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5698CC">
      <w:pPr>
        <w:jc w:val="center"/>
        <w:outlineLvl w:val="0"/>
        <w:rPr>
          <w:rFonts w:hint="eastAsia" w:ascii="仿宋" w:hAnsi="仿宋" w:eastAsia="仿宋" w:cs="仿宋"/>
          <w:b/>
          <w:color w:val="auto"/>
          <w:spacing w:val="-12"/>
          <w:sz w:val="48"/>
          <w:szCs w:val="48"/>
          <w:highlight w:val="none"/>
        </w:rPr>
      </w:pPr>
    </w:p>
    <w:p w14:paraId="3B935498">
      <w:pPr>
        <w:jc w:val="center"/>
        <w:outlineLvl w:val="0"/>
        <w:rPr>
          <w:rFonts w:hint="eastAsia" w:ascii="仿宋" w:hAnsi="仿宋" w:eastAsia="仿宋" w:cs="仿宋"/>
          <w:b/>
          <w:color w:val="auto"/>
          <w:spacing w:val="-12"/>
          <w:sz w:val="52"/>
          <w:szCs w:val="52"/>
          <w:highlight w:val="none"/>
          <w:lang w:eastAsia="zh-CN"/>
        </w:rPr>
      </w:pPr>
    </w:p>
    <w:p w14:paraId="4609431F">
      <w:pPr>
        <w:jc w:val="center"/>
        <w:outlineLvl w:val="0"/>
        <w:rPr>
          <w:rFonts w:hint="eastAsia" w:ascii="仿宋" w:hAnsi="仿宋" w:eastAsia="仿宋" w:cs="仿宋"/>
          <w:b/>
          <w:color w:val="auto"/>
          <w:spacing w:val="-12"/>
          <w:sz w:val="52"/>
          <w:szCs w:val="52"/>
          <w:highlight w:val="none"/>
          <w:lang w:eastAsia="zh-CN"/>
        </w:rPr>
      </w:pPr>
      <w:r>
        <w:rPr>
          <w:rFonts w:hint="eastAsia" w:ascii="仿宋" w:hAnsi="仿宋" w:eastAsia="仿宋" w:cs="仿宋"/>
          <w:b/>
          <w:color w:val="auto"/>
          <w:spacing w:val="-12"/>
          <w:sz w:val="52"/>
          <w:szCs w:val="52"/>
          <w:highlight w:val="none"/>
          <w:lang w:eastAsia="zh-CN"/>
        </w:rPr>
        <w:t>2026年职工生日蛋糕</w:t>
      </w:r>
    </w:p>
    <w:p w14:paraId="48BB6CC5">
      <w:pPr>
        <w:outlineLvl w:val="0"/>
        <w:rPr>
          <w:rFonts w:hint="eastAsia" w:ascii="仿宋" w:hAnsi="仿宋" w:eastAsia="仿宋" w:cs="仿宋"/>
          <w:color w:val="auto"/>
          <w:sz w:val="44"/>
          <w:highlight w:val="none"/>
        </w:rPr>
      </w:pPr>
    </w:p>
    <w:p w14:paraId="22103843">
      <w:pPr>
        <w:outlineLvl w:val="0"/>
        <w:rPr>
          <w:rFonts w:hint="eastAsia" w:ascii="仿宋" w:hAnsi="仿宋" w:eastAsia="仿宋" w:cs="仿宋"/>
          <w:color w:val="auto"/>
          <w:sz w:val="44"/>
          <w:highlight w:val="none"/>
        </w:rPr>
      </w:pPr>
    </w:p>
    <w:p w14:paraId="27C0D44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F0F6D6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7D43F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9DFFAB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3139C8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6097313">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7C5772A">
      <w:pPr>
        <w:outlineLvl w:val="0"/>
        <w:rPr>
          <w:rFonts w:hint="eastAsia" w:ascii="仿宋" w:hAnsi="仿宋" w:eastAsia="仿宋" w:cs="仿宋"/>
          <w:color w:val="auto"/>
          <w:sz w:val="44"/>
          <w:highlight w:val="none"/>
        </w:rPr>
      </w:pPr>
    </w:p>
    <w:p w14:paraId="0F410AA8">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w:t>
      </w:r>
    </w:p>
    <w:p w14:paraId="6CC78ACB">
      <w:pPr>
        <w:pStyle w:val="2"/>
        <w:rPr>
          <w:rFonts w:hint="eastAsia" w:ascii="仿宋" w:hAnsi="仿宋" w:eastAsia="仿宋" w:cs="仿宋"/>
          <w:highlight w:val="none"/>
          <w:lang w:eastAsia="zh-CN"/>
        </w:rPr>
      </w:pPr>
    </w:p>
    <w:tbl>
      <w:tblPr>
        <w:tblStyle w:val="44"/>
        <w:tblW w:w="7801" w:type="dxa"/>
        <w:jc w:val="center"/>
        <w:tblLayout w:type="fixed"/>
        <w:tblCellMar>
          <w:top w:w="0" w:type="dxa"/>
          <w:left w:w="108" w:type="dxa"/>
          <w:bottom w:w="0" w:type="dxa"/>
          <w:right w:w="108" w:type="dxa"/>
        </w:tblCellMar>
      </w:tblPr>
      <w:tblGrid>
        <w:gridCol w:w="2356"/>
        <w:gridCol w:w="5445"/>
      </w:tblGrid>
      <w:tr w14:paraId="5BF8F2CB">
        <w:tblPrEx>
          <w:tblCellMar>
            <w:top w:w="0" w:type="dxa"/>
            <w:left w:w="108" w:type="dxa"/>
            <w:bottom w:w="0" w:type="dxa"/>
            <w:right w:w="108" w:type="dxa"/>
          </w:tblCellMar>
        </w:tblPrEx>
        <w:trPr>
          <w:trHeight w:val="443" w:hRule="atLeast"/>
          <w:jc w:val="center"/>
        </w:trPr>
        <w:tc>
          <w:tcPr>
            <w:tcW w:w="2356" w:type="dxa"/>
            <w:vAlign w:val="center"/>
          </w:tcPr>
          <w:p w14:paraId="02BD6FAD">
            <w:pPr>
              <w:keepNext w:val="0"/>
              <w:keepLines w:val="0"/>
              <w:pageBreakBefore w:val="0"/>
              <w:widowControl w:val="0"/>
              <w:kinsoku/>
              <w:wordWrap/>
              <w:overflowPunct/>
              <w:topLinePunct w:val="0"/>
              <w:autoSpaceDE/>
              <w:autoSpaceDN/>
              <w:bidi w:val="0"/>
              <w:adjustRightInd/>
              <w:snapToGrid/>
              <w:spacing w:after="100" w:afterAutospacing="1" w:line="400" w:lineRule="exact"/>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2D497284">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p w14:paraId="7523C640">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绍兴市口腔医院</w:t>
            </w:r>
          </w:p>
          <w:p w14:paraId="1FEDAF6C">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绍兴市疾控中心</w:t>
            </w:r>
          </w:p>
        </w:tc>
      </w:tr>
      <w:tr w14:paraId="7EBE18DD">
        <w:tblPrEx>
          <w:tblCellMar>
            <w:top w:w="0" w:type="dxa"/>
            <w:left w:w="108" w:type="dxa"/>
            <w:bottom w:w="0" w:type="dxa"/>
            <w:right w:w="108" w:type="dxa"/>
          </w:tblCellMar>
        </w:tblPrEx>
        <w:trPr>
          <w:trHeight w:val="494" w:hRule="atLeast"/>
          <w:jc w:val="center"/>
        </w:trPr>
        <w:tc>
          <w:tcPr>
            <w:tcW w:w="2356" w:type="dxa"/>
          </w:tcPr>
          <w:p w14:paraId="32B47E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4292C526">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75186F67">
        <w:tblPrEx>
          <w:tblCellMar>
            <w:top w:w="0" w:type="dxa"/>
            <w:left w:w="108" w:type="dxa"/>
            <w:bottom w:w="0" w:type="dxa"/>
            <w:right w:w="108" w:type="dxa"/>
          </w:tblCellMar>
        </w:tblPrEx>
        <w:trPr>
          <w:trHeight w:val="333" w:hRule="atLeast"/>
          <w:jc w:val="center"/>
        </w:trPr>
        <w:tc>
          <w:tcPr>
            <w:tcW w:w="7801" w:type="dxa"/>
            <w:gridSpan w:val="2"/>
          </w:tcPr>
          <w:p w14:paraId="6D9D4D16">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月</w:t>
            </w:r>
          </w:p>
        </w:tc>
      </w:tr>
    </w:tbl>
    <w:p w14:paraId="2265276C">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C7C7AFC">
      <w:pPr>
        <w:jc w:val="center"/>
        <w:rPr>
          <w:rFonts w:hint="eastAsia" w:ascii="仿宋" w:hAnsi="仿宋" w:eastAsia="仿宋" w:cs="仿宋"/>
          <w:b/>
          <w:color w:val="auto"/>
          <w:sz w:val="44"/>
          <w:szCs w:val="44"/>
          <w:highlight w:val="none"/>
        </w:rPr>
      </w:pPr>
    </w:p>
    <w:p w14:paraId="50F66DCE">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20C3B8B4">
      <w:pPr>
        <w:jc w:val="center"/>
        <w:rPr>
          <w:rFonts w:hint="eastAsia" w:ascii="仿宋" w:hAnsi="仿宋" w:eastAsia="仿宋" w:cs="仿宋"/>
          <w:b/>
          <w:color w:val="auto"/>
          <w:sz w:val="44"/>
          <w:szCs w:val="44"/>
          <w:highlight w:val="none"/>
        </w:rPr>
      </w:pPr>
    </w:p>
    <w:p w14:paraId="34271760">
      <w:pPr>
        <w:jc w:val="center"/>
        <w:rPr>
          <w:rFonts w:hint="eastAsia" w:ascii="仿宋" w:hAnsi="仿宋" w:eastAsia="仿宋" w:cs="仿宋"/>
          <w:color w:val="auto"/>
          <w:highlight w:val="none"/>
        </w:rPr>
      </w:pPr>
    </w:p>
    <w:p w14:paraId="36E74C42">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4E5E5E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3ECB4217">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1C076FE">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5FD197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3CF0719">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D58BD7A">
      <w:pPr>
        <w:snapToGrid w:val="0"/>
        <w:spacing w:line="480" w:lineRule="auto"/>
        <w:jc w:val="left"/>
        <w:rPr>
          <w:rFonts w:hint="eastAsia" w:ascii="仿宋" w:hAnsi="仿宋" w:eastAsia="仿宋" w:cs="仿宋"/>
          <w:color w:val="auto"/>
          <w:sz w:val="36"/>
          <w:szCs w:val="36"/>
          <w:highlight w:val="none"/>
        </w:rPr>
      </w:pPr>
    </w:p>
    <w:p w14:paraId="53923EB3">
      <w:pPr>
        <w:snapToGrid w:val="0"/>
        <w:spacing w:line="480" w:lineRule="auto"/>
        <w:jc w:val="left"/>
        <w:rPr>
          <w:rFonts w:hint="eastAsia" w:ascii="仿宋" w:hAnsi="仿宋" w:eastAsia="仿宋" w:cs="仿宋"/>
          <w:color w:val="auto"/>
          <w:sz w:val="36"/>
          <w:szCs w:val="36"/>
          <w:highlight w:val="none"/>
        </w:rPr>
      </w:pPr>
    </w:p>
    <w:p w14:paraId="316F33C3">
      <w:pPr>
        <w:snapToGrid w:val="0"/>
        <w:spacing w:line="480" w:lineRule="auto"/>
        <w:jc w:val="left"/>
        <w:rPr>
          <w:rFonts w:hint="eastAsia" w:ascii="仿宋" w:hAnsi="仿宋" w:eastAsia="仿宋" w:cs="仿宋"/>
          <w:color w:val="auto"/>
          <w:sz w:val="36"/>
          <w:szCs w:val="36"/>
          <w:highlight w:val="none"/>
        </w:rPr>
      </w:pPr>
    </w:p>
    <w:p w14:paraId="4F6B62ED">
      <w:pPr>
        <w:snapToGrid w:val="0"/>
        <w:spacing w:line="480" w:lineRule="auto"/>
        <w:jc w:val="left"/>
        <w:rPr>
          <w:rFonts w:hint="eastAsia" w:ascii="仿宋" w:hAnsi="仿宋" w:eastAsia="仿宋" w:cs="仿宋"/>
          <w:color w:val="auto"/>
          <w:sz w:val="36"/>
          <w:szCs w:val="36"/>
          <w:highlight w:val="none"/>
        </w:rPr>
      </w:pPr>
    </w:p>
    <w:p w14:paraId="798223E7">
      <w:pPr>
        <w:snapToGrid w:val="0"/>
        <w:spacing w:line="480" w:lineRule="auto"/>
        <w:jc w:val="left"/>
        <w:rPr>
          <w:rFonts w:hint="eastAsia" w:ascii="仿宋" w:hAnsi="仿宋" w:eastAsia="仿宋" w:cs="仿宋"/>
          <w:color w:val="auto"/>
          <w:sz w:val="36"/>
          <w:szCs w:val="36"/>
          <w:highlight w:val="none"/>
        </w:rPr>
      </w:pPr>
    </w:p>
    <w:p w14:paraId="498DF223">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4"/>
        <w:tblW w:w="8789" w:type="dxa"/>
        <w:tblInd w:w="0" w:type="dxa"/>
        <w:tblLayout w:type="fixed"/>
        <w:tblCellMar>
          <w:top w:w="0" w:type="dxa"/>
          <w:left w:w="0" w:type="dxa"/>
          <w:bottom w:w="0" w:type="dxa"/>
          <w:right w:w="0" w:type="dxa"/>
        </w:tblCellMar>
      </w:tblPr>
      <w:tblGrid>
        <w:gridCol w:w="8789"/>
      </w:tblGrid>
      <w:tr w14:paraId="736EE681">
        <w:tblPrEx>
          <w:tblCellMar>
            <w:top w:w="0" w:type="dxa"/>
            <w:left w:w="0" w:type="dxa"/>
            <w:bottom w:w="0" w:type="dxa"/>
            <w:right w:w="0" w:type="dxa"/>
          </w:tblCellMar>
        </w:tblPrEx>
        <w:trPr>
          <w:trHeight w:val="4385" w:hRule="atLeast"/>
        </w:trPr>
        <w:tc>
          <w:tcPr>
            <w:tcW w:w="8789" w:type="dxa"/>
            <w:vAlign w:val="center"/>
          </w:tcPr>
          <w:p w14:paraId="33A934B6">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4"/>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7A77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14:paraId="21FBBF8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2332D07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2026年职工生日蛋糕</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年月日 09:00（北京时间）前递交投标文件。</w:t>
                  </w:r>
                </w:p>
              </w:tc>
            </w:tr>
          </w:tbl>
          <w:p w14:paraId="182C9DCD">
            <w:pPr>
              <w:pStyle w:val="71"/>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65AF226F">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TYJZ2025</w:t>
            </w:r>
          </w:p>
          <w:p w14:paraId="538E9980">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2026年职工生日蛋糕</w:t>
            </w:r>
          </w:p>
          <w:p w14:paraId="05C408A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1D22D895">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459000</w:t>
            </w:r>
          </w:p>
          <w:p w14:paraId="63AB2EEC">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459000</w:t>
            </w:r>
          </w:p>
          <w:p w14:paraId="4B57A75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657E139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4F34DEBE">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2026年职工生日蛋糕</w:t>
            </w:r>
          </w:p>
          <w:p w14:paraId="1B4FC965">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数量:</w:t>
            </w:r>
            <w:r>
              <w:rPr>
                <w:rFonts w:hint="eastAsia" w:ascii="仿宋" w:hAnsi="仿宋" w:eastAsia="仿宋" w:cs="仿宋"/>
                <w:color w:val="auto"/>
                <w:szCs w:val="24"/>
                <w:highlight w:val="none"/>
                <w:lang w:val="en-US" w:eastAsia="zh-CN"/>
              </w:rPr>
              <w:t>1530人</w:t>
            </w:r>
          </w:p>
          <w:p w14:paraId="7FF61EFE">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/人</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300</w:t>
            </w:r>
          </w:p>
          <w:p w14:paraId="1317338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30F3804B">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1B62486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1A07E7B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4E73C13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1496150F">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65D49D1E">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054CF727">
            <w:pPr>
              <w:pStyle w:val="71"/>
              <w:spacing w:afterLines="0" w:line="440" w:lineRule="exact"/>
              <w:ind w:firstLine="480"/>
              <w:rPr>
                <w:rFonts w:hint="eastAsia" w:ascii="仿宋" w:hAnsi="仿宋" w:eastAsia="仿宋" w:cs="仿宋"/>
                <w:color w:val="auto"/>
                <w:sz w:val="24"/>
                <w:highlight w:val="none"/>
                <w:lang w:eastAsia="zh-CN"/>
              </w:rPr>
            </w:pPr>
            <w:r>
              <w:rPr>
                <w:rFonts w:hint="eastAsia" w:ascii="仿宋" w:hAnsi="仿宋" w:eastAsia="仿宋" w:cs="仿宋"/>
                <w:color w:val="auto"/>
                <w:szCs w:val="24"/>
                <w:highlight w:val="none"/>
              </w:rPr>
              <w:t>3.落实政府采购政策需满足的资格要求：</w:t>
            </w:r>
            <w:r>
              <w:rPr>
                <w:rFonts w:hint="eastAsia" w:ascii="仿宋" w:hAnsi="仿宋" w:eastAsia="仿宋" w:cs="仿宋"/>
                <w:color w:val="auto"/>
                <w:szCs w:val="24"/>
                <w:highlight w:val="none"/>
                <w:lang w:eastAsia="zh-CN"/>
              </w:rPr>
              <w:t>无</w:t>
            </w:r>
          </w:p>
          <w:p w14:paraId="60D7438C">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b/>
                <w:bCs/>
                <w:color w:val="auto"/>
                <w:szCs w:val="24"/>
                <w:highlight w:val="none"/>
                <w:lang w:val="en-US" w:eastAsia="zh-CN"/>
              </w:rPr>
              <w:t>无；</w:t>
            </w:r>
          </w:p>
          <w:p w14:paraId="7607E506">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522000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472EC2E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7A03C556">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3DA1412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1512F70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75548F2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08B27AAF">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年月日 09:00（北京时间）</w:t>
            </w:r>
          </w:p>
          <w:p w14:paraId="0945DF2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p>
          <w:p w14:paraId="641F354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年月日 09:00</w:t>
            </w:r>
          </w:p>
          <w:p w14:paraId="64CEFC6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r>
              <w:rPr>
                <w:rFonts w:hint="eastAsia" w:ascii="仿宋" w:hAnsi="仿宋" w:eastAsia="仿宋" w:cs="仿宋"/>
                <w:color w:val="auto"/>
                <w:szCs w:val="24"/>
                <w:highlight w:val="none"/>
              </w:rPr>
              <w:t>。  </w:t>
            </w:r>
          </w:p>
          <w:p w14:paraId="5A2C52C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16AD0F1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45FF515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4D182C2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390D78D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2.其他事项：（1）需要落实的政府采购政策：包括节约资源、保护环境、支持创新等。详见招标文件的第二部分总则。</w:t>
            </w:r>
          </w:p>
          <w:p w14:paraId="768529A6">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4BF8EF9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2BFFD31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377F771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08C83C77">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1424111F">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绍兴市越城区人民中路641号</w:t>
            </w:r>
          </w:p>
          <w:p w14:paraId="638F30C2">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7562E30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val="en-US" w:eastAsia="zh-CN"/>
              </w:rPr>
              <w:t>王月中</w:t>
            </w:r>
            <w:r>
              <w:rPr>
                <w:rFonts w:hint="eastAsia" w:ascii="仿宋" w:hAnsi="仿宋" w:eastAsia="仿宋" w:cs="仿宋"/>
                <w:color w:val="auto"/>
                <w:kern w:val="0"/>
                <w:sz w:val="24"/>
                <w:highlight w:val="none"/>
              </w:rPr>
              <w:t xml:space="preserve">     </w:t>
            </w:r>
          </w:p>
          <w:p w14:paraId="60AFE6C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w:t>
            </w:r>
            <w:r>
              <w:rPr>
                <w:rFonts w:hint="eastAsia" w:ascii="仿宋" w:hAnsi="仿宋" w:eastAsia="仿宋" w:cs="仿宋"/>
                <w:color w:val="auto"/>
                <w:kern w:val="0"/>
                <w:sz w:val="24"/>
                <w:highlight w:val="none"/>
                <w:lang w:val="en-US" w:eastAsia="zh-CN"/>
              </w:rPr>
              <w:t>7227</w:t>
            </w:r>
          </w:p>
          <w:p w14:paraId="5D277798">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14:paraId="1C6A0E19">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szCs w:val="24"/>
                <w:highlight w:val="none"/>
              </w:rPr>
              <w:t xml:space="preserve"> </w:t>
            </w:r>
          </w:p>
          <w:p w14:paraId="052BD5A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7C75E0C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33D5FB48">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p>
          <w:p w14:paraId="3914D2F5">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0C6181A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27E74CF4">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14:paraId="4DAD4337">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56916F0F">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质疑联系方式：0575-85080066</w:t>
            </w:r>
            <w:r>
              <w:rPr>
                <w:rFonts w:hint="eastAsia" w:ascii="仿宋" w:hAnsi="仿宋" w:eastAsia="仿宋" w:cs="仿宋"/>
                <w:color w:val="auto"/>
                <w:szCs w:val="24"/>
                <w:highlight w:val="none"/>
              </w:rPr>
              <w:t> 　　　　　　         </w:t>
            </w:r>
          </w:p>
        </w:tc>
      </w:tr>
      <w:tr w14:paraId="2719148B">
        <w:tblPrEx>
          <w:tblCellMar>
            <w:top w:w="0" w:type="dxa"/>
            <w:left w:w="0" w:type="dxa"/>
            <w:bottom w:w="0" w:type="dxa"/>
            <w:right w:w="0" w:type="dxa"/>
          </w:tblCellMar>
        </w:tblPrEx>
        <w:tc>
          <w:tcPr>
            <w:tcW w:w="8789" w:type="dxa"/>
            <w:vAlign w:val="center"/>
          </w:tcPr>
          <w:p w14:paraId="7CFBF86F">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0E3234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1B923082">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3CA7F52A">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723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0B00E3A4">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C5515D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045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B8DF38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448EB36">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5E77E230">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A5C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E46D2E2">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C1E014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88CF8D9">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71DFFD6">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E1F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48D7097F">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3E684A5">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EC3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66A3D1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0E4E1187">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7A6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1FACE9B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6F10C01">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5A997B92">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49A9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29B0B8B5">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28853750">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14:paraId="6C90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4D9509F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32795870">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730E12BC">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4A5549E3">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3202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24479642">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2053A68C">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有，详见招标文件“第三部分 招标项目范围及要求</w:t>
            </w:r>
            <w:r>
              <w:rPr>
                <w:rFonts w:hint="eastAsia" w:ascii="仿宋" w:hAnsi="仿宋" w:eastAsia="仿宋" w:cs="仿宋"/>
                <w:b/>
                <w:color w:val="auto"/>
                <w:sz w:val="24"/>
                <w:highlight w:val="none"/>
                <w:lang w:val="en-US" w:eastAsia="zh-CN"/>
              </w:rPr>
              <w:t xml:space="preserve"> 六</w:t>
            </w:r>
            <w:r>
              <w:rPr>
                <w:rFonts w:hint="eastAsia" w:ascii="仿宋" w:hAnsi="仿宋" w:eastAsia="仿宋" w:cs="仿宋"/>
                <w:b/>
                <w:color w:val="auto"/>
                <w:sz w:val="24"/>
                <w:highlight w:val="none"/>
                <w:lang w:eastAsia="zh-CN"/>
              </w:rPr>
              <w:t>、样品”</w:t>
            </w:r>
          </w:p>
        </w:tc>
      </w:tr>
      <w:tr w14:paraId="4774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6BF185B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94FB2B7">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14:paraId="1462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995DE4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7424ED73">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C3D23F9">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276BBF7F">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366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7822987">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65BB5E1">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B7EC946">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0704294">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1E30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3F293E9C">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Merge w:val="restart"/>
            <w:vAlign w:val="center"/>
          </w:tcPr>
          <w:p w14:paraId="2BCE8E1C">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549219A9">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E99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08B69D7">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3749B522">
            <w:pPr>
              <w:snapToGrid w:val="0"/>
              <w:spacing w:line="400" w:lineRule="exact"/>
              <w:rPr>
                <w:rFonts w:hint="eastAsia" w:ascii="仿宋" w:hAnsi="仿宋" w:eastAsia="仿宋" w:cs="仿宋"/>
                <w:b/>
                <w:color w:val="auto"/>
                <w:sz w:val="24"/>
                <w:highlight w:val="none"/>
              </w:rPr>
            </w:pPr>
          </w:p>
        </w:tc>
        <w:tc>
          <w:tcPr>
            <w:tcW w:w="7515" w:type="dxa"/>
            <w:vAlign w:val="center"/>
          </w:tcPr>
          <w:p w14:paraId="578D35EB">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952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B00E6A6">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7E32F62B">
            <w:pPr>
              <w:snapToGrid w:val="0"/>
              <w:spacing w:line="400" w:lineRule="exact"/>
              <w:rPr>
                <w:rFonts w:hint="eastAsia" w:ascii="仿宋" w:hAnsi="仿宋" w:eastAsia="仿宋" w:cs="仿宋"/>
                <w:b/>
                <w:color w:val="auto"/>
                <w:sz w:val="24"/>
                <w:highlight w:val="none"/>
              </w:rPr>
            </w:pPr>
          </w:p>
        </w:tc>
        <w:tc>
          <w:tcPr>
            <w:tcW w:w="7515" w:type="dxa"/>
            <w:vAlign w:val="center"/>
          </w:tcPr>
          <w:p w14:paraId="6F7A9416">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297DD0A8">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E72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74F03599">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370" w:type="dxa"/>
            <w:gridSpan w:val="2"/>
            <w:vAlign w:val="center"/>
          </w:tcPr>
          <w:p w14:paraId="14B9641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686B2D6C">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096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4BA4B7D1">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6809411C">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需要落实的政府采购政策：包括保护环境、节约能源等。详见招标文件第二部分总则。</w:t>
            </w:r>
          </w:p>
        </w:tc>
      </w:tr>
      <w:tr w14:paraId="0D9D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2B3E947">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369A571C">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A76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A9249DC">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277E7F2C">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F02BEB5">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w:t>
            </w:r>
            <w:r>
              <w:rPr>
                <w:rFonts w:hint="eastAsia" w:ascii="仿宋" w:hAnsi="仿宋" w:eastAsia="仿宋" w:cs="仿宋"/>
                <w:b/>
                <w:bCs/>
                <w:color w:val="auto"/>
                <w:sz w:val="24"/>
                <w:highlight w:val="none"/>
                <w:lang w:eastAsia="zh-CN"/>
              </w:rPr>
              <w:t>越城区迎凤路</w:t>
            </w:r>
            <w:r>
              <w:rPr>
                <w:rFonts w:hint="eastAsia" w:ascii="仿宋" w:hAnsi="仿宋" w:eastAsia="仿宋" w:cs="仿宋"/>
                <w:b/>
                <w:bCs/>
                <w:color w:val="auto"/>
                <w:sz w:val="24"/>
                <w:highlight w:val="none"/>
                <w:lang w:val="en-US" w:eastAsia="zh-CN"/>
              </w:rPr>
              <w:t>87号鑫海大厦1601</w:t>
            </w:r>
            <w:r>
              <w:rPr>
                <w:rFonts w:hint="eastAsia" w:ascii="仿宋" w:hAnsi="仿宋" w:eastAsia="仿宋" w:cs="仿宋"/>
                <w:b/>
                <w:bCs/>
                <w:color w:val="auto"/>
                <w:sz w:val="24"/>
                <w:highlight w:val="none"/>
              </w:rPr>
              <w:t>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5958AF81">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w:t>
            </w:r>
            <w:r>
              <w:rPr>
                <w:rFonts w:hint="eastAsia" w:ascii="仿宋" w:hAnsi="仿宋" w:eastAsia="仿宋" w:cs="仿宋"/>
                <w:b/>
                <w:bCs/>
                <w:color w:val="auto"/>
                <w:sz w:val="24"/>
                <w:highlight w:val="none"/>
                <w:lang w:eastAsia="zh-CN"/>
              </w:rPr>
              <w:t>越城区迎凤路</w:t>
            </w:r>
            <w:r>
              <w:rPr>
                <w:rFonts w:hint="eastAsia" w:ascii="仿宋" w:hAnsi="仿宋" w:eastAsia="仿宋" w:cs="仿宋"/>
                <w:b/>
                <w:bCs/>
                <w:color w:val="auto"/>
                <w:sz w:val="24"/>
                <w:highlight w:val="none"/>
                <w:lang w:val="en-US" w:eastAsia="zh-CN"/>
              </w:rPr>
              <w:t>87号鑫海大厦1601</w:t>
            </w:r>
            <w:r>
              <w:rPr>
                <w:rFonts w:hint="eastAsia" w:ascii="仿宋" w:hAnsi="仿宋" w:eastAsia="仿宋" w:cs="仿宋"/>
                <w:b/>
                <w:bCs/>
                <w:color w:val="auto"/>
                <w:sz w:val="24"/>
                <w:highlight w:val="none"/>
              </w:rPr>
              <w:t>（泰宇建筑工程技术咨询有限公司）</w:t>
            </w:r>
            <w:r>
              <w:rPr>
                <w:rFonts w:hint="eastAsia" w:ascii="仿宋" w:hAnsi="仿宋" w:eastAsia="仿宋" w:cs="仿宋"/>
                <w:b/>
                <w:bCs/>
                <w:color w:val="auto"/>
                <w:sz w:val="24"/>
                <w:highlight w:val="none"/>
                <w:lang w:eastAsia="zh-CN"/>
              </w:rPr>
              <w:t>评标室</w:t>
            </w:r>
            <w:r>
              <w:rPr>
                <w:rFonts w:hint="eastAsia" w:ascii="仿宋" w:hAnsi="仿宋" w:eastAsia="仿宋" w:cs="仿宋"/>
                <w:b/>
                <w:bCs/>
                <w:color w:val="auto"/>
                <w:sz w:val="24"/>
                <w:highlight w:val="none"/>
              </w:rPr>
              <w:t>。</w:t>
            </w:r>
          </w:p>
          <w:p w14:paraId="4B2E8A9D">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3161B15B">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3713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7EAE10CF">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14:paraId="16E172FD">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D00EB95">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941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1075B9A">
            <w:pPr>
              <w:spacing w:line="400" w:lineRule="exact"/>
              <w:jc w:val="center"/>
              <w:rPr>
                <w:rFonts w:hint="eastAsia" w:ascii="仿宋" w:hAnsi="仿宋" w:eastAsia="仿宋" w:cs="仿宋"/>
                <w:color w:val="auto"/>
                <w:sz w:val="24"/>
                <w:highlight w:val="none"/>
              </w:rPr>
            </w:pPr>
          </w:p>
        </w:tc>
        <w:tc>
          <w:tcPr>
            <w:tcW w:w="8370" w:type="dxa"/>
            <w:gridSpan w:val="2"/>
            <w:vAlign w:val="center"/>
          </w:tcPr>
          <w:p w14:paraId="11D20A1B">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2050B0B">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EDB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75996A87">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2EF0FD4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15EE7E3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43E34A7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14:paraId="7A9A884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187BE3F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0DAB950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1CAD0F9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6884ECC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0E97C94B">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692C9C47">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7349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7E3595F4">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3243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5D6BD59">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07D2CB42">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4DD874D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789DF01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736173A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7CFA8FC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FFF694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62DB4B8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06CA1F2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3B4E5E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2DA40DA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4C6F55B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79AF541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5F41FCF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06FF28C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41E573B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4CEC91E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7DA7989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7273C79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3785D4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532BB7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1FF9E5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F4347E7">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4365C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56FEE04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580B12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bCs/>
          <w:color w:val="auto"/>
          <w:sz w:val="24"/>
          <w:highlight w:val="none"/>
        </w:rPr>
        <w:t>支持科技创新创新发展</w:t>
      </w:r>
    </w:p>
    <w:p w14:paraId="2FE3D1B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D7FE3F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DBB4A8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0497FF0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473114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63E07D9">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5C9D1E0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16ABA19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2A63AB8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66B403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C892FBB">
      <w:pPr>
        <w:pStyle w:val="7"/>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6942AE1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0DED21B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6389088F">
      <w:pPr>
        <w:pStyle w:val="16"/>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6A7BCB7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6FB3085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7001B4A9">
      <w:pPr>
        <w:pStyle w:val="16"/>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4ACC01EC">
      <w:pPr>
        <w:pStyle w:val="16"/>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B4013D5">
      <w:pPr>
        <w:pStyle w:val="16"/>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64BFBE77">
      <w:pPr>
        <w:pStyle w:val="16"/>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3E023C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8F46D6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F66E115">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F3FF748">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2B5F4C0A">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57E0412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664ADE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E22DE1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FB2378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990984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05D73F53">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761461E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34336DFB">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010E4E1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7163952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0B357C11">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6660527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5C2F125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3AAD98F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15BF95F6">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086B024C">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14:paraId="514ED241">
      <w:pPr>
        <w:pStyle w:val="24"/>
        <w:snapToGrid w:val="0"/>
        <w:spacing w:line="440" w:lineRule="exact"/>
        <w:rPr>
          <w:rFonts w:hint="eastAsia" w:ascii="仿宋" w:hAnsi="仿宋" w:eastAsia="仿宋" w:cs="仿宋"/>
          <w:color w:val="auto"/>
          <w:sz w:val="24"/>
          <w:highlight w:val="none"/>
          <w:lang w:val="zh-CN"/>
        </w:rPr>
      </w:pPr>
      <w:bookmarkStart w:id="1" w:name="_Hlt68073093"/>
      <w:bookmarkEnd w:id="1"/>
      <w:bookmarkStart w:id="2" w:name="_Hlt68403820"/>
      <w:bookmarkEnd w:id="2"/>
      <w:bookmarkStart w:id="3" w:name="_Hlt68072998"/>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14:paraId="6D91CCB9">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75F2972C">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14:paraId="53B580EF">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5DC32322">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14:paraId="54512660">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CA6714E">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74FE543B">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1395CB90">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3402044A">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F6DC1E7">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3</w:t>
      </w:r>
      <w:r>
        <w:rPr>
          <w:rFonts w:hint="eastAsia" w:ascii="仿宋" w:hAnsi="仿宋" w:eastAsia="仿宋" w:cs="仿宋"/>
          <w:color w:val="auto"/>
          <w:kern w:val="0"/>
          <w:sz w:val="24"/>
          <w:highlight w:val="none"/>
          <w:lang w:val="zh-CN"/>
        </w:rPr>
        <w:t xml:space="preserve">培训计划（如有）； </w:t>
      </w:r>
    </w:p>
    <w:p w14:paraId="1CD10874">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lang w:val="zh-CN"/>
        </w:rPr>
        <w:t>验收方案；</w:t>
      </w:r>
    </w:p>
    <w:p w14:paraId="7B26F315">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w:t>
      </w:r>
      <w:r>
        <w:rPr>
          <w:rFonts w:hint="eastAsia" w:ascii="仿宋" w:hAnsi="仿宋" w:eastAsia="仿宋" w:cs="仿宋"/>
          <w:color w:val="auto"/>
          <w:kern w:val="0"/>
          <w:sz w:val="24"/>
          <w:highlight w:val="none"/>
          <w:lang w:val="en-US" w:eastAsia="zh-CN"/>
        </w:rPr>
        <w:t>5</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1D7A74FC">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zh-CN"/>
        </w:rPr>
        <w:t>廉政承诺书</w:t>
      </w:r>
      <w:r>
        <w:rPr>
          <w:rFonts w:hint="eastAsia" w:ascii="仿宋" w:hAnsi="仿宋" w:eastAsia="仿宋" w:cs="仿宋"/>
          <w:color w:val="auto"/>
          <w:sz w:val="24"/>
          <w:highlight w:val="none"/>
        </w:rPr>
        <w:t>（格式见第六部分附件）；</w:t>
      </w:r>
    </w:p>
    <w:p w14:paraId="44599F99">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联合协议（如有）；</w:t>
      </w:r>
    </w:p>
    <w:p w14:paraId="14434206">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分包意向协议（如有）；</w:t>
      </w:r>
    </w:p>
    <w:p w14:paraId="712B8FE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31639025">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w:t>
      </w:r>
      <w:r>
        <w:rPr>
          <w:rFonts w:hint="eastAsia" w:ascii="仿宋" w:hAnsi="仿宋" w:eastAsia="仿宋" w:cs="仿宋"/>
          <w:color w:val="auto"/>
          <w:highlight w:val="none"/>
          <w:lang w:val="en-US" w:eastAsia="zh-CN"/>
        </w:rPr>
        <w:t>20</w:t>
      </w:r>
      <w:r>
        <w:rPr>
          <w:rFonts w:hint="eastAsia" w:ascii="仿宋" w:hAnsi="仿宋" w:eastAsia="仿宋" w:cs="仿宋"/>
          <w:color w:val="auto"/>
          <w:highlight w:val="none"/>
        </w:rPr>
        <w:t>投标人需要说明的其他文件和说明（格式自拟）。</w:t>
      </w:r>
    </w:p>
    <w:p w14:paraId="033D0B5F">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47B33DEE">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445B33F3">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4BDAD820">
      <w:pPr>
        <w:pStyle w:val="24"/>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353EE9AA">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0D37E376">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595BF2BA">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09A19C2B">
      <w:pPr>
        <w:pStyle w:val="16"/>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01957856">
      <w:pPr>
        <w:pStyle w:val="16"/>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316B0928">
      <w:pPr>
        <w:pStyle w:val="16"/>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4787EFEB">
      <w:pPr>
        <w:pStyle w:val="16"/>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2DAE5B1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4E25A8D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3DE5554C">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1732E6D9">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001F224D">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4F848105">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57864B5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0949B39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18884CA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443E227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6AE2AEE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2933DAA8">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66585EE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4EE45456">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4B31C58F">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4CF79901">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30D31086">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0180869A">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062D2803">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5C4818CF">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3972FAB4">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67F3BC91">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0AFF7086">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5E54585B">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32DABF6C">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185B2763">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64345D8E">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6678153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32002A3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72A0040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5D69621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1273285A">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337F0BDB">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57EFF311">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5A07B3FB">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7D031E7A">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08882D0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6C936BDF">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06CFC2B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801204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237478BA">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744D767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48253A8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5D367D48">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56DB9E11">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0EC0ED8A">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3340348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473DE098">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2F4FF625">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3C46FC0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1E266A2A">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41286D2C">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73ED29F4">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0FE406E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3654693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657984E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如需投标价格修正，按财政部87号令第五十九条的规定对投标价格进行修正。</w:t>
      </w:r>
    </w:p>
    <w:p w14:paraId="5CAB29C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7BD73517">
      <w:pPr>
        <w:pStyle w:val="16"/>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10AFCC20">
      <w:pPr>
        <w:pStyle w:val="16"/>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5536C2E7">
      <w:pPr>
        <w:pStyle w:val="24"/>
        <w:snapToGrid w:val="0"/>
        <w:spacing w:line="440" w:lineRule="exact"/>
        <w:jc w:val="left"/>
        <w:rPr>
          <w:rFonts w:hint="eastAsia" w:ascii="仿宋" w:hAnsi="仿宋" w:eastAsia="仿宋" w:cs="仿宋"/>
          <w:b/>
          <w:color w:val="auto"/>
          <w:sz w:val="24"/>
          <w:szCs w:val="24"/>
          <w:highlight w:val="none"/>
        </w:rPr>
      </w:pPr>
      <w:bookmarkStart w:id="4" w:name="_Toc81372776"/>
      <w:bookmarkStart w:id="5" w:name="_Toc84325929"/>
      <w:bookmarkStart w:id="6" w:name="_Toc81372953"/>
      <w:r>
        <w:rPr>
          <w:rFonts w:hint="eastAsia" w:ascii="仿宋" w:hAnsi="仿宋" w:eastAsia="仿宋" w:cs="仿宋"/>
          <w:b/>
          <w:color w:val="auto"/>
          <w:sz w:val="24"/>
          <w:szCs w:val="24"/>
          <w:highlight w:val="none"/>
        </w:rPr>
        <w:t>7．无效投标的情形</w:t>
      </w:r>
    </w:p>
    <w:p w14:paraId="65B8DF09">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A476FA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032A87E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3D86B56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24ABD3F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4E380DFB">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073BDE59">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2391AF0D">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75BD26E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68F0A8D2">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28FB0499">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66FA9C36">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7C4EACFB">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43F0AF40">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03B0AE3D">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0A3D35D4">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098C7647">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7C31D936">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10AFBE73">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2F745A7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0B72361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27FCAE5E">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29C71748">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09C4E141">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7E566FEE">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5708E288">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71A943C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79E396C6">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3FC11DDF">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0BDD2768">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0A09E92E">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49220900">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11E7AFBF">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22931D1C">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2A9C3FAB">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4DADCAE6">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239AE820">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3BD291F8">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37DE4261">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53FCCC0A">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54AADA05">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6911A06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192627BF">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0460DAB9">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45E51731">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53E5B59">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22D2039">
      <w:pPr>
        <w:pStyle w:val="24"/>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285A5039">
      <w:pPr>
        <w:pStyle w:val="16"/>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F5D2B44">
      <w:pPr>
        <w:pStyle w:val="16"/>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1C818781">
      <w:pPr>
        <w:pStyle w:val="16"/>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7F0D0BE8">
      <w:pPr>
        <w:pStyle w:val="16"/>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1240F8EB">
      <w:pPr>
        <w:pStyle w:val="16"/>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36E883A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0B537F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ECF924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078B2D8">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84F70A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496484A">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6F308CA">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49C56273">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796E238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F9DF89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5630676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05A1038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1163EDA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9B8D54C">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339E474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06BBC601">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764ABB5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6F6FEDFD">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89C19BD">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6C4885C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528D31B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495663C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6D65D56">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670C6E1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61A25E84">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0E0D4EF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1AC556A6">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7990433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768E064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061BE12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5B6F8BD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6DB6F543">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6E4C5B5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7E8CCCA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5809D1D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0921DE2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5DB91723">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7AD02980">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7909DD8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39DFE1A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4328484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53EA745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750B013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77DEEEA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46A08EF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6F3469F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5D46D793">
      <w:pPr>
        <w:pStyle w:val="24"/>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5592B6B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38C7BE2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5341165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6936340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1D64A7F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1230C650">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w:t>
      </w:r>
      <w:bookmarkStart w:id="169" w:name="_GoBack"/>
      <w:bookmarkEnd w:id="169"/>
      <w:r>
        <w:rPr>
          <w:rFonts w:hint="eastAsia" w:ascii="仿宋" w:hAnsi="仿宋" w:eastAsia="仿宋" w:cs="仿宋"/>
          <w:color w:val="auto"/>
          <w:kern w:val="0"/>
          <w:sz w:val="24"/>
          <w:highlight w:val="none"/>
        </w:rPr>
        <w:t>政府采购网下载专区下载。</w:t>
      </w:r>
    </w:p>
    <w:p w14:paraId="25632D51">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tbl>
      <w:tblPr>
        <w:tblStyle w:val="44"/>
        <w:tblW w:w="8644" w:type="dxa"/>
        <w:jc w:val="center"/>
        <w:tblLayout w:type="fixed"/>
        <w:tblCellMar>
          <w:top w:w="0" w:type="dxa"/>
          <w:left w:w="0" w:type="dxa"/>
          <w:bottom w:w="0" w:type="dxa"/>
          <w:right w:w="0" w:type="dxa"/>
        </w:tblCellMar>
      </w:tblPr>
      <w:tblGrid>
        <w:gridCol w:w="767"/>
        <w:gridCol w:w="3083"/>
        <w:gridCol w:w="925"/>
        <w:gridCol w:w="1304"/>
        <w:gridCol w:w="1304"/>
        <w:gridCol w:w="1261"/>
      </w:tblGrid>
      <w:tr w14:paraId="6A2FEE42">
        <w:tblPrEx>
          <w:tblCellMar>
            <w:top w:w="0" w:type="dxa"/>
            <w:left w:w="0" w:type="dxa"/>
            <w:bottom w:w="0" w:type="dxa"/>
            <w:right w:w="0" w:type="dxa"/>
          </w:tblCellMar>
        </w:tblPrEx>
        <w:trPr>
          <w:trHeight w:val="375" w:hRule="atLeast"/>
          <w:jc w:val="center"/>
        </w:trPr>
        <w:tc>
          <w:tcPr>
            <w:tcW w:w="7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5AB4A">
            <w:pPr>
              <w:widowControl/>
              <w:spacing w:line="460" w:lineRule="exact"/>
              <w:jc w:val="center"/>
              <w:textAlignment w:val="center"/>
              <w:rPr>
                <w:rFonts w:hint="eastAsia" w:ascii="仿宋" w:hAnsi="仿宋" w:eastAsia="仿宋" w:cs="仿宋"/>
                <w:sz w:val="24"/>
                <w:szCs w:val="24"/>
                <w:highlight w:val="none"/>
              </w:rPr>
            </w:pPr>
            <w:bookmarkStart w:id="7" w:name="_Toc81372787"/>
            <w:bookmarkStart w:id="8" w:name="_Toc84325981"/>
            <w:bookmarkStart w:id="9" w:name="_Toc80157775"/>
            <w:bookmarkStart w:id="10" w:name="_Toc81372964"/>
            <w:r>
              <w:rPr>
                <w:rFonts w:hint="eastAsia" w:ascii="仿宋" w:hAnsi="仿宋" w:eastAsia="仿宋" w:cs="仿宋"/>
                <w:kern w:val="0"/>
                <w:sz w:val="24"/>
                <w:szCs w:val="24"/>
                <w:highlight w:val="none"/>
                <w:lang w:bidi="ar"/>
              </w:rPr>
              <w:t>序号</w:t>
            </w:r>
          </w:p>
        </w:tc>
        <w:tc>
          <w:tcPr>
            <w:tcW w:w="30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7537D">
            <w:pPr>
              <w:widowControl/>
              <w:spacing w:line="460" w:lineRule="exact"/>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产品名称</w:t>
            </w:r>
          </w:p>
        </w:tc>
        <w:tc>
          <w:tcPr>
            <w:tcW w:w="9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8B28D">
            <w:pPr>
              <w:widowControl/>
              <w:spacing w:line="460" w:lineRule="exact"/>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品牌</w:t>
            </w:r>
          </w:p>
        </w:tc>
        <w:tc>
          <w:tcPr>
            <w:tcW w:w="1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69097">
            <w:pPr>
              <w:widowControl/>
              <w:spacing w:line="460" w:lineRule="exact"/>
              <w:jc w:val="center"/>
              <w:textAlignment w:val="center"/>
              <w:rPr>
                <w:rFonts w:hint="eastAsia"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年参考用量</w:t>
            </w:r>
          </w:p>
        </w:tc>
        <w:tc>
          <w:tcPr>
            <w:tcW w:w="1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943568">
            <w:pPr>
              <w:widowControl/>
              <w:spacing w:line="460" w:lineRule="exact"/>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参考单价</w:t>
            </w:r>
          </w:p>
        </w:tc>
        <w:tc>
          <w:tcPr>
            <w:tcW w:w="12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B2730">
            <w:pPr>
              <w:widowControl/>
              <w:spacing w:line="460" w:lineRule="exact"/>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预算金额</w:t>
            </w:r>
          </w:p>
        </w:tc>
      </w:tr>
      <w:tr w14:paraId="473452C3">
        <w:tblPrEx>
          <w:tblCellMar>
            <w:top w:w="0" w:type="dxa"/>
            <w:left w:w="0" w:type="dxa"/>
            <w:bottom w:w="0" w:type="dxa"/>
            <w:right w:w="0" w:type="dxa"/>
          </w:tblCellMar>
        </w:tblPrEx>
        <w:trPr>
          <w:trHeight w:val="375" w:hRule="atLeast"/>
          <w:jc w:val="center"/>
        </w:trPr>
        <w:tc>
          <w:tcPr>
            <w:tcW w:w="7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51AA94">
            <w:pPr>
              <w:widowControl/>
              <w:spacing w:line="46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1</w:t>
            </w:r>
          </w:p>
        </w:tc>
        <w:tc>
          <w:tcPr>
            <w:tcW w:w="30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0622F">
            <w:pPr>
              <w:spacing w:line="460" w:lineRule="exact"/>
              <w:jc w:val="left"/>
              <w:rPr>
                <w:rFonts w:hint="eastAsia" w:ascii="仿宋" w:hAnsi="仿宋" w:eastAsia="仿宋" w:cs="仿宋"/>
                <w:sz w:val="18"/>
                <w:szCs w:val="18"/>
                <w:highlight w:val="none"/>
                <w:lang w:val="en-US"/>
              </w:rPr>
            </w:pPr>
            <w:r>
              <w:rPr>
                <w:rFonts w:hint="eastAsia" w:ascii="仿宋" w:hAnsi="仿宋" w:eastAsia="仿宋" w:cs="仿宋"/>
                <w:color w:val="000000"/>
                <w:szCs w:val="21"/>
                <w:highlight w:val="none"/>
                <w:lang w:eastAsia="zh-CN"/>
              </w:rPr>
              <w:t>职工生日蛋糕（</w:t>
            </w:r>
            <w:r>
              <w:rPr>
                <w:rFonts w:hint="eastAsia" w:ascii="仿宋" w:hAnsi="仿宋" w:eastAsia="仿宋" w:cs="仿宋"/>
                <w:highlight w:val="none"/>
                <w:lang w:val="en-US" w:eastAsia="zh-CN"/>
              </w:rPr>
              <w:t>中医院）</w:t>
            </w:r>
          </w:p>
        </w:tc>
        <w:tc>
          <w:tcPr>
            <w:tcW w:w="9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D614A1">
            <w:pPr>
              <w:spacing w:line="460" w:lineRule="exact"/>
              <w:jc w:val="center"/>
              <w:rPr>
                <w:rFonts w:hint="eastAsia" w:ascii="仿宋" w:hAnsi="仿宋" w:eastAsia="仿宋" w:cs="仿宋"/>
                <w:sz w:val="18"/>
                <w:szCs w:val="18"/>
                <w:highlight w:val="none"/>
              </w:rPr>
            </w:pPr>
            <w:r>
              <w:rPr>
                <w:rFonts w:hint="eastAsia" w:ascii="仿宋" w:hAnsi="仿宋" w:eastAsia="仿宋" w:cs="仿宋"/>
                <w:sz w:val="18"/>
                <w:szCs w:val="18"/>
                <w:highlight w:val="none"/>
                <w:lang w:eastAsia="zh-CN"/>
              </w:rPr>
              <w:t>自选</w:t>
            </w:r>
          </w:p>
        </w:tc>
        <w:tc>
          <w:tcPr>
            <w:tcW w:w="1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A771B">
            <w:pPr>
              <w:spacing w:line="460" w:lineRule="exact"/>
              <w:jc w:val="center"/>
              <w:rPr>
                <w:rFonts w:hint="eastAsia" w:ascii="仿宋" w:hAnsi="仿宋" w:eastAsia="仿宋" w:cs="仿宋"/>
                <w:sz w:val="18"/>
                <w:szCs w:val="18"/>
                <w:highlight w:val="none"/>
              </w:rPr>
            </w:pPr>
            <w:r>
              <w:rPr>
                <w:rFonts w:hint="eastAsia" w:ascii="仿宋" w:hAnsi="仿宋" w:eastAsia="仿宋" w:cs="仿宋"/>
                <w:color w:val="auto"/>
                <w:sz w:val="18"/>
                <w:szCs w:val="18"/>
                <w:highlight w:val="none"/>
                <w:lang w:val="en-US" w:eastAsia="zh-CN"/>
              </w:rPr>
              <w:t>1100人</w:t>
            </w:r>
          </w:p>
        </w:tc>
        <w:tc>
          <w:tcPr>
            <w:tcW w:w="1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61D22">
            <w:pPr>
              <w:spacing w:line="460" w:lineRule="exact"/>
              <w:jc w:val="center"/>
              <w:rPr>
                <w:rFonts w:hint="eastAsia" w:ascii="仿宋" w:hAnsi="仿宋" w:eastAsia="仿宋" w:cs="仿宋"/>
                <w:sz w:val="18"/>
                <w:szCs w:val="18"/>
                <w:highlight w:val="none"/>
                <w:lang w:val="en-US"/>
              </w:rPr>
            </w:pPr>
            <w:r>
              <w:rPr>
                <w:rFonts w:hint="eastAsia" w:ascii="仿宋" w:hAnsi="仿宋" w:eastAsia="仿宋" w:cs="仿宋"/>
                <w:color w:val="auto"/>
                <w:sz w:val="18"/>
                <w:szCs w:val="18"/>
                <w:highlight w:val="none"/>
                <w:lang w:val="en-US" w:eastAsia="zh-CN"/>
              </w:rPr>
              <w:t>300元/人</w:t>
            </w:r>
          </w:p>
        </w:tc>
        <w:tc>
          <w:tcPr>
            <w:tcW w:w="12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8B952">
            <w:pPr>
              <w:spacing w:line="460" w:lineRule="exact"/>
              <w:jc w:val="center"/>
              <w:rPr>
                <w:rFonts w:hint="eastAsia" w:ascii="仿宋" w:hAnsi="仿宋" w:eastAsia="仿宋" w:cs="仿宋"/>
                <w:color w:val="auto"/>
                <w:sz w:val="18"/>
                <w:szCs w:val="18"/>
                <w:highlight w:val="none"/>
                <w:lang w:val="en-US" w:eastAsia="zh-CN"/>
              </w:rPr>
            </w:pPr>
            <w:r>
              <w:rPr>
                <w:rFonts w:hint="eastAsia" w:ascii="仿宋" w:hAnsi="仿宋" w:eastAsia="仿宋" w:cs="仿宋"/>
                <w:highlight w:val="none"/>
                <w:lang w:val="en-US" w:eastAsia="zh-CN"/>
              </w:rPr>
              <w:t>330000</w:t>
            </w:r>
          </w:p>
        </w:tc>
      </w:tr>
      <w:tr w14:paraId="74CD3E97">
        <w:tblPrEx>
          <w:tblCellMar>
            <w:top w:w="0" w:type="dxa"/>
            <w:left w:w="0" w:type="dxa"/>
            <w:bottom w:w="0" w:type="dxa"/>
            <w:right w:w="0" w:type="dxa"/>
          </w:tblCellMar>
        </w:tblPrEx>
        <w:trPr>
          <w:trHeight w:val="375" w:hRule="atLeast"/>
          <w:jc w:val="center"/>
        </w:trPr>
        <w:tc>
          <w:tcPr>
            <w:tcW w:w="7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8A42A">
            <w:pPr>
              <w:widowControl/>
              <w:spacing w:line="46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2</w:t>
            </w:r>
          </w:p>
        </w:tc>
        <w:tc>
          <w:tcPr>
            <w:tcW w:w="30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89A1F">
            <w:pPr>
              <w:spacing w:line="460" w:lineRule="exact"/>
              <w:jc w:val="left"/>
              <w:rPr>
                <w:rFonts w:hint="eastAsia" w:ascii="仿宋" w:hAnsi="仿宋" w:eastAsia="仿宋" w:cs="仿宋"/>
                <w:kern w:val="2"/>
                <w:sz w:val="18"/>
                <w:szCs w:val="18"/>
                <w:highlight w:val="none"/>
                <w:lang w:val="en-US" w:eastAsia="zh-CN" w:bidi="ar-SA"/>
              </w:rPr>
            </w:pPr>
            <w:r>
              <w:rPr>
                <w:rFonts w:hint="eastAsia" w:ascii="仿宋" w:hAnsi="仿宋" w:eastAsia="仿宋" w:cs="仿宋"/>
                <w:color w:val="000000"/>
                <w:szCs w:val="21"/>
                <w:highlight w:val="none"/>
                <w:lang w:eastAsia="zh-CN"/>
              </w:rPr>
              <w:t>职工生日蛋糕（</w:t>
            </w:r>
            <w:r>
              <w:rPr>
                <w:rFonts w:hint="eastAsia" w:ascii="仿宋" w:hAnsi="仿宋" w:eastAsia="仿宋" w:cs="仿宋"/>
                <w:highlight w:val="none"/>
                <w:lang w:val="en-US" w:eastAsia="zh-CN"/>
              </w:rPr>
              <w:t>口腔医院）</w:t>
            </w:r>
          </w:p>
        </w:tc>
        <w:tc>
          <w:tcPr>
            <w:tcW w:w="9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9BA1BC">
            <w:pPr>
              <w:spacing w:line="460" w:lineRule="exact"/>
              <w:jc w:val="center"/>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lang w:eastAsia="zh-CN"/>
              </w:rPr>
              <w:t>自选</w:t>
            </w:r>
          </w:p>
        </w:tc>
        <w:tc>
          <w:tcPr>
            <w:tcW w:w="1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4B0F6">
            <w:pPr>
              <w:spacing w:line="460" w:lineRule="exact"/>
              <w:jc w:val="center"/>
              <w:rPr>
                <w:rFonts w:hint="eastAsia" w:ascii="仿宋" w:hAnsi="仿宋" w:eastAsia="仿宋" w:cs="仿宋"/>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256人</w:t>
            </w:r>
          </w:p>
        </w:tc>
        <w:tc>
          <w:tcPr>
            <w:tcW w:w="1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191F0">
            <w:pPr>
              <w:spacing w:line="460" w:lineRule="exact"/>
              <w:jc w:val="center"/>
              <w:rPr>
                <w:rFonts w:hint="eastAsia" w:ascii="仿宋" w:hAnsi="仿宋" w:eastAsia="仿宋" w:cs="仿宋"/>
                <w:kern w:val="2"/>
                <w:sz w:val="18"/>
                <w:szCs w:val="18"/>
                <w:highlight w:val="none"/>
                <w:lang w:val="en-US" w:eastAsia="zh-CN" w:bidi="ar-SA"/>
              </w:rPr>
            </w:pPr>
            <w:r>
              <w:rPr>
                <w:rFonts w:hint="eastAsia" w:ascii="仿宋" w:hAnsi="仿宋" w:eastAsia="仿宋" w:cs="仿宋"/>
                <w:color w:val="auto"/>
                <w:sz w:val="18"/>
                <w:szCs w:val="18"/>
                <w:highlight w:val="none"/>
                <w:lang w:val="en-US" w:eastAsia="zh-CN"/>
              </w:rPr>
              <w:t>300元/人</w:t>
            </w:r>
          </w:p>
        </w:tc>
        <w:tc>
          <w:tcPr>
            <w:tcW w:w="12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8E09D">
            <w:pPr>
              <w:spacing w:line="460" w:lineRule="exact"/>
              <w:jc w:val="center"/>
              <w:rPr>
                <w:rFonts w:hint="eastAsia" w:ascii="仿宋" w:hAnsi="仿宋" w:eastAsia="仿宋" w:cs="仿宋"/>
                <w:color w:val="auto"/>
                <w:sz w:val="18"/>
                <w:szCs w:val="18"/>
                <w:highlight w:val="none"/>
                <w:lang w:val="en-US" w:eastAsia="zh-CN"/>
              </w:rPr>
            </w:pPr>
            <w:r>
              <w:rPr>
                <w:rFonts w:hint="eastAsia" w:ascii="仿宋" w:hAnsi="仿宋" w:eastAsia="仿宋" w:cs="仿宋"/>
                <w:highlight w:val="none"/>
                <w:lang w:val="en-US" w:eastAsia="zh-CN"/>
              </w:rPr>
              <w:t>76800</w:t>
            </w:r>
          </w:p>
        </w:tc>
      </w:tr>
      <w:tr w14:paraId="76698A7F">
        <w:tblPrEx>
          <w:tblCellMar>
            <w:top w:w="0" w:type="dxa"/>
            <w:left w:w="0" w:type="dxa"/>
            <w:bottom w:w="0" w:type="dxa"/>
            <w:right w:w="0" w:type="dxa"/>
          </w:tblCellMar>
        </w:tblPrEx>
        <w:trPr>
          <w:trHeight w:val="375" w:hRule="atLeast"/>
          <w:jc w:val="center"/>
        </w:trPr>
        <w:tc>
          <w:tcPr>
            <w:tcW w:w="7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47AE6">
            <w:pPr>
              <w:widowControl/>
              <w:spacing w:line="460" w:lineRule="exact"/>
              <w:jc w:val="center"/>
              <w:textAlignment w:val="center"/>
              <w:rPr>
                <w:rFonts w:hint="eastAsia" w:ascii="仿宋" w:hAnsi="仿宋" w:eastAsia="仿宋" w:cs="仿宋"/>
                <w:sz w:val="21"/>
                <w:szCs w:val="21"/>
                <w:highlight w:val="none"/>
              </w:rPr>
            </w:pPr>
            <w:r>
              <w:rPr>
                <w:rFonts w:hint="eastAsia" w:ascii="仿宋" w:hAnsi="仿宋" w:eastAsia="仿宋" w:cs="仿宋"/>
                <w:kern w:val="0"/>
                <w:sz w:val="21"/>
                <w:szCs w:val="21"/>
                <w:highlight w:val="none"/>
                <w:lang w:bidi="ar"/>
              </w:rPr>
              <w:t>3</w:t>
            </w:r>
          </w:p>
        </w:tc>
        <w:tc>
          <w:tcPr>
            <w:tcW w:w="30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36894">
            <w:pPr>
              <w:widowControl/>
              <w:adjustRightInd w:val="0"/>
              <w:snapToGrid w:val="0"/>
              <w:jc w:val="left"/>
              <w:rPr>
                <w:rFonts w:hint="eastAsia" w:ascii="仿宋" w:hAnsi="仿宋" w:eastAsia="仿宋" w:cs="仿宋"/>
                <w:sz w:val="18"/>
                <w:szCs w:val="18"/>
                <w:highlight w:val="none"/>
              </w:rPr>
            </w:pPr>
            <w:r>
              <w:rPr>
                <w:rFonts w:hint="eastAsia" w:ascii="仿宋" w:hAnsi="仿宋" w:eastAsia="仿宋" w:cs="仿宋"/>
                <w:color w:val="000000"/>
                <w:szCs w:val="21"/>
                <w:highlight w:val="none"/>
                <w:lang w:eastAsia="zh-CN"/>
              </w:rPr>
              <w:t>职工生日蛋糕（</w:t>
            </w:r>
            <w:r>
              <w:rPr>
                <w:rFonts w:hint="eastAsia" w:ascii="仿宋" w:hAnsi="仿宋" w:eastAsia="仿宋" w:cs="仿宋"/>
                <w:highlight w:val="none"/>
                <w:lang w:val="en-US" w:eastAsia="zh-CN"/>
              </w:rPr>
              <w:t>市疾控中心）</w:t>
            </w:r>
          </w:p>
        </w:tc>
        <w:tc>
          <w:tcPr>
            <w:tcW w:w="9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FF04E">
            <w:pPr>
              <w:spacing w:line="460" w:lineRule="exact"/>
              <w:jc w:val="center"/>
              <w:rPr>
                <w:rFonts w:hint="eastAsia" w:ascii="仿宋" w:hAnsi="仿宋" w:eastAsia="仿宋" w:cs="仿宋"/>
                <w:sz w:val="18"/>
                <w:szCs w:val="18"/>
                <w:highlight w:val="none"/>
              </w:rPr>
            </w:pPr>
            <w:r>
              <w:rPr>
                <w:rFonts w:hint="eastAsia" w:ascii="仿宋" w:hAnsi="仿宋" w:eastAsia="仿宋" w:cs="仿宋"/>
                <w:sz w:val="18"/>
                <w:szCs w:val="18"/>
                <w:highlight w:val="none"/>
                <w:lang w:eastAsia="zh-CN"/>
              </w:rPr>
              <w:t>自选</w:t>
            </w:r>
          </w:p>
        </w:tc>
        <w:tc>
          <w:tcPr>
            <w:tcW w:w="1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FA9438">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174人</w:t>
            </w:r>
          </w:p>
        </w:tc>
        <w:tc>
          <w:tcPr>
            <w:tcW w:w="1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DE7A7">
            <w:pPr>
              <w:spacing w:line="460" w:lineRule="exact"/>
              <w:jc w:val="center"/>
              <w:rPr>
                <w:rFonts w:hint="eastAsia" w:ascii="仿宋" w:hAnsi="仿宋" w:eastAsia="仿宋" w:cs="仿宋"/>
                <w:sz w:val="18"/>
                <w:szCs w:val="18"/>
                <w:highlight w:val="none"/>
              </w:rPr>
            </w:pPr>
            <w:r>
              <w:rPr>
                <w:rFonts w:hint="eastAsia" w:ascii="仿宋" w:hAnsi="仿宋" w:eastAsia="仿宋" w:cs="仿宋"/>
                <w:color w:val="auto"/>
                <w:sz w:val="18"/>
                <w:szCs w:val="18"/>
                <w:highlight w:val="none"/>
                <w:lang w:val="en-US" w:eastAsia="zh-CN"/>
              </w:rPr>
              <w:t>300元/人</w:t>
            </w:r>
          </w:p>
        </w:tc>
        <w:tc>
          <w:tcPr>
            <w:tcW w:w="12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65C7E">
            <w:pPr>
              <w:spacing w:line="460" w:lineRule="exact"/>
              <w:jc w:val="center"/>
              <w:rPr>
                <w:rFonts w:hint="eastAsia" w:ascii="仿宋" w:hAnsi="仿宋" w:eastAsia="仿宋" w:cs="仿宋"/>
                <w:sz w:val="18"/>
                <w:szCs w:val="18"/>
                <w:highlight w:val="none"/>
              </w:rPr>
            </w:pPr>
            <w:r>
              <w:rPr>
                <w:rFonts w:hint="eastAsia" w:ascii="仿宋" w:hAnsi="仿宋" w:eastAsia="仿宋" w:cs="仿宋"/>
                <w:highlight w:val="none"/>
                <w:lang w:val="en-US" w:eastAsia="zh-CN"/>
              </w:rPr>
              <w:t>52200</w:t>
            </w:r>
          </w:p>
        </w:tc>
      </w:tr>
      <w:tr w14:paraId="36988874">
        <w:tblPrEx>
          <w:tblCellMar>
            <w:top w:w="0" w:type="dxa"/>
            <w:left w:w="0" w:type="dxa"/>
            <w:bottom w:w="0" w:type="dxa"/>
            <w:right w:w="0" w:type="dxa"/>
          </w:tblCellMar>
        </w:tblPrEx>
        <w:trPr>
          <w:trHeight w:val="375" w:hRule="atLeast"/>
          <w:jc w:val="center"/>
        </w:trPr>
        <w:tc>
          <w:tcPr>
            <w:tcW w:w="7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1BF57">
            <w:pPr>
              <w:spacing w:line="460" w:lineRule="exact"/>
              <w:jc w:val="center"/>
              <w:rPr>
                <w:rFonts w:hint="eastAsia" w:ascii="仿宋" w:hAnsi="仿宋" w:eastAsia="仿宋" w:cs="仿宋"/>
                <w:sz w:val="18"/>
                <w:szCs w:val="18"/>
                <w:highlight w:val="none"/>
              </w:rPr>
            </w:pPr>
          </w:p>
        </w:tc>
        <w:tc>
          <w:tcPr>
            <w:tcW w:w="30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FEDC5">
            <w:pPr>
              <w:widowControl/>
              <w:spacing w:line="460" w:lineRule="exact"/>
              <w:jc w:val="center"/>
              <w:textAlignment w:val="center"/>
              <w:rPr>
                <w:rFonts w:hint="eastAsia" w:ascii="仿宋" w:hAnsi="仿宋" w:eastAsia="仿宋" w:cs="仿宋"/>
                <w:sz w:val="18"/>
                <w:szCs w:val="18"/>
                <w:highlight w:val="none"/>
              </w:rPr>
            </w:pPr>
            <w:r>
              <w:rPr>
                <w:rFonts w:hint="eastAsia" w:ascii="仿宋" w:hAnsi="仿宋" w:eastAsia="仿宋" w:cs="仿宋"/>
                <w:kern w:val="0"/>
                <w:sz w:val="18"/>
                <w:szCs w:val="18"/>
                <w:highlight w:val="none"/>
                <w:lang w:bidi="ar"/>
              </w:rPr>
              <w:t>合  计</w:t>
            </w:r>
          </w:p>
        </w:tc>
        <w:tc>
          <w:tcPr>
            <w:tcW w:w="9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BDCFB4">
            <w:pPr>
              <w:spacing w:line="460" w:lineRule="exact"/>
              <w:jc w:val="center"/>
              <w:rPr>
                <w:rFonts w:hint="eastAsia" w:ascii="仿宋" w:hAnsi="仿宋" w:eastAsia="仿宋" w:cs="仿宋"/>
                <w:sz w:val="18"/>
                <w:szCs w:val="18"/>
                <w:highlight w:val="none"/>
              </w:rPr>
            </w:pPr>
          </w:p>
        </w:tc>
        <w:tc>
          <w:tcPr>
            <w:tcW w:w="1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BDC09">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1530人</w:t>
            </w:r>
          </w:p>
        </w:tc>
        <w:tc>
          <w:tcPr>
            <w:tcW w:w="1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8A4CC">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300</w:t>
            </w:r>
            <w:r>
              <w:rPr>
                <w:rFonts w:hint="eastAsia" w:ascii="仿宋" w:hAnsi="仿宋" w:eastAsia="仿宋" w:cs="仿宋"/>
                <w:color w:val="auto"/>
                <w:sz w:val="18"/>
                <w:szCs w:val="18"/>
                <w:highlight w:val="none"/>
                <w:lang w:val="en-US" w:eastAsia="zh-CN"/>
              </w:rPr>
              <w:t>元/人</w:t>
            </w:r>
          </w:p>
        </w:tc>
        <w:tc>
          <w:tcPr>
            <w:tcW w:w="12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7B4A9C">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highlight w:val="none"/>
                <w:lang w:val="en-US" w:eastAsia="zh-CN"/>
              </w:rPr>
              <w:t>459000</w:t>
            </w:r>
          </w:p>
        </w:tc>
      </w:tr>
    </w:tbl>
    <w:p w14:paraId="1EED880D">
      <w:pPr>
        <w:keepNext w:val="0"/>
        <w:keepLines w:val="0"/>
        <w:pageBreakBefore w:val="0"/>
        <w:widowControl w:val="0"/>
        <w:numPr>
          <w:ilvl w:val="0"/>
          <w:numId w:val="8"/>
        </w:numPr>
        <w:kinsoku/>
        <w:wordWrap/>
        <w:overflowPunct/>
        <w:topLinePunct w:val="0"/>
        <w:autoSpaceDE/>
        <w:autoSpaceDN/>
        <w:bidi w:val="0"/>
        <w:spacing w:line="360" w:lineRule="auto"/>
        <w:ind w:left="0" w:leftChars="0" w:right="-817" w:rightChars="-389" w:firstLine="420" w:firstLineChars="175"/>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中标单位2家，采购数量根据招标人职工个人需求确定。开标现场须带样品（提供6寸蛋糕1-2个样品），样品与招标文件同时提交；未带样品者，不能参与评标。</w:t>
      </w:r>
    </w:p>
    <w:p w14:paraId="771A961A">
      <w:pPr>
        <w:keepNext w:val="0"/>
        <w:keepLines w:val="0"/>
        <w:pageBreakBefore w:val="0"/>
        <w:widowControl w:val="0"/>
        <w:numPr>
          <w:ilvl w:val="0"/>
          <w:numId w:val="0"/>
        </w:numPr>
        <w:kinsoku/>
        <w:wordWrap/>
        <w:overflowPunct/>
        <w:topLinePunct w:val="0"/>
        <w:autoSpaceDE/>
        <w:autoSpaceDN/>
        <w:bidi w:val="0"/>
        <w:spacing w:line="360" w:lineRule="auto"/>
        <w:ind w:leftChars="199" w:right="-817" w:rightChars="-389"/>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2.具有食品生产许可证；开标时必须提供针对本次招标的相应产品的检验合格证。</w:t>
      </w:r>
    </w:p>
    <w:p w14:paraId="6CF9B26D">
      <w:pPr>
        <w:keepNext w:val="0"/>
        <w:keepLines w:val="0"/>
        <w:pageBreakBefore w:val="0"/>
        <w:widowControl w:val="0"/>
        <w:numPr>
          <w:ilvl w:val="0"/>
          <w:numId w:val="0"/>
        </w:numPr>
        <w:kinsoku/>
        <w:wordWrap/>
        <w:overflowPunct/>
        <w:topLinePunct w:val="0"/>
        <w:autoSpaceDE/>
        <w:autoSpaceDN/>
        <w:bidi w:val="0"/>
        <w:spacing w:line="360" w:lineRule="auto"/>
        <w:ind w:left="17" w:leftChars="8" w:right="-817" w:rightChars="-389" w:firstLine="398" w:firstLineChars="166"/>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3.蛋糕提货券用储值卡形式，可分期使用；有效期一年以上。根按采购人实际需求送达。</w:t>
      </w:r>
    </w:p>
    <w:p w14:paraId="75BFCDE0">
      <w:pPr>
        <w:keepNext w:val="0"/>
        <w:keepLines w:val="0"/>
        <w:pageBreakBefore w:val="0"/>
        <w:widowControl w:val="0"/>
        <w:numPr>
          <w:ilvl w:val="0"/>
          <w:numId w:val="0"/>
        </w:numPr>
        <w:kinsoku/>
        <w:wordWrap/>
        <w:overflowPunct/>
        <w:topLinePunct w:val="0"/>
        <w:autoSpaceDE/>
        <w:autoSpaceDN/>
        <w:bidi w:val="0"/>
        <w:spacing w:line="360" w:lineRule="auto"/>
        <w:ind w:leftChars="199" w:right="-817" w:rightChars="-389"/>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★4.储值卡享受普通现金消费者的一切权利，无任何消费限制。</w:t>
      </w:r>
    </w:p>
    <w:p w14:paraId="47B2DB4E">
      <w:pPr>
        <w:keepNext w:val="0"/>
        <w:keepLines w:val="0"/>
        <w:pageBreakBefore w:val="0"/>
        <w:widowControl w:val="0"/>
        <w:numPr>
          <w:ilvl w:val="0"/>
          <w:numId w:val="0"/>
        </w:numPr>
        <w:kinsoku/>
        <w:wordWrap/>
        <w:overflowPunct/>
        <w:topLinePunct w:val="0"/>
        <w:autoSpaceDE/>
        <w:autoSpaceDN/>
        <w:bidi w:val="0"/>
        <w:spacing w:line="360" w:lineRule="auto"/>
        <w:ind w:leftChars="199" w:right="-817" w:rightChars="-389"/>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 必须为门店同步销售的包装。</w:t>
      </w:r>
    </w:p>
    <w:p w14:paraId="3627BF2F">
      <w:pPr>
        <w:keepNext w:val="0"/>
        <w:keepLines w:val="0"/>
        <w:pageBreakBefore w:val="0"/>
        <w:widowControl w:val="0"/>
        <w:numPr>
          <w:ilvl w:val="0"/>
          <w:numId w:val="0"/>
        </w:numPr>
        <w:kinsoku/>
        <w:wordWrap/>
        <w:overflowPunct/>
        <w:topLinePunct w:val="0"/>
        <w:autoSpaceDE/>
        <w:autoSpaceDN/>
        <w:bidi w:val="0"/>
        <w:spacing w:line="360" w:lineRule="auto"/>
        <w:ind w:leftChars="199" w:right="-817" w:rightChars="-389"/>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★6.越城区范围内营业门店不少于3家</w:t>
      </w:r>
      <w:r>
        <w:rPr>
          <w:rFonts w:hint="eastAsia" w:ascii="仿宋" w:hAnsi="仿宋" w:eastAsia="仿宋" w:cs="仿宋"/>
          <w:bCs/>
          <w:color w:val="auto"/>
          <w:sz w:val="24"/>
          <w:szCs w:val="24"/>
          <w:highlight w:val="none"/>
          <w:lang w:val="en-US" w:eastAsia="zh-CN"/>
        </w:rPr>
        <w:t>，无发生食品安全等相关事故记录。</w:t>
      </w:r>
    </w:p>
    <w:p w14:paraId="4375F239">
      <w:pPr>
        <w:keepNext w:val="0"/>
        <w:keepLines w:val="0"/>
        <w:pageBreakBefore w:val="0"/>
        <w:widowControl w:val="0"/>
        <w:numPr>
          <w:ilvl w:val="0"/>
          <w:numId w:val="0"/>
        </w:numPr>
        <w:kinsoku/>
        <w:wordWrap/>
        <w:overflowPunct/>
        <w:topLinePunct w:val="0"/>
        <w:autoSpaceDE/>
        <w:autoSpaceDN/>
        <w:bidi w:val="0"/>
        <w:spacing w:line="360" w:lineRule="auto"/>
        <w:ind w:left="0" w:leftChars="0" w:right="-817" w:rightChars="-389" w:firstLine="420" w:firstLineChars="175"/>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7.售后服务：所供应产品必须是正品，由于食品质量问题引起的事故由供应商负责处理。如有损坏或其他质量问题要求在第一时间保证免费调换。</w:t>
      </w:r>
    </w:p>
    <w:p w14:paraId="740E8ADF">
      <w:pPr>
        <w:keepNext w:val="0"/>
        <w:keepLines w:val="0"/>
        <w:pageBreakBefore w:val="0"/>
        <w:widowControl w:val="0"/>
        <w:numPr>
          <w:ilvl w:val="0"/>
          <w:numId w:val="0"/>
        </w:numPr>
        <w:kinsoku/>
        <w:wordWrap/>
        <w:overflowPunct/>
        <w:topLinePunct w:val="0"/>
        <w:autoSpaceDE/>
        <w:autoSpaceDN/>
        <w:bidi w:val="0"/>
        <w:spacing w:line="360" w:lineRule="auto"/>
        <w:ind w:left="0" w:leftChars="0" w:right="-817" w:rightChars="-389" w:firstLine="420" w:firstLineChars="175"/>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8.付款方式：</w:t>
      </w:r>
      <w:bookmarkStart w:id="11" w:name="OLE_LINK1"/>
      <w:r>
        <w:rPr>
          <w:rFonts w:hint="eastAsia" w:ascii="仿宋" w:hAnsi="仿宋" w:eastAsia="仿宋" w:cs="仿宋"/>
          <w:bCs/>
          <w:color w:val="auto"/>
          <w:kern w:val="2"/>
          <w:sz w:val="24"/>
          <w:szCs w:val="24"/>
          <w:highlight w:val="none"/>
          <w:lang w:val="en-US" w:eastAsia="zh-CN" w:bidi="ar-SA"/>
        </w:rPr>
        <w:t>货到</w:t>
      </w:r>
      <w:bookmarkEnd w:id="11"/>
      <w:r>
        <w:rPr>
          <w:rFonts w:hint="eastAsia" w:ascii="仿宋" w:hAnsi="仿宋" w:eastAsia="仿宋" w:cs="仿宋"/>
          <w:bCs/>
          <w:color w:val="auto"/>
          <w:kern w:val="2"/>
          <w:sz w:val="24"/>
          <w:szCs w:val="24"/>
          <w:highlight w:val="none"/>
          <w:lang w:val="en-US" w:eastAsia="zh-CN" w:bidi="ar-SA"/>
        </w:rPr>
        <w:t>财务入账后，每半年结算。发票章单位名称必须与投标时公章名称相符合，否则医院有权拒付相关款项。</w:t>
      </w:r>
    </w:p>
    <w:p w14:paraId="2DBE005C">
      <w:pPr>
        <w:keepNext w:val="0"/>
        <w:keepLines w:val="0"/>
        <w:pageBreakBefore w:val="0"/>
        <w:widowControl w:val="0"/>
        <w:numPr>
          <w:ilvl w:val="0"/>
          <w:numId w:val="0"/>
        </w:numPr>
        <w:kinsoku/>
        <w:wordWrap/>
        <w:overflowPunct/>
        <w:topLinePunct w:val="0"/>
        <w:autoSpaceDE/>
        <w:autoSpaceDN/>
        <w:bidi w:val="0"/>
        <w:spacing w:line="360" w:lineRule="auto"/>
        <w:ind w:left="0" w:leftChars="0" w:right="-817" w:rightChars="-389" w:firstLine="420" w:firstLineChars="175"/>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9.合同期限：自合同签订之日起至2026年12月31日止。</w:t>
      </w:r>
    </w:p>
    <w:p w14:paraId="78E82325">
      <w:pPr>
        <w:snapToGrid w:val="0"/>
        <w:spacing w:line="360" w:lineRule="auto"/>
        <w:ind w:left="0" w:right="0" w:firstLine="472"/>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10</w:t>
      </w:r>
      <w:r>
        <w:rPr>
          <w:rFonts w:hint="eastAsia" w:ascii="仿宋" w:hAnsi="仿宋" w:eastAsia="仿宋" w:cs="仿宋"/>
          <w:b/>
          <w:color w:val="auto"/>
          <w:sz w:val="24"/>
          <w:szCs w:val="24"/>
          <w:highlight w:val="none"/>
        </w:rPr>
        <w:t>、样品</w:t>
      </w:r>
    </w:p>
    <w:p w14:paraId="2E7DBA6B">
      <w:pPr>
        <w:snapToGrid w:val="0"/>
        <w:spacing w:line="360" w:lineRule="auto"/>
        <w:ind w:left="0" w:right="0" w:firstLine="470"/>
        <w:jc w:val="left"/>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lang w:val="en-US" w:eastAsia="zh-CN"/>
        </w:rPr>
        <w:t>10.</w:t>
      </w:r>
      <w:r>
        <w:rPr>
          <w:rFonts w:hint="eastAsia" w:ascii="仿宋" w:hAnsi="仿宋" w:eastAsia="仿宋" w:cs="仿宋"/>
          <w:b w:val="0"/>
          <w:bCs/>
          <w:color w:val="auto"/>
          <w:sz w:val="24"/>
          <w:szCs w:val="24"/>
          <w:highlight w:val="none"/>
        </w:rPr>
        <w:t>1</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样品提交地址：</w:t>
      </w:r>
      <w:r>
        <w:rPr>
          <w:rFonts w:hint="eastAsia" w:ascii="仿宋" w:hAnsi="仿宋" w:eastAsia="仿宋" w:cs="仿宋"/>
          <w:b w:val="0"/>
          <w:bCs/>
          <w:color w:val="auto"/>
          <w:sz w:val="24"/>
          <w:szCs w:val="24"/>
          <w:highlight w:val="none"/>
          <w:lang w:val="en-US" w:eastAsia="zh-CN"/>
        </w:rPr>
        <w:t xml:space="preserve">绍兴市越城区迎凤路87号鑫海大厦1601 </w:t>
      </w:r>
      <w:r>
        <w:rPr>
          <w:rFonts w:hint="eastAsia" w:ascii="仿宋" w:hAnsi="仿宋" w:eastAsia="仿宋" w:cs="仿宋"/>
          <w:b w:val="0"/>
          <w:bCs/>
          <w:color w:val="auto"/>
          <w:sz w:val="24"/>
          <w:szCs w:val="24"/>
          <w:highlight w:val="none"/>
        </w:rPr>
        <w:t>；联系人：</w:t>
      </w:r>
      <w:r>
        <w:rPr>
          <w:rFonts w:hint="eastAsia" w:ascii="仿宋" w:hAnsi="仿宋" w:eastAsia="仿宋" w:cs="仿宋"/>
          <w:b w:val="0"/>
          <w:bCs/>
          <w:color w:val="auto"/>
          <w:sz w:val="24"/>
          <w:szCs w:val="24"/>
          <w:highlight w:val="none"/>
          <w:lang w:eastAsia="zh-CN"/>
        </w:rPr>
        <w:t>金锦英</w:t>
      </w:r>
      <w:r>
        <w:rPr>
          <w:rFonts w:hint="eastAsia" w:ascii="仿宋" w:hAnsi="仿宋" w:eastAsia="仿宋" w:cs="仿宋"/>
          <w:b w:val="0"/>
          <w:bCs/>
          <w:color w:val="auto"/>
          <w:sz w:val="24"/>
          <w:szCs w:val="24"/>
          <w:highlight w:val="none"/>
          <w:lang w:val="en-US" w:eastAsia="zh-CN"/>
        </w:rPr>
        <w:t xml:space="preserve"> </w:t>
      </w:r>
      <w:r>
        <w:rPr>
          <w:rFonts w:hint="eastAsia" w:ascii="仿宋" w:hAnsi="仿宋" w:eastAsia="仿宋" w:cs="仿宋"/>
          <w:b w:val="0"/>
          <w:bCs/>
          <w:color w:val="auto"/>
          <w:sz w:val="24"/>
          <w:szCs w:val="24"/>
          <w:highlight w:val="none"/>
        </w:rPr>
        <w:t>电话：</w:t>
      </w:r>
      <w:r>
        <w:rPr>
          <w:rFonts w:hint="eastAsia" w:ascii="仿宋" w:hAnsi="仿宋" w:eastAsia="仿宋" w:cs="仿宋"/>
          <w:b w:val="0"/>
          <w:bCs/>
          <w:color w:val="auto"/>
          <w:sz w:val="24"/>
          <w:szCs w:val="24"/>
          <w:highlight w:val="none"/>
          <w:lang w:val="en-US" w:eastAsia="zh-CN"/>
        </w:rPr>
        <w:t xml:space="preserve">13656752180 </w:t>
      </w:r>
    </w:p>
    <w:p w14:paraId="77F8D40A">
      <w:pPr>
        <w:snapToGrid w:val="0"/>
        <w:spacing w:line="360" w:lineRule="auto"/>
        <w:ind w:left="0" w:right="0" w:firstLine="470"/>
        <w:jc w:val="left"/>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lang w:val="en-US" w:eastAsia="zh-CN"/>
        </w:rPr>
        <w:t>10.</w:t>
      </w:r>
      <w:r>
        <w:rPr>
          <w:rFonts w:hint="eastAsia" w:ascii="仿宋" w:hAnsi="仿宋" w:eastAsia="仿宋" w:cs="仿宋"/>
          <w:b w:val="0"/>
          <w:bCs/>
          <w:color w:val="auto"/>
          <w:sz w:val="24"/>
          <w:szCs w:val="24"/>
          <w:highlight w:val="none"/>
        </w:rPr>
        <w:t>2</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样品递交截止时间同投标截止时间，投标截止时间之后送达的样品不予接收。</w:t>
      </w:r>
    </w:p>
    <w:p w14:paraId="6E6B1CB5">
      <w:pPr>
        <w:snapToGrid w:val="0"/>
        <w:spacing w:line="360" w:lineRule="auto"/>
        <w:ind w:left="0" w:right="0" w:firstLine="470"/>
        <w:jc w:val="left"/>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lang w:val="en-US" w:eastAsia="zh-CN"/>
        </w:rPr>
        <w:t>10.</w:t>
      </w:r>
      <w:r>
        <w:rPr>
          <w:rFonts w:hint="eastAsia" w:ascii="仿宋" w:hAnsi="仿宋" w:eastAsia="仿宋" w:cs="仿宋"/>
          <w:b w:val="0"/>
          <w:bCs/>
          <w:color w:val="auto"/>
          <w:sz w:val="24"/>
          <w:szCs w:val="24"/>
          <w:highlight w:val="none"/>
        </w:rPr>
        <w:t>3</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评审结束后，未中标的样品按招标或代理机构通知时间取回，否则</w:t>
      </w:r>
      <w:r>
        <w:rPr>
          <w:rFonts w:hint="eastAsia" w:ascii="仿宋" w:hAnsi="仿宋" w:eastAsia="仿宋" w:cs="仿宋"/>
          <w:b w:val="0"/>
          <w:bCs/>
          <w:color w:val="auto"/>
          <w:sz w:val="24"/>
          <w:szCs w:val="24"/>
          <w:highlight w:val="none"/>
          <w:lang w:eastAsia="zh-CN"/>
        </w:rPr>
        <w:t>采购人</w:t>
      </w:r>
      <w:r>
        <w:rPr>
          <w:rFonts w:hint="eastAsia" w:ascii="仿宋" w:hAnsi="仿宋" w:eastAsia="仿宋" w:cs="仿宋"/>
          <w:b w:val="0"/>
          <w:bCs/>
          <w:color w:val="auto"/>
          <w:sz w:val="24"/>
          <w:szCs w:val="24"/>
          <w:highlight w:val="none"/>
        </w:rPr>
        <w:t>或代理机构不负保管责任。</w:t>
      </w:r>
    </w:p>
    <w:p w14:paraId="00F06DB4">
      <w:pPr>
        <w:snapToGrid w:val="0"/>
        <w:spacing w:line="360" w:lineRule="auto"/>
        <w:ind w:left="0" w:right="0" w:firstLine="470"/>
        <w:jc w:val="left"/>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lang w:val="en-US" w:eastAsia="zh-CN"/>
        </w:rPr>
        <w:t>10.</w:t>
      </w:r>
      <w:r>
        <w:rPr>
          <w:rFonts w:hint="eastAsia" w:ascii="仿宋" w:hAnsi="仿宋" w:eastAsia="仿宋" w:cs="仿宋"/>
          <w:b w:val="0"/>
          <w:bCs/>
          <w:color w:val="auto"/>
          <w:sz w:val="24"/>
          <w:szCs w:val="24"/>
          <w:highlight w:val="none"/>
        </w:rPr>
        <w:t>4</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中标人的样品不退还，由</w:t>
      </w:r>
      <w:r>
        <w:rPr>
          <w:rFonts w:hint="eastAsia" w:ascii="仿宋" w:hAnsi="仿宋" w:eastAsia="仿宋" w:cs="仿宋"/>
          <w:b w:val="0"/>
          <w:bCs/>
          <w:color w:val="auto"/>
          <w:sz w:val="24"/>
          <w:szCs w:val="24"/>
          <w:highlight w:val="none"/>
          <w:lang w:eastAsia="zh-CN"/>
        </w:rPr>
        <w:t>采购人</w:t>
      </w:r>
      <w:r>
        <w:rPr>
          <w:rFonts w:hint="eastAsia" w:ascii="仿宋" w:hAnsi="仿宋" w:eastAsia="仿宋" w:cs="仿宋"/>
          <w:b w:val="0"/>
          <w:bCs/>
          <w:color w:val="auto"/>
          <w:sz w:val="24"/>
          <w:szCs w:val="24"/>
          <w:highlight w:val="none"/>
        </w:rPr>
        <w:t>保管、封存，并作为履约验收的依据，最终产品规格质量低于投标时提供样品质量的，</w:t>
      </w:r>
      <w:r>
        <w:rPr>
          <w:rFonts w:hint="eastAsia" w:ascii="仿宋" w:hAnsi="仿宋" w:eastAsia="仿宋" w:cs="仿宋"/>
          <w:b w:val="0"/>
          <w:bCs/>
          <w:color w:val="auto"/>
          <w:sz w:val="24"/>
          <w:szCs w:val="24"/>
          <w:highlight w:val="none"/>
          <w:lang w:eastAsia="zh-CN"/>
        </w:rPr>
        <w:t>采购人</w:t>
      </w:r>
      <w:r>
        <w:rPr>
          <w:rFonts w:hint="eastAsia" w:ascii="仿宋" w:hAnsi="仿宋" w:eastAsia="仿宋" w:cs="仿宋"/>
          <w:b w:val="0"/>
          <w:bCs/>
          <w:color w:val="auto"/>
          <w:sz w:val="24"/>
          <w:szCs w:val="24"/>
          <w:highlight w:val="none"/>
        </w:rPr>
        <w:t>有权按不合格产品退货。</w:t>
      </w:r>
    </w:p>
    <w:p w14:paraId="294294E0">
      <w:pPr>
        <w:snapToGrid w:val="0"/>
        <w:spacing w:line="360" w:lineRule="auto"/>
        <w:ind w:left="0" w:right="0" w:firstLine="470"/>
        <w:jc w:val="left"/>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lang w:val="en-US" w:eastAsia="zh-CN"/>
        </w:rPr>
        <w:t>10.</w:t>
      </w:r>
      <w:r>
        <w:rPr>
          <w:rFonts w:hint="eastAsia" w:ascii="仿宋" w:hAnsi="仿宋" w:eastAsia="仿宋" w:cs="仿宋"/>
          <w:b w:val="0"/>
          <w:bCs/>
          <w:color w:val="auto"/>
          <w:sz w:val="24"/>
          <w:szCs w:val="24"/>
          <w:highlight w:val="none"/>
        </w:rPr>
        <w:t>5</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样品包装由投标人自定，在样品的合适位置需牢固粘贴标记，标记上至少注明</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样品名称、品牌或制造商、投标人名称（加盖单位公章）。</w:t>
      </w:r>
    </w:p>
    <w:p w14:paraId="6991B883">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14:paraId="40D880B3">
      <w:pPr>
        <w:rPr>
          <w:rFonts w:hint="eastAsia" w:ascii="仿宋" w:hAnsi="仿宋" w:eastAsia="仿宋" w:cs="仿宋"/>
          <w:color w:val="auto"/>
          <w:sz w:val="24"/>
          <w:highlight w:val="none"/>
        </w:rPr>
      </w:pPr>
    </w:p>
    <w:p w14:paraId="5C63EFC2">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103510E">
      <w:pPr>
        <w:spacing w:line="480" w:lineRule="auto"/>
        <w:jc w:val="center"/>
        <w:rPr>
          <w:rFonts w:hint="eastAsia" w:ascii="仿宋" w:hAnsi="仿宋" w:eastAsia="仿宋" w:cs="仿宋"/>
          <w:b/>
          <w:color w:val="auto"/>
          <w:sz w:val="28"/>
          <w:szCs w:val="28"/>
          <w:highlight w:val="none"/>
        </w:rPr>
      </w:pPr>
    </w:p>
    <w:p w14:paraId="1717C1B9">
      <w:pPr>
        <w:spacing w:line="480" w:lineRule="auto"/>
        <w:jc w:val="center"/>
        <w:rPr>
          <w:rFonts w:hint="eastAsia" w:ascii="仿宋" w:hAnsi="仿宋" w:eastAsia="仿宋" w:cs="仿宋"/>
          <w:b/>
          <w:color w:val="auto"/>
          <w:sz w:val="24"/>
          <w:highlight w:val="none"/>
        </w:rPr>
      </w:pPr>
    </w:p>
    <w:p w14:paraId="0FB49A80">
      <w:pPr>
        <w:spacing w:line="480" w:lineRule="auto"/>
        <w:jc w:val="center"/>
        <w:rPr>
          <w:rFonts w:hint="eastAsia" w:ascii="仿宋" w:hAnsi="仿宋" w:eastAsia="仿宋" w:cs="仿宋"/>
          <w:b/>
          <w:color w:val="auto"/>
          <w:sz w:val="24"/>
          <w:highlight w:val="none"/>
        </w:rPr>
      </w:pPr>
    </w:p>
    <w:p w14:paraId="2AA64A59">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9479891">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27D121D7">
      <w:pPr>
        <w:pStyle w:val="285"/>
        <w:rPr>
          <w:rFonts w:hint="eastAsia" w:ascii="仿宋" w:hAnsi="仿宋" w:eastAsia="仿宋" w:cs="仿宋"/>
          <w:color w:val="auto"/>
          <w:szCs w:val="24"/>
          <w:highlight w:val="none"/>
        </w:rPr>
      </w:pPr>
    </w:p>
    <w:p w14:paraId="6E493FD3">
      <w:pPr>
        <w:pStyle w:val="285"/>
        <w:rPr>
          <w:rFonts w:hint="eastAsia" w:ascii="仿宋" w:hAnsi="仿宋" w:eastAsia="仿宋" w:cs="仿宋"/>
          <w:color w:val="auto"/>
          <w:szCs w:val="24"/>
          <w:highlight w:val="none"/>
        </w:rPr>
      </w:pPr>
    </w:p>
    <w:p w14:paraId="1D55D924">
      <w:pPr>
        <w:pStyle w:val="285"/>
        <w:jc w:val="center"/>
        <w:rPr>
          <w:rFonts w:hint="eastAsia" w:ascii="仿宋" w:hAnsi="仿宋" w:eastAsia="仿宋" w:cs="仿宋"/>
          <w:color w:val="auto"/>
          <w:szCs w:val="24"/>
          <w:highlight w:val="none"/>
        </w:rPr>
      </w:pPr>
    </w:p>
    <w:p w14:paraId="252FE0C5">
      <w:pPr>
        <w:pStyle w:val="285"/>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2B9BE45E">
      <w:pPr>
        <w:pStyle w:val="285"/>
        <w:rPr>
          <w:rFonts w:hint="eastAsia" w:ascii="仿宋" w:hAnsi="仿宋" w:eastAsia="仿宋" w:cs="仿宋"/>
          <w:color w:val="auto"/>
          <w:szCs w:val="24"/>
          <w:highlight w:val="none"/>
        </w:rPr>
      </w:pPr>
    </w:p>
    <w:p w14:paraId="3923D749">
      <w:pPr>
        <w:pStyle w:val="285"/>
        <w:rPr>
          <w:rFonts w:hint="eastAsia" w:ascii="仿宋" w:hAnsi="仿宋" w:eastAsia="仿宋" w:cs="仿宋"/>
          <w:color w:val="auto"/>
          <w:szCs w:val="24"/>
          <w:highlight w:val="none"/>
        </w:rPr>
      </w:pPr>
    </w:p>
    <w:p w14:paraId="4DE9241F">
      <w:pPr>
        <w:spacing w:before="120" w:line="22" w:lineRule="atLeast"/>
        <w:rPr>
          <w:rFonts w:hint="eastAsia" w:ascii="仿宋" w:hAnsi="仿宋" w:eastAsia="仿宋" w:cs="仿宋"/>
          <w:color w:val="auto"/>
          <w:sz w:val="24"/>
          <w:highlight w:val="none"/>
        </w:rPr>
      </w:pPr>
    </w:p>
    <w:p w14:paraId="02101130">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3C3362E">
      <w:pPr>
        <w:pStyle w:val="284"/>
        <w:spacing w:before="120" w:line="22" w:lineRule="atLeast"/>
        <w:rPr>
          <w:rFonts w:hint="eastAsia" w:ascii="仿宋" w:hAnsi="仿宋" w:eastAsia="仿宋" w:cs="仿宋"/>
          <w:color w:val="auto"/>
          <w:szCs w:val="24"/>
          <w:highlight w:val="none"/>
        </w:rPr>
      </w:pPr>
    </w:p>
    <w:p w14:paraId="2AAD8CAE">
      <w:pPr>
        <w:pStyle w:val="284"/>
        <w:spacing w:before="120" w:line="22" w:lineRule="atLeast"/>
        <w:rPr>
          <w:rFonts w:hint="eastAsia" w:ascii="仿宋" w:hAnsi="仿宋" w:eastAsia="仿宋" w:cs="仿宋"/>
          <w:color w:val="auto"/>
          <w:szCs w:val="24"/>
          <w:highlight w:val="none"/>
        </w:rPr>
      </w:pPr>
    </w:p>
    <w:p w14:paraId="05AAA579">
      <w:pPr>
        <w:rPr>
          <w:rFonts w:hint="eastAsia" w:ascii="仿宋" w:hAnsi="仿宋" w:eastAsia="仿宋" w:cs="仿宋"/>
          <w:color w:val="auto"/>
          <w:sz w:val="24"/>
          <w:highlight w:val="none"/>
        </w:rPr>
      </w:pPr>
    </w:p>
    <w:p w14:paraId="1361EB7E">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0F5AF515">
      <w:pPr>
        <w:spacing w:before="120" w:line="22" w:lineRule="atLeast"/>
        <w:rPr>
          <w:rFonts w:hint="eastAsia" w:ascii="仿宋" w:hAnsi="仿宋" w:eastAsia="仿宋" w:cs="仿宋"/>
          <w:color w:val="auto"/>
          <w:sz w:val="24"/>
          <w:highlight w:val="none"/>
        </w:rPr>
      </w:pPr>
    </w:p>
    <w:p w14:paraId="12086C6B">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83C1871">
      <w:pPr>
        <w:spacing w:before="120" w:line="22" w:lineRule="atLeast"/>
        <w:rPr>
          <w:rFonts w:hint="eastAsia" w:ascii="仿宋" w:hAnsi="仿宋" w:eastAsia="仿宋" w:cs="仿宋"/>
          <w:color w:val="auto"/>
          <w:sz w:val="24"/>
          <w:highlight w:val="none"/>
        </w:rPr>
      </w:pPr>
    </w:p>
    <w:p w14:paraId="285D4149">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3D69DB41">
      <w:pPr>
        <w:spacing w:before="120" w:line="22" w:lineRule="atLeast"/>
        <w:rPr>
          <w:rFonts w:hint="eastAsia" w:ascii="仿宋" w:hAnsi="仿宋" w:eastAsia="仿宋" w:cs="仿宋"/>
          <w:color w:val="auto"/>
          <w:sz w:val="24"/>
          <w:highlight w:val="none"/>
        </w:rPr>
      </w:pPr>
    </w:p>
    <w:p w14:paraId="1CE16253">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3D4F323">
      <w:pPr>
        <w:widowControl/>
        <w:jc w:val="left"/>
        <w:rPr>
          <w:rFonts w:hint="eastAsia" w:ascii="仿宋" w:hAnsi="仿宋" w:eastAsia="仿宋" w:cs="仿宋"/>
          <w:color w:val="auto"/>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14:paraId="443396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14:paraId="590C47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C0FEEBD">
      <w:pPr>
        <w:spacing w:line="560" w:lineRule="exact"/>
        <w:ind w:firstLine="482" w:firstLineChars="200"/>
        <w:outlineLvl w:val="0"/>
        <w:rPr>
          <w:rFonts w:hint="eastAsia" w:ascii="仿宋" w:hAnsi="仿宋" w:eastAsia="仿宋" w:cs="仿宋"/>
          <w:b/>
          <w:color w:val="auto"/>
          <w:sz w:val="24"/>
          <w:highlight w:val="none"/>
        </w:rPr>
      </w:pPr>
      <w:bookmarkStart w:id="12" w:name="_Toc2232"/>
      <w:bookmarkStart w:id="13" w:name="_Toc24059"/>
      <w:bookmarkStart w:id="14" w:name="_Toc3029"/>
      <w:r>
        <w:rPr>
          <w:rFonts w:hint="eastAsia" w:ascii="仿宋" w:hAnsi="仿宋" w:eastAsia="仿宋" w:cs="仿宋"/>
          <w:b/>
          <w:color w:val="auto"/>
          <w:sz w:val="24"/>
          <w:highlight w:val="none"/>
        </w:rPr>
        <w:t>1.1 合同组成部分</w:t>
      </w:r>
      <w:bookmarkEnd w:id="12"/>
      <w:bookmarkEnd w:id="13"/>
      <w:bookmarkEnd w:id="14"/>
    </w:p>
    <w:p w14:paraId="19DEE0A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57EEE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26C390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14:paraId="42A2AAC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14:paraId="771E14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14:paraId="3D36E01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10ED339">
      <w:pPr>
        <w:spacing w:line="560" w:lineRule="exact"/>
        <w:ind w:firstLine="482" w:firstLineChars="200"/>
        <w:outlineLvl w:val="0"/>
        <w:rPr>
          <w:rFonts w:hint="eastAsia" w:ascii="仿宋" w:hAnsi="仿宋" w:eastAsia="仿宋" w:cs="仿宋"/>
          <w:b/>
          <w:color w:val="auto"/>
          <w:sz w:val="24"/>
          <w:highlight w:val="none"/>
        </w:rPr>
      </w:pPr>
      <w:bookmarkStart w:id="15" w:name="_Toc27126"/>
      <w:bookmarkStart w:id="16" w:name="_Toc24300"/>
      <w:bookmarkStart w:id="17" w:name="_Toc21295"/>
      <w:r>
        <w:rPr>
          <w:rFonts w:hint="eastAsia" w:ascii="仿宋" w:hAnsi="仿宋" w:eastAsia="仿宋" w:cs="仿宋"/>
          <w:b/>
          <w:color w:val="auto"/>
          <w:sz w:val="24"/>
          <w:highlight w:val="none"/>
        </w:rPr>
        <w:t>1.2 货物</w:t>
      </w:r>
      <w:bookmarkEnd w:id="15"/>
      <w:bookmarkEnd w:id="16"/>
      <w:bookmarkEnd w:id="17"/>
    </w:p>
    <w:p w14:paraId="26CDB6F1">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0674D15">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6FDBD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605B19A">
      <w:pPr>
        <w:spacing w:line="560" w:lineRule="exact"/>
        <w:ind w:firstLine="482" w:firstLineChars="200"/>
        <w:outlineLvl w:val="0"/>
        <w:rPr>
          <w:rFonts w:hint="eastAsia" w:ascii="仿宋" w:hAnsi="仿宋" w:eastAsia="仿宋" w:cs="仿宋"/>
          <w:b/>
          <w:color w:val="auto"/>
          <w:sz w:val="24"/>
          <w:highlight w:val="none"/>
        </w:rPr>
      </w:pPr>
      <w:bookmarkStart w:id="18" w:name="_Toc21631"/>
      <w:bookmarkStart w:id="19" w:name="_Toc21551"/>
      <w:bookmarkStart w:id="20" w:name="_Toc23292"/>
      <w:r>
        <w:rPr>
          <w:rFonts w:hint="eastAsia" w:ascii="仿宋" w:hAnsi="仿宋" w:eastAsia="仿宋" w:cs="仿宋"/>
          <w:b/>
          <w:color w:val="auto"/>
          <w:sz w:val="24"/>
          <w:highlight w:val="none"/>
        </w:rPr>
        <w:t>1.3 价款</w:t>
      </w:r>
      <w:bookmarkEnd w:id="18"/>
      <w:bookmarkEnd w:id="19"/>
      <w:bookmarkEnd w:id="20"/>
    </w:p>
    <w:p w14:paraId="2AB124B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33A492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F59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A2DB24F">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5C5A1C8E">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7A7F570">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15A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C333057">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C372A12">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EE468D9">
            <w:pPr>
              <w:pStyle w:val="182"/>
              <w:spacing w:line="560" w:lineRule="exact"/>
              <w:ind w:firstLine="200"/>
              <w:jc w:val="center"/>
              <w:rPr>
                <w:rFonts w:hint="eastAsia" w:ascii="仿宋" w:hAnsi="仿宋" w:eastAsia="仿宋" w:cs="仿宋"/>
                <w:color w:val="auto"/>
                <w:sz w:val="24"/>
                <w:szCs w:val="24"/>
                <w:highlight w:val="none"/>
              </w:rPr>
            </w:pPr>
          </w:p>
        </w:tc>
      </w:tr>
      <w:tr w14:paraId="4BC7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1AC3F8C">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7DF84F8">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8CCEEEE">
            <w:pPr>
              <w:pStyle w:val="182"/>
              <w:spacing w:line="560" w:lineRule="exact"/>
              <w:ind w:firstLine="200"/>
              <w:jc w:val="center"/>
              <w:rPr>
                <w:rFonts w:hint="eastAsia" w:ascii="仿宋" w:hAnsi="仿宋" w:eastAsia="仿宋" w:cs="仿宋"/>
                <w:color w:val="auto"/>
                <w:sz w:val="24"/>
                <w:szCs w:val="24"/>
                <w:highlight w:val="none"/>
              </w:rPr>
            </w:pPr>
          </w:p>
        </w:tc>
      </w:tr>
      <w:tr w14:paraId="7D5B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850256F">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004759F">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3A5C8380">
            <w:pPr>
              <w:pStyle w:val="182"/>
              <w:spacing w:line="560" w:lineRule="exact"/>
              <w:ind w:firstLine="200"/>
              <w:jc w:val="center"/>
              <w:rPr>
                <w:rFonts w:hint="eastAsia" w:ascii="仿宋" w:hAnsi="仿宋" w:eastAsia="仿宋" w:cs="仿宋"/>
                <w:color w:val="auto"/>
                <w:sz w:val="24"/>
                <w:szCs w:val="24"/>
                <w:highlight w:val="none"/>
              </w:rPr>
            </w:pPr>
          </w:p>
        </w:tc>
      </w:tr>
      <w:tr w14:paraId="4AD9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486A60A">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852EE71">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29A4754">
            <w:pPr>
              <w:pStyle w:val="182"/>
              <w:spacing w:line="560" w:lineRule="exact"/>
              <w:ind w:firstLine="200"/>
              <w:jc w:val="center"/>
              <w:rPr>
                <w:rFonts w:hint="eastAsia" w:ascii="仿宋" w:hAnsi="仿宋" w:eastAsia="仿宋" w:cs="仿宋"/>
                <w:color w:val="auto"/>
                <w:sz w:val="24"/>
                <w:szCs w:val="24"/>
                <w:highlight w:val="none"/>
              </w:rPr>
            </w:pPr>
          </w:p>
        </w:tc>
      </w:tr>
      <w:tr w14:paraId="3D76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FF65E3C">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33047140">
            <w:pPr>
              <w:pStyle w:val="182"/>
              <w:spacing w:line="560" w:lineRule="exact"/>
              <w:ind w:firstLine="200"/>
              <w:jc w:val="center"/>
              <w:rPr>
                <w:rFonts w:hint="eastAsia" w:ascii="仿宋" w:hAnsi="仿宋" w:eastAsia="仿宋" w:cs="仿宋"/>
                <w:color w:val="auto"/>
                <w:sz w:val="24"/>
                <w:szCs w:val="24"/>
                <w:highlight w:val="none"/>
              </w:rPr>
            </w:pPr>
          </w:p>
        </w:tc>
      </w:tr>
    </w:tbl>
    <w:p w14:paraId="50E5CB7C">
      <w:pPr>
        <w:spacing w:line="440" w:lineRule="exact"/>
        <w:ind w:firstLine="482" w:firstLineChars="200"/>
        <w:outlineLvl w:val="0"/>
        <w:rPr>
          <w:rFonts w:hint="eastAsia" w:ascii="仿宋" w:hAnsi="仿宋" w:eastAsia="仿宋" w:cs="仿宋"/>
          <w:b/>
          <w:color w:val="auto"/>
          <w:sz w:val="24"/>
          <w:highlight w:val="none"/>
        </w:rPr>
      </w:pPr>
      <w:bookmarkStart w:id="21" w:name="_Toc22618"/>
      <w:bookmarkStart w:id="22" w:name="_Toc10340"/>
      <w:bookmarkStart w:id="23" w:name="_Toc1814"/>
      <w:r>
        <w:rPr>
          <w:rFonts w:hint="eastAsia" w:ascii="仿宋" w:hAnsi="仿宋" w:eastAsia="仿宋" w:cs="仿宋"/>
          <w:b/>
          <w:color w:val="auto"/>
          <w:sz w:val="24"/>
          <w:highlight w:val="none"/>
        </w:rPr>
        <w:t>1.4 付款</w:t>
      </w:r>
      <w:bookmarkEnd w:id="21"/>
      <w:bookmarkEnd w:id="22"/>
      <w:bookmarkEnd w:id="23"/>
      <w:r>
        <w:rPr>
          <w:rFonts w:hint="eastAsia" w:ascii="仿宋" w:hAnsi="仿宋" w:eastAsia="仿宋" w:cs="仿宋"/>
          <w:b/>
          <w:color w:val="auto"/>
          <w:sz w:val="24"/>
          <w:highlight w:val="none"/>
        </w:rPr>
        <w:t>方式、时间和条件</w:t>
      </w:r>
    </w:p>
    <w:p w14:paraId="2FBBDD41">
      <w:pPr>
        <w:pStyle w:val="286"/>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E4A7B7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14:paraId="03FA924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1CA6125B">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0E1BF13">
      <w:pPr>
        <w:spacing w:line="440" w:lineRule="exact"/>
        <w:ind w:firstLine="482" w:firstLineChars="200"/>
        <w:outlineLvl w:val="0"/>
        <w:rPr>
          <w:rFonts w:hint="eastAsia" w:ascii="仿宋" w:hAnsi="仿宋" w:eastAsia="仿宋" w:cs="仿宋"/>
          <w:b/>
          <w:color w:val="auto"/>
          <w:sz w:val="24"/>
          <w:highlight w:val="none"/>
        </w:rPr>
      </w:pPr>
      <w:bookmarkStart w:id="24" w:name="_Toc2846"/>
      <w:bookmarkStart w:id="25" w:name="_Toc32071"/>
      <w:bookmarkStart w:id="26" w:name="_Toc19304"/>
      <w:r>
        <w:rPr>
          <w:rFonts w:hint="eastAsia" w:ascii="仿宋" w:hAnsi="仿宋" w:eastAsia="仿宋" w:cs="仿宋"/>
          <w:b/>
          <w:color w:val="auto"/>
          <w:sz w:val="24"/>
          <w:highlight w:val="none"/>
        </w:rPr>
        <w:t>1.5 货物交付期限、地点和方式</w:t>
      </w:r>
      <w:bookmarkEnd w:id="24"/>
      <w:bookmarkEnd w:id="25"/>
      <w:bookmarkEnd w:id="26"/>
    </w:p>
    <w:p w14:paraId="4314D74B">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6D5A4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F52788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52F1086">
      <w:pPr>
        <w:spacing w:line="560" w:lineRule="exact"/>
        <w:ind w:firstLine="482" w:firstLineChars="200"/>
        <w:outlineLvl w:val="0"/>
        <w:rPr>
          <w:rFonts w:hint="eastAsia" w:ascii="仿宋" w:hAnsi="仿宋" w:eastAsia="仿宋" w:cs="仿宋"/>
          <w:b/>
          <w:color w:val="auto"/>
          <w:sz w:val="24"/>
          <w:highlight w:val="none"/>
        </w:rPr>
      </w:pPr>
      <w:bookmarkStart w:id="27" w:name="_Toc21423"/>
      <w:bookmarkStart w:id="28" w:name="_Toc19554"/>
      <w:bookmarkStart w:id="29" w:name="_Toc27250"/>
      <w:r>
        <w:rPr>
          <w:rFonts w:hint="eastAsia" w:ascii="仿宋" w:hAnsi="仿宋" w:eastAsia="仿宋" w:cs="仿宋"/>
          <w:b/>
          <w:color w:val="auto"/>
          <w:sz w:val="24"/>
          <w:highlight w:val="none"/>
        </w:rPr>
        <w:t>1.6 违约责任</w:t>
      </w:r>
      <w:bookmarkEnd w:id="27"/>
      <w:bookmarkEnd w:id="28"/>
      <w:bookmarkEnd w:id="29"/>
    </w:p>
    <w:p w14:paraId="473DA6C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1DCF4E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14A2B9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31CD17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24EE4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4B2F70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487CB2EF">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5D900811">
      <w:pPr>
        <w:spacing w:line="560" w:lineRule="exact"/>
        <w:ind w:firstLine="482" w:firstLineChars="200"/>
        <w:outlineLvl w:val="0"/>
        <w:rPr>
          <w:rFonts w:hint="eastAsia" w:ascii="仿宋" w:hAnsi="仿宋" w:eastAsia="仿宋" w:cs="仿宋"/>
          <w:b/>
          <w:color w:val="auto"/>
          <w:sz w:val="24"/>
          <w:highlight w:val="none"/>
        </w:rPr>
      </w:pPr>
      <w:bookmarkStart w:id="30" w:name="_Toc15583"/>
      <w:bookmarkStart w:id="31" w:name="_Toc28375"/>
      <w:bookmarkStart w:id="32" w:name="_Toc16021"/>
      <w:r>
        <w:rPr>
          <w:rFonts w:hint="eastAsia" w:ascii="仿宋" w:hAnsi="仿宋" w:eastAsia="仿宋" w:cs="仿宋"/>
          <w:b/>
          <w:color w:val="auto"/>
          <w:sz w:val="24"/>
          <w:highlight w:val="none"/>
        </w:rPr>
        <w:t>1.7 合同争议的解决</w:t>
      </w:r>
      <w:bookmarkEnd w:id="30"/>
      <w:bookmarkEnd w:id="31"/>
      <w:bookmarkEnd w:id="32"/>
    </w:p>
    <w:p w14:paraId="6E758CE8">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14:paraId="65A44F2A">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1916C90E">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5149D851">
      <w:pPr>
        <w:spacing w:line="560" w:lineRule="exact"/>
        <w:ind w:firstLine="482" w:firstLineChars="200"/>
        <w:outlineLvl w:val="0"/>
        <w:rPr>
          <w:rFonts w:hint="eastAsia" w:ascii="仿宋" w:hAnsi="仿宋" w:eastAsia="仿宋" w:cs="仿宋"/>
          <w:b/>
          <w:color w:val="auto"/>
          <w:sz w:val="24"/>
          <w:highlight w:val="none"/>
        </w:rPr>
      </w:pPr>
      <w:bookmarkStart w:id="33" w:name="_Toc11173"/>
      <w:bookmarkStart w:id="34" w:name="_Toc7245"/>
      <w:bookmarkStart w:id="35" w:name="_Toc15322"/>
      <w:r>
        <w:rPr>
          <w:rFonts w:hint="eastAsia" w:ascii="仿宋" w:hAnsi="仿宋" w:eastAsia="仿宋" w:cs="仿宋"/>
          <w:b/>
          <w:color w:val="auto"/>
          <w:sz w:val="24"/>
          <w:highlight w:val="none"/>
        </w:rPr>
        <w:t>1.8 合同生效</w:t>
      </w:r>
      <w:bookmarkEnd w:id="33"/>
      <w:bookmarkEnd w:id="34"/>
      <w:bookmarkEnd w:id="35"/>
    </w:p>
    <w:p w14:paraId="58A985ED">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14:paraId="3579A4D9">
      <w:pPr>
        <w:autoSpaceDE w:val="0"/>
        <w:autoSpaceDN w:val="0"/>
        <w:spacing w:line="240" w:lineRule="exact"/>
        <w:rPr>
          <w:rFonts w:hint="eastAsia" w:ascii="仿宋" w:hAnsi="仿宋" w:eastAsia="仿宋" w:cs="仿宋"/>
          <w:color w:val="auto"/>
          <w:sz w:val="24"/>
          <w:highlight w:val="none"/>
          <w:lang w:val="zh-CN"/>
        </w:rPr>
      </w:pPr>
    </w:p>
    <w:p w14:paraId="465BFE3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A06AF3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E8B5DAF">
      <w:pPr>
        <w:autoSpaceDE w:val="0"/>
        <w:autoSpaceDN w:val="0"/>
        <w:spacing w:line="240" w:lineRule="exact"/>
        <w:rPr>
          <w:rFonts w:hint="eastAsia" w:ascii="仿宋" w:hAnsi="仿宋" w:eastAsia="仿宋" w:cs="仿宋"/>
          <w:color w:val="auto"/>
          <w:sz w:val="24"/>
          <w:highlight w:val="none"/>
          <w:lang w:val="zh-CN"/>
        </w:rPr>
      </w:pPr>
    </w:p>
    <w:p w14:paraId="761C0E1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6404D21F">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6C387086">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0CEC73F">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BEF1D2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7ED79D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6310C26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69163FB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E3CA3C4">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D456864">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43AEDCB">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077F18E">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F3DACD8">
      <w:pPr>
        <w:rPr>
          <w:rFonts w:hint="eastAsia" w:ascii="仿宋" w:hAnsi="仿宋" w:eastAsia="仿宋" w:cs="仿宋"/>
          <w:color w:val="auto"/>
          <w:sz w:val="24"/>
          <w:highlight w:val="none"/>
          <w:u w:val="single"/>
        </w:rPr>
      </w:pPr>
    </w:p>
    <w:p w14:paraId="6BA5595B">
      <w:pPr>
        <w:pStyle w:val="285"/>
        <w:pageBreakBefore/>
        <w:spacing w:line="560" w:lineRule="exact"/>
        <w:ind w:firstLine="723"/>
        <w:jc w:val="center"/>
        <w:rPr>
          <w:rFonts w:hint="eastAsia" w:ascii="仿宋" w:hAnsi="仿宋" w:eastAsia="仿宋" w:cs="仿宋"/>
          <w:b/>
          <w:color w:val="auto"/>
          <w:sz w:val="36"/>
          <w:szCs w:val="36"/>
          <w:highlight w:val="none"/>
        </w:rPr>
      </w:pPr>
      <w:bookmarkStart w:id="36" w:name="_Toc331685783"/>
      <w:r>
        <w:rPr>
          <w:rFonts w:hint="eastAsia" w:ascii="仿宋" w:hAnsi="仿宋" w:eastAsia="仿宋" w:cs="仿宋"/>
          <w:b/>
          <w:color w:val="auto"/>
          <w:sz w:val="36"/>
          <w:szCs w:val="36"/>
          <w:highlight w:val="none"/>
        </w:rPr>
        <w:t>第二部分合同一般条款</w:t>
      </w:r>
      <w:bookmarkEnd w:id="36"/>
    </w:p>
    <w:p w14:paraId="5AF99C4B">
      <w:pPr>
        <w:spacing w:line="560" w:lineRule="exact"/>
        <w:ind w:firstLine="482" w:firstLineChars="200"/>
        <w:outlineLvl w:val="0"/>
        <w:rPr>
          <w:rFonts w:hint="eastAsia" w:ascii="仿宋" w:hAnsi="仿宋" w:eastAsia="仿宋" w:cs="仿宋"/>
          <w:b/>
          <w:color w:val="auto"/>
          <w:sz w:val="24"/>
          <w:highlight w:val="none"/>
        </w:rPr>
      </w:pPr>
      <w:bookmarkStart w:id="37" w:name="_Ref467379101"/>
      <w:bookmarkStart w:id="38" w:name="_Ref467378499"/>
      <w:bookmarkStart w:id="39" w:name="_Toc487900349"/>
      <w:bookmarkStart w:id="40" w:name="_Ref467379225"/>
      <w:bookmarkStart w:id="41" w:name="_Ref467379214"/>
      <w:bookmarkStart w:id="42" w:name="_Toc259093669"/>
      <w:bookmarkStart w:id="43" w:name="_Toc16917"/>
      <w:bookmarkStart w:id="44" w:name="_Ref467379195"/>
      <w:bookmarkStart w:id="45" w:name="_Ref467379109"/>
      <w:bookmarkStart w:id="46" w:name="_Toc19614"/>
      <w:bookmarkStart w:id="47" w:name="_Toc279701240"/>
      <w:bookmarkStart w:id="48" w:name="_Ref467379205"/>
      <w:bookmarkStart w:id="49" w:name="_Toc28763"/>
      <w:bookmarkStart w:id="50" w:name="_Ref467378463"/>
      <w:bookmarkStart w:id="51" w:name="_Ref467379094"/>
      <w:bookmarkStart w:id="52" w:name="_Ref467378404"/>
      <w:r>
        <w:rPr>
          <w:rFonts w:hint="eastAsia" w:ascii="仿宋" w:hAnsi="仿宋" w:eastAsia="仿宋" w:cs="仿宋"/>
          <w:b/>
          <w:color w:val="auto"/>
          <w:sz w:val="24"/>
          <w:highlight w:val="none"/>
        </w:rPr>
        <w:t>2.1 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36A523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367273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14:paraId="3C518A5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14:paraId="597418C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14:paraId="1F40FA7C">
      <w:pPr>
        <w:spacing w:line="560" w:lineRule="exact"/>
        <w:ind w:firstLine="480" w:firstLineChars="200"/>
        <w:rPr>
          <w:rFonts w:hint="eastAsia" w:ascii="仿宋" w:hAnsi="仿宋" w:eastAsia="仿宋" w:cs="仿宋"/>
          <w:color w:val="auto"/>
          <w:sz w:val="24"/>
          <w:highlight w:val="none"/>
        </w:rPr>
      </w:pPr>
      <w:bookmarkStart w:id="53" w:name="_Ref467378840"/>
      <w:r>
        <w:rPr>
          <w:rFonts w:hint="eastAsia" w:ascii="仿宋" w:hAnsi="仿宋" w:eastAsia="仿宋" w:cs="仿宋"/>
          <w:color w:val="auto"/>
          <w:sz w:val="24"/>
          <w:highlight w:val="none"/>
        </w:rPr>
        <w:t>2.1.4 “甲方”系指与中标供应商签署合同的采购人</w:t>
      </w:r>
      <w:bookmarkEnd w:id="53"/>
      <w:r>
        <w:rPr>
          <w:rFonts w:hint="eastAsia" w:ascii="仿宋" w:hAnsi="仿宋" w:eastAsia="仿宋" w:cs="仿宋"/>
          <w:color w:val="auto"/>
          <w:sz w:val="24"/>
          <w:highlight w:val="none"/>
        </w:rPr>
        <w:t>。</w:t>
      </w:r>
    </w:p>
    <w:p w14:paraId="0338FC49">
      <w:pPr>
        <w:spacing w:line="560" w:lineRule="exact"/>
        <w:ind w:firstLine="480" w:firstLineChars="200"/>
        <w:rPr>
          <w:rFonts w:hint="eastAsia" w:ascii="仿宋" w:hAnsi="仿宋" w:eastAsia="仿宋" w:cs="仿宋"/>
          <w:color w:val="auto"/>
          <w:sz w:val="24"/>
          <w:highlight w:val="none"/>
        </w:rPr>
      </w:pPr>
      <w:bookmarkStart w:id="54" w:name="_Ref467379400"/>
      <w:r>
        <w:rPr>
          <w:rFonts w:hint="eastAsia" w:ascii="仿宋" w:hAnsi="仿宋" w:eastAsia="仿宋" w:cs="仿宋"/>
          <w:color w:val="auto"/>
          <w:sz w:val="24"/>
          <w:highlight w:val="none"/>
        </w:rPr>
        <w:t>2.1.5 “乙方”系指根据合同约定交付货物的中标供应商</w:t>
      </w:r>
      <w:bookmarkEnd w:id="54"/>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7D904C2">
      <w:pPr>
        <w:spacing w:line="560" w:lineRule="exact"/>
        <w:ind w:firstLine="480" w:firstLineChars="200"/>
        <w:rPr>
          <w:rFonts w:hint="eastAsia" w:ascii="仿宋" w:hAnsi="仿宋" w:eastAsia="仿宋" w:cs="仿宋"/>
          <w:color w:val="auto"/>
          <w:sz w:val="24"/>
          <w:highlight w:val="none"/>
        </w:rPr>
      </w:pPr>
      <w:bookmarkStart w:id="55" w:name="_Ref467379436"/>
      <w:r>
        <w:rPr>
          <w:rFonts w:hint="eastAsia" w:ascii="仿宋" w:hAnsi="仿宋" w:eastAsia="仿宋" w:cs="仿宋"/>
          <w:color w:val="auto"/>
          <w:sz w:val="24"/>
          <w:highlight w:val="none"/>
        </w:rPr>
        <w:t>2.1.6 “现场”系指合同约定货物将要运至或者安装的地点。</w:t>
      </w:r>
      <w:bookmarkEnd w:id="55"/>
    </w:p>
    <w:p w14:paraId="419C5324">
      <w:pPr>
        <w:spacing w:line="560" w:lineRule="exact"/>
        <w:ind w:firstLine="482" w:firstLineChars="200"/>
        <w:outlineLvl w:val="0"/>
        <w:rPr>
          <w:rFonts w:hint="eastAsia" w:ascii="仿宋" w:hAnsi="仿宋" w:eastAsia="仿宋" w:cs="仿宋"/>
          <w:b/>
          <w:color w:val="auto"/>
          <w:sz w:val="24"/>
          <w:highlight w:val="none"/>
        </w:rPr>
      </w:pPr>
      <w:bookmarkStart w:id="56" w:name="_Toc279701241"/>
      <w:bookmarkStart w:id="57" w:name="_Toc27635"/>
      <w:bookmarkStart w:id="58" w:name="_Toc32504"/>
      <w:bookmarkStart w:id="59" w:name="_Toc13336"/>
      <w:bookmarkStart w:id="60" w:name="_Toc259093670"/>
      <w:bookmarkStart w:id="61" w:name="_Toc487900350"/>
      <w:r>
        <w:rPr>
          <w:rFonts w:hint="eastAsia" w:ascii="仿宋" w:hAnsi="仿宋" w:eastAsia="仿宋" w:cs="仿宋"/>
          <w:b/>
          <w:color w:val="auto"/>
          <w:sz w:val="24"/>
          <w:highlight w:val="none"/>
        </w:rPr>
        <w:t>2.2 技术规范</w:t>
      </w:r>
      <w:bookmarkEnd w:id="56"/>
      <w:bookmarkEnd w:id="57"/>
      <w:bookmarkEnd w:id="58"/>
      <w:bookmarkEnd w:id="59"/>
      <w:bookmarkEnd w:id="60"/>
      <w:bookmarkEnd w:id="61"/>
    </w:p>
    <w:p w14:paraId="259248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219272">
      <w:pPr>
        <w:spacing w:line="560" w:lineRule="exact"/>
        <w:ind w:firstLine="482" w:firstLineChars="200"/>
        <w:outlineLvl w:val="0"/>
        <w:rPr>
          <w:rFonts w:hint="eastAsia" w:ascii="仿宋" w:hAnsi="仿宋" w:eastAsia="仿宋" w:cs="仿宋"/>
          <w:b/>
          <w:color w:val="auto"/>
          <w:sz w:val="24"/>
          <w:highlight w:val="none"/>
        </w:rPr>
      </w:pPr>
      <w:bookmarkStart w:id="62" w:name="_Toc487900351"/>
      <w:bookmarkStart w:id="63" w:name="_Toc31634"/>
      <w:bookmarkStart w:id="64" w:name="_Toc279701242"/>
      <w:bookmarkStart w:id="65" w:name="_Toc27853"/>
      <w:bookmarkStart w:id="66" w:name="_Toc259093671"/>
      <w:bookmarkStart w:id="67" w:name="_Toc9829"/>
      <w:r>
        <w:rPr>
          <w:rFonts w:hint="eastAsia" w:ascii="仿宋" w:hAnsi="仿宋" w:eastAsia="仿宋" w:cs="仿宋"/>
          <w:b/>
          <w:color w:val="auto"/>
          <w:sz w:val="24"/>
          <w:highlight w:val="none"/>
        </w:rPr>
        <w:t>2.3 知识产权</w:t>
      </w:r>
      <w:bookmarkEnd w:id="62"/>
      <w:bookmarkEnd w:id="63"/>
      <w:bookmarkEnd w:id="64"/>
      <w:bookmarkEnd w:id="65"/>
      <w:bookmarkEnd w:id="66"/>
      <w:bookmarkEnd w:id="67"/>
    </w:p>
    <w:p w14:paraId="3491E91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548658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D43681">
      <w:pPr>
        <w:spacing w:line="560" w:lineRule="exact"/>
        <w:ind w:firstLine="482" w:firstLineChars="200"/>
        <w:outlineLvl w:val="0"/>
        <w:rPr>
          <w:rFonts w:hint="eastAsia" w:ascii="仿宋" w:hAnsi="仿宋" w:eastAsia="仿宋" w:cs="仿宋"/>
          <w:b/>
          <w:color w:val="auto"/>
          <w:sz w:val="24"/>
          <w:highlight w:val="none"/>
        </w:rPr>
      </w:pPr>
      <w:bookmarkStart w:id="68" w:name="_Toc11932"/>
      <w:bookmarkStart w:id="69" w:name="_Toc29149"/>
      <w:bookmarkStart w:id="70" w:name="_Toc4194"/>
      <w:r>
        <w:rPr>
          <w:rFonts w:hint="eastAsia" w:ascii="仿宋" w:hAnsi="仿宋" w:eastAsia="仿宋" w:cs="仿宋"/>
          <w:b/>
          <w:color w:val="auto"/>
          <w:sz w:val="24"/>
          <w:highlight w:val="none"/>
        </w:rPr>
        <w:t>2.4 包装和装运</w:t>
      </w:r>
      <w:bookmarkEnd w:id="68"/>
      <w:bookmarkEnd w:id="69"/>
      <w:bookmarkEnd w:id="70"/>
    </w:p>
    <w:p w14:paraId="2DFEAE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01D14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73B9C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EE91C6">
      <w:pPr>
        <w:spacing w:line="560" w:lineRule="exact"/>
        <w:ind w:firstLine="482" w:firstLineChars="200"/>
        <w:outlineLvl w:val="0"/>
        <w:rPr>
          <w:rFonts w:hint="eastAsia" w:ascii="仿宋" w:hAnsi="仿宋" w:eastAsia="仿宋" w:cs="仿宋"/>
          <w:b/>
          <w:color w:val="auto"/>
          <w:sz w:val="24"/>
          <w:highlight w:val="none"/>
        </w:rPr>
      </w:pPr>
      <w:bookmarkStart w:id="71" w:name="_Ref467378541"/>
      <w:bookmarkStart w:id="72" w:name="_Ref467379542"/>
      <w:bookmarkStart w:id="73" w:name="_Toc259093674"/>
      <w:bookmarkStart w:id="74" w:name="_Toc279701245"/>
      <w:bookmarkStart w:id="75" w:name="_Ref467379527"/>
      <w:bookmarkStart w:id="76" w:name="_Ref467379536"/>
      <w:bookmarkStart w:id="77" w:name="_Toc487900354"/>
      <w:bookmarkStart w:id="78" w:name="_Ref467378591"/>
      <w:bookmarkStart w:id="79" w:name="_Toc19074"/>
      <w:bookmarkStart w:id="80" w:name="_Toc30272"/>
      <w:bookmarkStart w:id="81" w:name="_Toc26182"/>
      <w:r>
        <w:rPr>
          <w:rFonts w:hint="eastAsia" w:ascii="仿宋" w:hAnsi="仿宋" w:eastAsia="仿宋" w:cs="仿宋"/>
          <w:b/>
          <w:color w:val="auto"/>
          <w:sz w:val="24"/>
          <w:highlight w:val="none"/>
        </w:rPr>
        <w:t>2.</w:t>
      </w:r>
      <w:bookmarkEnd w:id="71"/>
      <w:bookmarkEnd w:id="72"/>
      <w:bookmarkEnd w:id="73"/>
      <w:bookmarkEnd w:id="74"/>
      <w:bookmarkEnd w:id="75"/>
      <w:bookmarkEnd w:id="76"/>
      <w:bookmarkEnd w:id="77"/>
      <w:bookmarkEnd w:id="78"/>
      <w:r>
        <w:rPr>
          <w:rFonts w:hint="eastAsia" w:ascii="仿宋" w:hAnsi="仿宋" w:eastAsia="仿宋" w:cs="仿宋"/>
          <w:b/>
          <w:color w:val="auto"/>
          <w:sz w:val="24"/>
          <w:highlight w:val="none"/>
        </w:rPr>
        <w:t>5 履约检查和问题反馈</w:t>
      </w:r>
      <w:bookmarkEnd w:id="79"/>
      <w:bookmarkEnd w:id="80"/>
      <w:bookmarkEnd w:id="81"/>
    </w:p>
    <w:p w14:paraId="7A291DD7">
      <w:pPr>
        <w:spacing w:line="560" w:lineRule="exact"/>
        <w:ind w:firstLine="480" w:firstLineChars="200"/>
        <w:rPr>
          <w:rFonts w:hint="eastAsia" w:ascii="仿宋" w:hAnsi="仿宋" w:eastAsia="仿宋" w:cs="仿宋"/>
          <w:color w:val="auto"/>
          <w:sz w:val="24"/>
          <w:highlight w:val="none"/>
        </w:rPr>
      </w:pPr>
      <w:bookmarkStart w:id="82" w:name="_Ref467379657"/>
      <w:r>
        <w:rPr>
          <w:rFonts w:hint="eastAsia" w:ascii="仿宋" w:hAnsi="仿宋" w:eastAsia="仿宋" w:cs="仿宋"/>
          <w:color w:val="auto"/>
          <w:sz w:val="24"/>
          <w:highlight w:val="none"/>
        </w:rPr>
        <w:t>2.5.1</w:t>
      </w:r>
      <w:bookmarkEnd w:id="82"/>
      <w:bookmarkStart w:id="83" w:name="_Toc186431854"/>
      <w:bookmarkStart w:id="84" w:name="_Toc487900357"/>
      <w:bookmarkStart w:id="85" w:name="_Ref467379807"/>
      <w:bookmarkStart w:id="86" w:name="_Ref467379793"/>
      <w:bookmarkStart w:id="87" w:name="_Toc259093676"/>
      <w:bookmarkStart w:id="88"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31F955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3"/>
      <w:bookmarkStart w:id="89" w:name="_Toc186431855"/>
      <w:r>
        <w:rPr>
          <w:rFonts w:hint="eastAsia" w:ascii="仿宋" w:hAnsi="仿宋" w:eastAsia="仿宋" w:cs="仿宋"/>
          <w:color w:val="auto"/>
          <w:sz w:val="24"/>
          <w:highlight w:val="none"/>
        </w:rPr>
        <w:t>。</w:t>
      </w:r>
    </w:p>
    <w:bookmarkEnd w:id="84"/>
    <w:bookmarkEnd w:id="85"/>
    <w:bookmarkEnd w:id="86"/>
    <w:bookmarkEnd w:id="87"/>
    <w:bookmarkEnd w:id="88"/>
    <w:bookmarkEnd w:id="89"/>
    <w:p w14:paraId="0C6DB7CB">
      <w:pPr>
        <w:spacing w:line="560" w:lineRule="exact"/>
        <w:ind w:firstLine="482" w:firstLineChars="200"/>
        <w:outlineLvl w:val="0"/>
        <w:rPr>
          <w:rFonts w:hint="eastAsia" w:ascii="仿宋" w:hAnsi="仿宋" w:eastAsia="仿宋" w:cs="仿宋"/>
          <w:b/>
          <w:color w:val="auto"/>
          <w:sz w:val="24"/>
          <w:highlight w:val="none"/>
        </w:rPr>
      </w:pPr>
      <w:bookmarkStart w:id="90" w:name="_Toc487900358"/>
      <w:bookmarkStart w:id="91" w:name="_Ref467379863"/>
      <w:bookmarkStart w:id="92" w:name="_Ref467379923"/>
      <w:bookmarkStart w:id="93" w:name="_Toc279701248"/>
      <w:bookmarkStart w:id="94" w:name="_Ref467379852"/>
      <w:bookmarkStart w:id="95" w:name="_Toc259093677"/>
      <w:bookmarkStart w:id="96" w:name="_Toc16110"/>
      <w:bookmarkStart w:id="97" w:name="_Toc774"/>
      <w:bookmarkStart w:id="98" w:name="_Toc3225"/>
      <w:r>
        <w:rPr>
          <w:rFonts w:hint="eastAsia" w:ascii="仿宋" w:hAnsi="仿宋" w:eastAsia="仿宋" w:cs="仿宋"/>
          <w:b/>
          <w:color w:val="auto"/>
          <w:sz w:val="24"/>
          <w:highlight w:val="none"/>
        </w:rPr>
        <w:t>2.6 技术资料</w:t>
      </w:r>
      <w:bookmarkEnd w:id="90"/>
      <w:bookmarkEnd w:id="91"/>
      <w:bookmarkEnd w:id="92"/>
      <w:bookmarkEnd w:id="93"/>
      <w:bookmarkEnd w:id="94"/>
      <w:bookmarkEnd w:id="95"/>
      <w:r>
        <w:rPr>
          <w:rFonts w:hint="eastAsia" w:ascii="仿宋" w:hAnsi="仿宋" w:eastAsia="仿宋" w:cs="仿宋"/>
          <w:b/>
          <w:color w:val="auto"/>
          <w:sz w:val="24"/>
          <w:highlight w:val="none"/>
        </w:rPr>
        <w:t>和保密义务</w:t>
      </w:r>
      <w:bookmarkEnd w:id="96"/>
      <w:bookmarkEnd w:id="97"/>
      <w:bookmarkEnd w:id="98"/>
    </w:p>
    <w:p w14:paraId="373527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9AE831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B25723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6743239">
      <w:pPr>
        <w:spacing w:line="560" w:lineRule="exact"/>
        <w:ind w:firstLine="482" w:firstLineChars="200"/>
        <w:outlineLvl w:val="0"/>
        <w:rPr>
          <w:rFonts w:hint="eastAsia" w:ascii="仿宋" w:hAnsi="仿宋" w:eastAsia="仿宋" w:cs="仿宋"/>
          <w:b/>
          <w:color w:val="auto"/>
          <w:sz w:val="24"/>
          <w:highlight w:val="none"/>
        </w:rPr>
      </w:pPr>
      <w:bookmarkStart w:id="99" w:name="_Toc7860"/>
      <w:r>
        <w:rPr>
          <w:rFonts w:hint="eastAsia" w:ascii="仿宋" w:hAnsi="仿宋" w:eastAsia="仿宋" w:cs="仿宋"/>
          <w:b/>
          <w:color w:val="auto"/>
          <w:sz w:val="24"/>
          <w:highlight w:val="none"/>
        </w:rPr>
        <w:t>2.7 质量保证</w:t>
      </w:r>
      <w:bookmarkEnd w:id="99"/>
    </w:p>
    <w:p w14:paraId="3200C2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49CE97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4F54B43">
      <w:pPr>
        <w:spacing w:line="560" w:lineRule="exact"/>
        <w:ind w:firstLine="482" w:firstLineChars="200"/>
        <w:outlineLvl w:val="0"/>
        <w:rPr>
          <w:rFonts w:hint="eastAsia" w:ascii="仿宋" w:hAnsi="仿宋" w:eastAsia="仿宋" w:cs="仿宋"/>
          <w:b/>
          <w:color w:val="auto"/>
          <w:sz w:val="24"/>
          <w:highlight w:val="none"/>
        </w:rPr>
      </w:pPr>
      <w:bookmarkStart w:id="100" w:name="_Toc17244"/>
      <w:bookmarkStart w:id="101" w:name="_Toc279701252"/>
      <w:bookmarkStart w:id="102" w:name="_Toc487900362"/>
      <w:bookmarkStart w:id="103" w:name="_Toc259093681"/>
      <w:r>
        <w:rPr>
          <w:rFonts w:hint="eastAsia" w:ascii="仿宋" w:hAnsi="仿宋" w:eastAsia="仿宋" w:cs="仿宋"/>
          <w:b/>
          <w:color w:val="auto"/>
          <w:sz w:val="24"/>
          <w:highlight w:val="none"/>
        </w:rPr>
        <w:t>2.8 货物的风险负担</w:t>
      </w:r>
      <w:bookmarkEnd w:id="100"/>
    </w:p>
    <w:p w14:paraId="7720A54C">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0562A8A">
      <w:pPr>
        <w:spacing w:line="560" w:lineRule="exact"/>
        <w:ind w:firstLine="482" w:firstLineChars="200"/>
        <w:outlineLvl w:val="0"/>
        <w:rPr>
          <w:rFonts w:hint="eastAsia" w:ascii="仿宋" w:hAnsi="仿宋" w:eastAsia="仿宋" w:cs="仿宋"/>
          <w:b/>
          <w:color w:val="auto"/>
          <w:sz w:val="24"/>
          <w:highlight w:val="none"/>
        </w:rPr>
      </w:pPr>
      <w:bookmarkStart w:id="104" w:name="_Toc14055"/>
      <w:r>
        <w:rPr>
          <w:rFonts w:hint="eastAsia" w:ascii="仿宋" w:hAnsi="仿宋" w:eastAsia="仿宋" w:cs="仿宋"/>
          <w:b/>
          <w:color w:val="auto"/>
          <w:sz w:val="24"/>
          <w:highlight w:val="none"/>
        </w:rPr>
        <w:t>2.9 延迟交货</w:t>
      </w:r>
      <w:bookmarkEnd w:id="101"/>
      <w:bookmarkEnd w:id="102"/>
      <w:bookmarkEnd w:id="103"/>
      <w:bookmarkEnd w:id="104"/>
    </w:p>
    <w:p w14:paraId="7B71493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24CF13E8">
      <w:pPr>
        <w:spacing w:line="560" w:lineRule="exact"/>
        <w:ind w:firstLine="482" w:firstLineChars="200"/>
        <w:outlineLvl w:val="0"/>
        <w:rPr>
          <w:rFonts w:hint="eastAsia" w:ascii="仿宋" w:hAnsi="仿宋" w:eastAsia="仿宋" w:cs="仿宋"/>
          <w:b/>
          <w:color w:val="auto"/>
          <w:sz w:val="24"/>
          <w:highlight w:val="none"/>
        </w:rPr>
      </w:pPr>
      <w:bookmarkStart w:id="105" w:name="_Toc7502"/>
      <w:bookmarkStart w:id="106" w:name="_Toc259093683"/>
      <w:bookmarkStart w:id="107" w:name="_Toc487900364"/>
      <w:bookmarkStart w:id="108" w:name="_Toc279701254"/>
      <w:bookmarkStart w:id="109" w:name="_Ref467378121"/>
      <w:r>
        <w:rPr>
          <w:rFonts w:hint="eastAsia" w:ascii="仿宋" w:hAnsi="仿宋" w:eastAsia="仿宋" w:cs="仿宋"/>
          <w:b/>
          <w:color w:val="auto"/>
          <w:sz w:val="24"/>
          <w:highlight w:val="none"/>
        </w:rPr>
        <w:t>2.10 合同变更</w:t>
      </w:r>
      <w:bookmarkEnd w:id="105"/>
    </w:p>
    <w:p w14:paraId="0515CA5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0" w:name="_Toc259093688"/>
      <w:bookmarkStart w:id="111" w:name="_Toc487900369"/>
      <w:bookmarkStart w:id="112" w:name="_Toc279701259"/>
    </w:p>
    <w:p w14:paraId="4BB837F2">
      <w:pPr>
        <w:spacing w:line="560" w:lineRule="exact"/>
        <w:ind w:firstLine="482" w:firstLineChars="200"/>
        <w:outlineLvl w:val="0"/>
        <w:rPr>
          <w:rFonts w:hint="eastAsia" w:ascii="仿宋" w:hAnsi="仿宋" w:eastAsia="仿宋" w:cs="仿宋"/>
          <w:b/>
          <w:color w:val="auto"/>
          <w:sz w:val="24"/>
          <w:highlight w:val="none"/>
        </w:rPr>
      </w:pPr>
      <w:bookmarkStart w:id="113" w:name="_Toc15237"/>
      <w:bookmarkStart w:id="114" w:name="_Toc10366"/>
      <w:bookmarkStart w:id="115" w:name="_Toc22955"/>
      <w:r>
        <w:rPr>
          <w:rFonts w:hint="eastAsia" w:ascii="仿宋" w:hAnsi="仿宋" w:eastAsia="仿宋" w:cs="仿宋"/>
          <w:b/>
          <w:color w:val="auto"/>
          <w:sz w:val="24"/>
          <w:highlight w:val="none"/>
        </w:rPr>
        <w:t>2.11 合同转让</w:t>
      </w:r>
      <w:bookmarkEnd w:id="110"/>
      <w:bookmarkEnd w:id="111"/>
      <w:bookmarkEnd w:id="112"/>
      <w:r>
        <w:rPr>
          <w:rFonts w:hint="eastAsia" w:ascii="仿宋" w:hAnsi="仿宋" w:eastAsia="仿宋" w:cs="仿宋"/>
          <w:b/>
          <w:color w:val="auto"/>
          <w:sz w:val="24"/>
          <w:highlight w:val="none"/>
        </w:rPr>
        <w:t>和分包</w:t>
      </w:r>
      <w:bookmarkEnd w:id="113"/>
      <w:bookmarkEnd w:id="114"/>
      <w:bookmarkEnd w:id="115"/>
      <w:r>
        <w:rPr>
          <w:rFonts w:hint="eastAsia" w:ascii="仿宋" w:hAnsi="仿宋" w:eastAsia="仿宋" w:cs="仿宋"/>
          <w:b/>
          <w:color w:val="auto"/>
          <w:sz w:val="24"/>
          <w:highlight w:val="none"/>
        </w:rPr>
        <w:t>（如有）</w:t>
      </w:r>
    </w:p>
    <w:p w14:paraId="2825CC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32473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793C4BCF">
      <w:pPr>
        <w:spacing w:line="560" w:lineRule="exact"/>
        <w:ind w:firstLine="482" w:firstLineChars="200"/>
        <w:outlineLvl w:val="0"/>
        <w:rPr>
          <w:rFonts w:hint="eastAsia" w:ascii="仿宋" w:hAnsi="仿宋" w:eastAsia="仿宋" w:cs="仿宋"/>
          <w:b/>
          <w:color w:val="auto"/>
          <w:sz w:val="24"/>
          <w:highlight w:val="none"/>
        </w:rPr>
      </w:pPr>
      <w:bookmarkStart w:id="116" w:name="_Toc13566"/>
      <w:bookmarkStart w:id="117" w:name="_Toc14066"/>
      <w:bookmarkStart w:id="118" w:name="_Toc16508"/>
      <w:r>
        <w:rPr>
          <w:rFonts w:hint="eastAsia" w:ascii="仿宋" w:hAnsi="仿宋" w:eastAsia="仿宋" w:cs="仿宋"/>
          <w:b/>
          <w:color w:val="auto"/>
          <w:sz w:val="24"/>
          <w:highlight w:val="none"/>
        </w:rPr>
        <w:t>2.12 不可抗力</w:t>
      </w:r>
      <w:bookmarkEnd w:id="116"/>
      <w:bookmarkEnd w:id="117"/>
      <w:bookmarkEnd w:id="118"/>
    </w:p>
    <w:p w14:paraId="0377F38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1F8D6D3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204A1B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756615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6741DF4E">
      <w:pPr>
        <w:spacing w:line="560" w:lineRule="exact"/>
        <w:ind w:firstLine="482" w:firstLineChars="200"/>
        <w:outlineLvl w:val="0"/>
        <w:rPr>
          <w:rFonts w:hint="eastAsia" w:ascii="仿宋" w:hAnsi="仿宋" w:eastAsia="仿宋" w:cs="仿宋"/>
          <w:b/>
          <w:color w:val="auto"/>
          <w:sz w:val="24"/>
          <w:highlight w:val="none"/>
        </w:rPr>
      </w:pPr>
      <w:bookmarkStart w:id="119" w:name="_Toc6969"/>
      <w:bookmarkStart w:id="120" w:name="_Toc30676"/>
      <w:bookmarkStart w:id="121" w:name="_Toc689"/>
      <w:bookmarkStart w:id="122" w:name="_Toc279701255"/>
      <w:bookmarkStart w:id="123" w:name="_Toc259093684"/>
      <w:bookmarkStart w:id="124" w:name="_Toc487900365"/>
      <w:r>
        <w:rPr>
          <w:rFonts w:hint="eastAsia" w:ascii="仿宋" w:hAnsi="仿宋" w:eastAsia="仿宋" w:cs="仿宋"/>
          <w:b/>
          <w:color w:val="auto"/>
          <w:sz w:val="24"/>
          <w:highlight w:val="none"/>
        </w:rPr>
        <w:t>2.13 税费</w:t>
      </w:r>
      <w:bookmarkEnd w:id="119"/>
      <w:bookmarkEnd w:id="120"/>
      <w:bookmarkEnd w:id="121"/>
      <w:bookmarkEnd w:id="122"/>
      <w:bookmarkEnd w:id="123"/>
      <w:bookmarkEnd w:id="124"/>
    </w:p>
    <w:p w14:paraId="05AF0A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3D37DED0">
      <w:pPr>
        <w:spacing w:line="560" w:lineRule="exact"/>
        <w:ind w:firstLine="482" w:firstLineChars="200"/>
        <w:outlineLvl w:val="0"/>
        <w:rPr>
          <w:rFonts w:hint="eastAsia" w:ascii="仿宋" w:hAnsi="仿宋" w:eastAsia="仿宋" w:cs="仿宋"/>
          <w:b/>
          <w:color w:val="auto"/>
          <w:sz w:val="24"/>
          <w:highlight w:val="none"/>
        </w:rPr>
      </w:pPr>
      <w:bookmarkStart w:id="125" w:name="_Toc487900368"/>
      <w:bookmarkStart w:id="126" w:name="_Toc8298"/>
      <w:bookmarkStart w:id="127" w:name="_Toc16959"/>
      <w:bookmarkStart w:id="128" w:name="_Toc279701258"/>
      <w:bookmarkStart w:id="129" w:name="_Toc259093687"/>
      <w:bookmarkStart w:id="130" w:name="_Toc7102"/>
      <w:r>
        <w:rPr>
          <w:rFonts w:hint="eastAsia" w:ascii="仿宋" w:hAnsi="仿宋" w:eastAsia="仿宋" w:cs="仿宋"/>
          <w:b/>
          <w:color w:val="auto"/>
          <w:sz w:val="24"/>
          <w:highlight w:val="none"/>
        </w:rPr>
        <w:t>2.14乙方破产</w:t>
      </w:r>
      <w:bookmarkEnd w:id="125"/>
      <w:bookmarkEnd w:id="126"/>
      <w:bookmarkEnd w:id="127"/>
      <w:bookmarkEnd w:id="128"/>
      <w:bookmarkEnd w:id="129"/>
      <w:bookmarkEnd w:id="130"/>
    </w:p>
    <w:p w14:paraId="5037423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83E75C7">
      <w:pPr>
        <w:spacing w:line="560" w:lineRule="exact"/>
        <w:ind w:firstLine="482" w:firstLineChars="200"/>
        <w:outlineLvl w:val="0"/>
        <w:rPr>
          <w:rFonts w:hint="eastAsia" w:ascii="仿宋" w:hAnsi="仿宋" w:eastAsia="仿宋" w:cs="仿宋"/>
          <w:b/>
          <w:color w:val="auto"/>
          <w:sz w:val="24"/>
          <w:highlight w:val="none"/>
        </w:rPr>
      </w:pPr>
      <w:bookmarkStart w:id="131" w:name="_Toc6134"/>
      <w:bookmarkStart w:id="132" w:name="_Toc15387"/>
      <w:bookmarkStart w:id="133" w:name="_Toc29333"/>
      <w:r>
        <w:rPr>
          <w:rFonts w:hint="eastAsia" w:ascii="仿宋" w:hAnsi="仿宋" w:eastAsia="仿宋" w:cs="仿宋"/>
          <w:b/>
          <w:color w:val="auto"/>
          <w:sz w:val="24"/>
          <w:highlight w:val="none"/>
        </w:rPr>
        <w:t>2.15 合同中止、终止</w:t>
      </w:r>
      <w:bookmarkEnd w:id="131"/>
      <w:bookmarkEnd w:id="132"/>
      <w:bookmarkEnd w:id="133"/>
    </w:p>
    <w:p w14:paraId="64315E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598561F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7DBBB242">
      <w:pPr>
        <w:spacing w:line="560" w:lineRule="exact"/>
        <w:ind w:firstLine="482" w:firstLineChars="200"/>
        <w:outlineLvl w:val="0"/>
        <w:rPr>
          <w:rFonts w:hint="eastAsia" w:ascii="仿宋" w:hAnsi="仿宋" w:eastAsia="仿宋" w:cs="仿宋"/>
          <w:b/>
          <w:color w:val="auto"/>
          <w:sz w:val="24"/>
          <w:highlight w:val="none"/>
        </w:rPr>
      </w:pPr>
      <w:bookmarkStart w:id="134" w:name="_Toc6596"/>
      <w:bookmarkStart w:id="135" w:name="_Toc14563"/>
      <w:bookmarkStart w:id="136" w:name="_Toc1125"/>
      <w:r>
        <w:rPr>
          <w:rFonts w:hint="eastAsia" w:ascii="仿宋" w:hAnsi="仿宋" w:eastAsia="仿宋" w:cs="仿宋"/>
          <w:b/>
          <w:color w:val="auto"/>
          <w:sz w:val="24"/>
          <w:highlight w:val="none"/>
        </w:rPr>
        <w:t>2.16检验和验收</w:t>
      </w:r>
      <w:bookmarkEnd w:id="134"/>
      <w:bookmarkEnd w:id="135"/>
      <w:bookmarkEnd w:id="136"/>
    </w:p>
    <w:p w14:paraId="3A12D9E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5B94A1EC">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7D015AF">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6"/>
    <w:bookmarkEnd w:id="107"/>
    <w:bookmarkEnd w:id="108"/>
    <w:bookmarkEnd w:id="109"/>
    <w:p w14:paraId="18199640">
      <w:pPr>
        <w:spacing w:line="560" w:lineRule="exact"/>
        <w:ind w:firstLine="482" w:firstLineChars="200"/>
        <w:outlineLvl w:val="0"/>
        <w:rPr>
          <w:rFonts w:hint="eastAsia" w:ascii="仿宋" w:hAnsi="仿宋" w:eastAsia="仿宋" w:cs="仿宋"/>
          <w:b/>
          <w:color w:val="auto"/>
          <w:sz w:val="24"/>
          <w:highlight w:val="none"/>
        </w:rPr>
      </w:pPr>
      <w:bookmarkStart w:id="137" w:name="_Toc279701261"/>
      <w:bookmarkStart w:id="138" w:name="_Toc487900371"/>
      <w:bookmarkStart w:id="139" w:name="_Toc259093690"/>
      <w:bookmarkStart w:id="140" w:name="_Toc11284"/>
      <w:bookmarkStart w:id="141" w:name="_Toc25182"/>
      <w:bookmarkStart w:id="142" w:name="_Toc19604"/>
      <w:r>
        <w:rPr>
          <w:rFonts w:hint="eastAsia" w:ascii="仿宋" w:hAnsi="仿宋" w:eastAsia="仿宋" w:cs="仿宋"/>
          <w:b/>
          <w:color w:val="auto"/>
          <w:sz w:val="24"/>
          <w:highlight w:val="none"/>
        </w:rPr>
        <w:t>2.17 通知</w:t>
      </w:r>
      <w:bookmarkEnd w:id="137"/>
      <w:bookmarkEnd w:id="138"/>
      <w:bookmarkEnd w:id="139"/>
      <w:r>
        <w:rPr>
          <w:rFonts w:hint="eastAsia" w:ascii="仿宋" w:hAnsi="仿宋" w:eastAsia="仿宋" w:cs="仿宋"/>
          <w:b/>
          <w:color w:val="auto"/>
          <w:sz w:val="24"/>
          <w:highlight w:val="none"/>
        </w:rPr>
        <w:t>和送达</w:t>
      </w:r>
      <w:bookmarkEnd w:id="140"/>
      <w:bookmarkEnd w:id="141"/>
      <w:bookmarkEnd w:id="142"/>
    </w:p>
    <w:p w14:paraId="3F7D787F">
      <w:pPr>
        <w:spacing w:line="560" w:lineRule="exact"/>
        <w:ind w:firstLine="480" w:firstLineChars="200"/>
        <w:rPr>
          <w:rFonts w:hint="eastAsia" w:ascii="仿宋" w:hAnsi="仿宋" w:eastAsia="仿宋" w:cs="仿宋"/>
          <w:color w:val="auto"/>
          <w:sz w:val="24"/>
          <w:highlight w:val="none"/>
        </w:rPr>
      </w:pPr>
      <w:bookmarkStart w:id="143" w:name="_Toc6698"/>
      <w:bookmarkStart w:id="144" w:name="_Toc3135"/>
      <w:bookmarkStart w:id="145" w:name="_Toc279701262"/>
      <w:bookmarkStart w:id="146" w:name="_Toc259093691"/>
      <w:bookmarkStart w:id="147" w:name="_Toc487900372"/>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3"/>
      <w:bookmarkEnd w:id="144"/>
    </w:p>
    <w:p w14:paraId="4CFB9538">
      <w:pPr>
        <w:spacing w:line="560" w:lineRule="exact"/>
        <w:ind w:firstLine="480" w:firstLineChars="200"/>
        <w:rPr>
          <w:rFonts w:hint="eastAsia" w:ascii="仿宋" w:hAnsi="仿宋" w:eastAsia="仿宋" w:cs="仿宋"/>
          <w:color w:val="auto"/>
          <w:sz w:val="24"/>
          <w:highlight w:val="none"/>
        </w:rPr>
      </w:pPr>
      <w:bookmarkStart w:id="148" w:name="_Toc23294"/>
      <w:bookmarkStart w:id="149"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14:paraId="1B4C4078">
      <w:pPr>
        <w:spacing w:line="560" w:lineRule="exact"/>
        <w:ind w:firstLine="482" w:firstLineChars="200"/>
        <w:outlineLvl w:val="0"/>
        <w:rPr>
          <w:rFonts w:hint="eastAsia" w:ascii="仿宋" w:hAnsi="仿宋" w:eastAsia="仿宋" w:cs="仿宋"/>
          <w:b/>
          <w:color w:val="auto"/>
          <w:sz w:val="24"/>
          <w:highlight w:val="none"/>
        </w:rPr>
      </w:pPr>
      <w:bookmarkStart w:id="150" w:name="_Toc18540"/>
      <w:bookmarkStart w:id="151" w:name="_Toc4355"/>
      <w:bookmarkStart w:id="152" w:name="_Toc30599"/>
      <w:r>
        <w:rPr>
          <w:rFonts w:hint="eastAsia" w:ascii="仿宋" w:hAnsi="仿宋" w:eastAsia="仿宋" w:cs="仿宋"/>
          <w:b/>
          <w:color w:val="auto"/>
          <w:sz w:val="24"/>
          <w:highlight w:val="none"/>
        </w:rPr>
        <w:t>2.18 计量单位</w:t>
      </w:r>
      <w:bookmarkEnd w:id="145"/>
      <w:bookmarkEnd w:id="146"/>
      <w:bookmarkEnd w:id="147"/>
      <w:bookmarkEnd w:id="150"/>
      <w:bookmarkEnd w:id="151"/>
      <w:bookmarkEnd w:id="152"/>
    </w:p>
    <w:p w14:paraId="4BF8407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C92B0B1">
      <w:pPr>
        <w:spacing w:line="560" w:lineRule="exact"/>
        <w:ind w:firstLine="482" w:firstLineChars="200"/>
        <w:outlineLvl w:val="0"/>
        <w:rPr>
          <w:rFonts w:hint="eastAsia" w:ascii="仿宋" w:hAnsi="仿宋" w:eastAsia="仿宋" w:cs="仿宋"/>
          <w:b/>
          <w:color w:val="auto"/>
          <w:sz w:val="24"/>
          <w:highlight w:val="none"/>
        </w:rPr>
      </w:pPr>
      <w:bookmarkStart w:id="153" w:name="_Toc487900373"/>
      <w:bookmarkStart w:id="154" w:name="_Toc18567"/>
      <w:bookmarkStart w:id="155" w:name="_Toc12773"/>
      <w:bookmarkStart w:id="156" w:name="_Toc279701263"/>
      <w:bookmarkStart w:id="157" w:name="_Toc10330"/>
      <w:bookmarkStart w:id="158" w:name="_Toc259093692"/>
      <w:r>
        <w:rPr>
          <w:rFonts w:hint="eastAsia" w:ascii="仿宋" w:hAnsi="仿宋" w:eastAsia="仿宋" w:cs="仿宋"/>
          <w:b/>
          <w:color w:val="auto"/>
          <w:sz w:val="24"/>
          <w:highlight w:val="none"/>
        </w:rPr>
        <w:t>2.19 合同使用的文字和适用的法律</w:t>
      </w:r>
      <w:bookmarkEnd w:id="153"/>
      <w:bookmarkEnd w:id="154"/>
      <w:bookmarkEnd w:id="155"/>
      <w:bookmarkEnd w:id="156"/>
      <w:bookmarkEnd w:id="157"/>
      <w:bookmarkEnd w:id="158"/>
    </w:p>
    <w:p w14:paraId="56C45B5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666853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9FB8B6E">
      <w:pPr>
        <w:spacing w:line="560" w:lineRule="exact"/>
        <w:ind w:firstLine="482" w:firstLineChars="200"/>
        <w:outlineLvl w:val="0"/>
        <w:rPr>
          <w:rFonts w:hint="eastAsia" w:ascii="仿宋" w:hAnsi="仿宋" w:eastAsia="仿宋" w:cs="仿宋"/>
          <w:b/>
          <w:color w:val="auto"/>
          <w:sz w:val="24"/>
          <w:highlight w:val="none"/>
        </w:rPr>
      </w:pPr>
      <w:bookmarkStart w:id="159" w:name="_Toc16673"/>
      <w:bookmarkStart w:id="160" w:name="_Toc3148"/>
      <w:bookmarkStart w:id="161" w:name="_Toc259093693"/>
      <w:bookmarkStart w:id="162" w:name="_Toc12004"/>
      <w:bookmarkStart w:id="163" w:name="_Toc279701264"/>
      <w:bookmarkStart w:id="164" w:name="_Toc487900374"/>
      <w:r>
        <w:rPr>
          <w:rFonts w:hint="eastAsia" w:ascii="仿宋" w:hAnsi="仿宋" w:eastAsia="仿宋" w:cs="仿宋"/>
          <w:b/>
          <w:color w:val="auto"/>
          <w:sz w:val="24"/>
          <w:highlight w:val="none"/>
        </w:rPr>
        <w:t>2.20 履约保证金</w:t>
      </w:r>
      <w:bookmarkEnd w:id="159"/>
      <w:bookmarkEnd w:id="160"/>
      <w:bookmarkEnd w:id="161"/>
      <w:bookmarkEnd w:id="162"/>
      <w:bookmarkEnd w:id="163"/>
    </w:p>
    <w:p w14:paraId="0FAA5AAD">
      <w:pPr>
        <w:pStyle w:val="286"/>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14:paraId="11FB9F0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14:paraId="1DAF300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56EF4EE">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14:paraId="4B9503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4"/>
    <w:p w14:paraId="263D0AC5">
      <w:pPr>
        <w:spacing w:line="560" w:lineRule="exact"/>
        <w:ind w:firstLine="482" w:firstLineChars="200"/>
        <w:outlineLvl w:val="0"/>
        <w:rPr>
          <w:rFonts w:hint="eastAsia" w:ascii="仿宋" w:hAnsi="仿宋" w:eastAsia="仿宋" w:cs="仿宋"/>
          <w:b/>
          <w:color w:val="auto"/>
          <w:sz w:val="24"/>
          <w:highlight w:val="none"/>
        </w:rPr>
      </w:pPr>
      <w:bookmarkStart w:id="165" w:name="_Toc6885"/>
      <w:bookmarkStart w:id="166" w:name="_Toc19890"/>
      <w:bookmarkStart w:id="167" w:name="_Toc14001"/>
      <w:r>
        <w:rPr>
          <w:rFonts w:hint="eastAsia" w:ascii="仿宋" w:hAnsi="仿宋" w:eastAsia="仿宋" w:cs="仿宋"/>
          <w:b/>
          <w:color w:val="auto"/>
          <w:sz w:val="24"/>
          <w:highlight w:val="none"/>
        </w:rPr>
        <w:t>2.22合同份数</w:t>
      </w:r>
      <w:bookmarkEnd w:id="165"/>
      <w:bookmarkEnd w:id="166"/>
      <w:bookmarkEnd w:id="167"/>
    </w:p>
    <w:p w14:paraId="3ECE4AE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B666C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14:paraId="4DF33EF4">
      <w:pPr>
        <w:pStyle w:val="285"/>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68" w:name="_Toc331685784"/>
      <w:bookmarkEnd w:id="168"/>
      <w:r>
        <w:rPr>
          <w:rFonts w:hint="eastAsia" w:ascii="仿宋" w:hAnsi="仿宋" w:eastAsia="仿宋" w:cs="仿宋"/>
          <w:b/>
          <w:color w:val="auto"/>
          <w:szCs w:val="24"/>
          <w:highlight w:val="none"/>
        </w:rPr>
        <w:t>第三部分合同专用条款</w:t>
      </w:r>
    </w:p>
    <w:p w14:paraId="62E51541">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28AF0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3A648BA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14:paraId="18FBF25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0A7C1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FD744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14:paraId="6FF24A72">
            <w:pPr>
              <w:spacing w:line="360" w:lineRule="auto"/>
              <w:rPr>
                <w:rFonts w:hint="eastAsia" w:ascii="仿宋" w:hAnsi="仿宋" w:eastAsia="仿宋" w:cs="仿宋"/>
                <w:color w:val="auto"/>
                <w:sz w:val="24"/>
                <w:highlight w:val="none"/>
              </w:rPr>
            </w:pPr>
          </w:p>
        </w:tc>
      </w:tr>
      <w:tr w14:paraId="1B958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94D90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14:paraId="0FBB7B0B">
            <w:pPr>
              <w:spacing w:line="360" w:lineRule="auto"/>
              <w:rPr>
                <w:rFonts w:hint="eastAsia" w:ascii="仿宋" w:hAnsi="仿宋" w:eastAsia="仿宋" w:cs="仿宋"/>
                <w:color w:val="auto"/>
                <w:sz w:val="24"/>
                <w:highlight w:val="none"/>
              </w:rPr>
            </w:pPr>
          </w:p>
        </w:tc>
      </w:tr>
      <w:tr w14:paraId="33254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1B3F1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14:paraId="29F5AF81">
            <w:pPr>
              <w:spacing w:line="360" w:lineRule="auto"/>
              <w:rPr>
                <w:rFonts w:hint="eastAsia" w:ascii="仿宋" w:hAnsi="仿宋" w:eastAsia="仿宋" w:cs="仿宋"/>
                <w:color w:val="auto"/>
                <w:sz w:val="24"/>
                <w:highlight w:val="none"/>
              </w:rPr>
            </w:pPr>
          </w:p>
        </w:tc>
      </w:tr>
      <w:tr w14:paraId="6DE04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EA8101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14:paraId="1FEEAF34">
            <w:pPr>
              <w:spacing w:line="360" w:lineRule="auto"/>
              <w:rPr>
                <w:rFonts w:hint="eastAsia" w:ascii="仿宋" w:hAnsi="仿宋" w:eastAsia="仿宋" w:cs="仿宋"/>
                <w:color w:val="auto"/>
                <w:sz w:val="24"/>
                <w:highlight w:val="none"/>
              </w:rPr>
            </w:pPr>
          </w:p>
        </w:tc>
      </w:tr>
      <w:tr w14:paraId="7DFA4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152125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14:paraId="207A7726">
            <w:pPr>
              <w:spacing w:line="360" w:lineRule="auto"/>
              <w:rPr>
                <w:rFonts w:hint="eastAsia" w:ascii="仿宋" w:hAnsi="仿宋" w:eastAsia="仿宋" w:cs="仿宋"/>
                <w:color w:val="auto"/>
                <w:sz w:val="24"/>
                <w:highlight w:val="none"/>
              </w:rPr>
            </w:pPr>
          </w:p>
        </w:tc>
      </w:tr>
      <w:tr w14:paraId="2AD79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A40C4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14:paraId="7CDD57C2">
            <w:pPr>
              <w:spacing w:line="360" w:lineRule="auto"/>
              <w:rPr>
                <w:rFonts w:hint="eastAsia" w:ascii="仿宋" w:hAnsi="仿宋" w:eastAsia="仿宋" w:cs="仿宋"/>
                <w:color w:val="auto"/>
                <w:sz w:val="24"/>
                <w:highlight w:val="none"/>
              </w:rPr>
            </w:pPr>
          </w:p>
        </w:tc>
      </w:tr>
      <w:tr w14:paraId="56E95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DFE4E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14:paraId="56D83A93">
            <w:pPr>
              <w:spacing w:line="360" w:lineRule="auto"/>
              <w:rPr>
                <w:rFonts w:hint="eastAsia" w:ascii="仿宋" w:hAnsi="仿宋" w:eastAsia="仿宋" w:cs="仿宋"/>
                <w:color w:val="auto"/>
                <w:sz w:val="24"/>
                <w:highlight w:val="none"/>
              </w:rPr>
            </w:pPr>
          </w:p>
        </w:tc>
      </w:tr>
      <w:tr w14:paraId="7DF58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3F7A3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14:paraId="42659623">
            <w:pPr>
              <w:spacing w:line="360" w:lineRule="auto"/>
              <w:rPr>
                <w:rFonts w:hint="eastAsia" w:ascii="仿宋" w:hAnsi="仿宋" w:eastAsia="仿宋" w:cs="仿宋"/>
                <w:color w:val="auto"/>
                <w:sz w:val="24"/>
                <w:highlight w:val="none"/>
              </w:rPr>
            </w:pPr>
          </w:p>
        </w:tc>
      </w:tr>
      <w:tr w14:paraId="3E29F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BEEB2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14:paraId="47D8B500">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04A9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6CA00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14:paraId="5A6D27CD">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1770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5A7F6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14:paraId="6A6E31A2">
            <w:pPr>
              <w:spacing w:line="360" w:lineRule="auto"/>
              <w:rPr>
                <w:rFonts w:hint="eastAsia" w:ascii="仿宋" w:hAnsi="仿宋" w:eastAsia="仿宋" w:cs="仿宋"/>
                <w:color w:val="auto"/>
                <w:sz w:val="24"/>
                <w:highlight w:val="none"/>
              </w:rPr>
            </w:pPr>
          </w:p>
        </w:tc>
      </w:tr>
      <w:tr w14:paraId="0F172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0DEDE7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14:paraId="3D9403E7">
            <w:pPr>
              <w:spacing w:line="360" w:lineRule="auto"/>
              <w:rPr>
                <w:rFonts w:hint="eastAsia" w:ascii="仿宋" w:hAnsi="仿宋" w:eastAsia="仿宋" w:cs="仿宋"/>
                <w:color w:val="auto"/>
                <w:sz w:val="24"/>
                <w:highlight w:val="none"/>
              </w:rPr>
            </w:pPr>
          </w:p>
        </w:tc>
      </w:tr>
      <w:tr w14:paraId="5D86EF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B9D6B2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14:paraId="08EF032F">
            <w:pPr>
              <w:spacing w:line="360" w:lineRule="auto"/>
              <w:rPr>
                <w:rFonts w:hint="eastAsia" w:ascii="仿宋" w:hAnsi="仿宋" w:eastAsia="仿宋" w:cs="仿宋"/>
                <w:color w:val="auto"/>
                <w:sz w:val="24"/>
                <w:highlight w:val="none"/>
              </w:rPr>
            </w:pPr>
          </w:p>
        </w:tc>
      </w:tr>
      <w:tr w14:paraId="59019A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EA311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14:paraId="6873DC9E">
            <w:pPr>
              <w:spacing w:line="360" w:lineRule="auto"/>
              <w:rPr>
                <w:rFonts w:hint="eastAsia" w:ascii="仿宋" w:hAnsi="仿宋" w:eastAsia="仿宋" w:cs="仿宋"/>
                <w:color w:val="auto"/>
                <w:sz w:val="24"/>
                <w:highlight w:val="none"/>
              </w:rPr>
            </w:pPr>
          </w:p>
        </w:tc>
      </w:tr>
      <w:tr w14:paraId="43013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AA201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14:paraId="0FDBB4AE">
            <w:pPr>
              <w:spacing w:line="360" w:lineRule="auto"/>
              <w:rPr>
                <w:rFonts w:hint="eastAsia" w:ascii="仿宋" w:hAnsi="仿宋" w:eastAsia="仿宋" w:cs="仿宋"/>
                <w:color w:val="auto"/>
                <w:sz w:val="24"/>
                <w:highlight w:val="none"/>
              </w:rPr>
            </w:pPr>
          </w:p>
        </w:tc>
      </w:tr>
      <w:tr w14:paraId="0F6A8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593BEE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14:paraId="7C94FB14">
            <w:pPr>
              <w:spacing w:line="360" w:lineRule="auto"/>
              <w:rPr>
                <w:rFonts w:hint="eastAsia" w:ascii="仿宋" w:hAnsi="仿宋" w:eastAsia="仿宋" w:cs="仿宋"/>
                <w:color w:val="auto"/>
                <w:sz w:val="24"/>
                <w:highlight w:val="none"/>
              </w:rPr>
            </w:pPr>
          </w:p>
        </w:tc>
      </w:tr>
      <w:tr w14:paraId="30019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4244FFB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14:paraId="0B3B9D91">
            <w:pPr>
              <w:spacing w:line="360" w:lineRule="auto"/>
              <w:rPr>
                <w:rFonts w:hint="eastAsia" w:ascii="仿宋" w:hAnsi="仿宋" w:eastAsia="仿宋" w:cs="仿宋"/>
                <w:color w:val="auto"/>
                <w:sz w:val="24"/>
                <w:highlight w:val="none"/>
              </w:rPr>
            </w:pPr>
          </w:p>
        </w:tc>
      </w:tr>
      <w:tr w14:paraId="4B582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3F88CE5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14:paraId="53CF662C">
            <w:pPr>
              <w:spacing w:line="360" w:lineRule="auto"/>
              <w:rPr>
                <w:rFonts w:hint="eastAsia" w:ascii="仿宋" w:hAnsi="仿宋" w:eastAsia="仿宋" w:cs="仿宋"/>
                <w:color w:val="auto"/>
                <w:sz w:val="24"/>
                <w:highlight w:val="none"/>
              </w:rPr>
            </w:pPr>
          </w:p>
        </w:tc>
      </w:tr>
      <w:tr w14:paraId="1CCB6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6D2FF77E">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14:paraId="3D08E0E7">
            <w:pPr>
              <w:spacing w:line="360" w:lineRule="auto"/>
              <w:rPr>
                <w:rFonts w:hint="eastAsia" w:ascii="仿宋" w:hAnsi="仿宋" w:eastAsia="仿宋" w:cs="仿宋"/>
                <w:color w:val="auto"/>
                <w:sz w:val="24"/>
                <w:highlight w:val="none"/>
              </w:rPr>
            </w:pPr>
          </w:p>
        </w:tc>
      </w:tr>
    </w:tbl>
    <w:p w14:paraId="6A492773">
      <w:pPr>
        <w:spacing w:line="360" w:lineRule="auto"/>
        <w:ind w:left="-420" w:leftChars="-200" w:right="-420" w:rightChars="-200" w:firstLine="480" w:firstLineChars="200"/>
        <w:rPr>
          <w:rFonts w:hint="eastAsia" w:ascii="仿宋" w:hAnsi="仿宋" w:eastAsia="仿宋" w:cs="仿宋"/>
          <w:color w:val="auto"/>
          <w:sz w:val="24"/>
          <w:highlight w:val="none"/>
        </w:rPr>
      </w:pPr>
    </w:p>
    <w:p w14:paraId="1DC90063">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14:paraId="0A4BC2F2">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E379AC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BAFF624">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93D1EA0">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0分。评分依下述所列为评标打分依据，分值如下（计算分值时，按其算术平均值保留小数2位）。</w:t>
      </w:r>
    </w:p>
    <w:p w14:paraId="081BB91F">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w:t>
      </w:r>
      <w:r>
        <w:rPr>
          <w:rFonts w:hint="eastAsia" w:ascii="仿宋" w:hAnsi="仿宋" w:eastAsia="仿宋" w:cs="仿宋"/>
          <w:b/>
          <w:bCs/>
          <w:iCs/>
          <w:color w:val="auto"/>
          <w:sz w:val="24"/>
          <w:highlight w:val="none"/>
        </w:rPr>
        <w:t>0分）</w:t>
      </w:r>
    </w:p>
    <w:tbl>
      <w:tblPr>
        <w:tblStyle w:val="44"/>
        <w:tblW w:w="9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575"/>
        <w:gridCol w:w="6298"/>
        <w:gridCol w:w="767"/>
      </w:tblGrid>
      <w:tr w14:paraId="6866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90" w:type="dxa"/>
            <w:noWrap w:val="0"/>
            <w:vAlign w:val="center"/>
          </w:tcPr>
          <w:p w14:paraId="4C90986D">
            <w:pPr>
              <w:spacing w:line="360" w:lineRule="auto"/>
              <w:jc w:val="center"/>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lang w:val="en-US" w:eastAsia="zh-CN"/>
              </w:rPr>
              <w:t>序号</w:t>
            </w:r>
          </w:p>
        </w:tc>
        <w:tc>
          <w:tcPr>
            <w:tcW w:w="1575" w:type="dxa"/>
            <w:noWrap w:val="0"/>
            <w:vAlign w:val="center"/>
          </w:tcPr>
          <w:p w14:paraId="42317C3E">
            <w:pPr>
              <w:spacing w:line="360" w:lineRule="auto"/>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评分内容</w:t>
            </w:r>
          </w:p>
        </w:tc>
        <w:tc>
          <w:tcPr>
            <w:tcW w:w="6298" w:type="dxa"/>
            <w:noWrap w:val="0"/>
            <w:vAlign w:val="center"/>
          </w:tcPr>
          <w:p w14:paraId="47F9DB08">
            <w:pPr>
              <w:spacing w:line="360" w:lineRule="auto"/>
              <w:ind w:left="-115" w:leftChars="-55" w:right="-115" w:rightChars="-55"/>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 分 说 明</w:t>
            </w:r>
          </w:p>
        </w:tc>
        <w:tc>
          <w:tcPr>
            <w:tcW w:w="767" w:type="dxa"/>
            <w:noWrap w:val="0"/>
            <w:vAlign w:val="center"/>
          </w:tcPr>
          <w:p w14:paraId="15F76266">
            <w:pPr>
              <w:spacing w:line="360" w:lineRule="auto"/>
              <w:ind w:left="-115" w:leftChars="-55" w:right="-115" w:rightChars="-55"/>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分值</w:t>
            </w:r>
          </w:p>
        </w:tc>
      </w:tr>
      <w:tr w14:paraId="6766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790" w:type="dxa"/>
            <w:noWrap w:val="0"/>
            <w:vAlign w:val="center"/>
          </w:tcPr>
          <w:p w14:paraId="0EBF1F10">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1575" w:type="dxa"/>
            <w:noWrap w:val="0"/>
            <w:vAlign w:val="center"/>
          </w:tcPr>
          <w:p w14:paraId="446C791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技术指标响应性</w:t>
            </w:r>
          </w:p>
          <w:p w14:paraId="2BA51688">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b/>
                <w:sz w:val="21"/>
                <w:szCs w:val="21"/>
                <w:highlight w:val="none"/>
              </w:rPr>
            </w:pPr>
          </w:p>
        </w:tc>
        <w:tc>
          <w:tcPr>
            <w:tcW w:w="6298" w:type="dxa"/>
            <w:noWrap w:val="0"/>
            <w:vAlign w:val="center"/>
          </w:tcPr>
          <w:p w14:paraId="21812B20">
            <w:pPr>
              <w:spacing w:line="320" w:lineRule="exact"/>
              <w:ind w:right="0" w:rightChars="0"/>
              <w:rPr>
                <w:rFonts w:hint="eastAsia" w:ascii="仿宋" w:hAnsi="仿宋" w:eastAsia="仿宋" w:cs="仿宋"/>
                <w:b/>
                <w:sz w:val="21"/>
                <w:szCs w:val="21"/>
                <w:highlight w:val="none"/>
              </w:rPr>
            </w:pPr>
            <w:r>
              <w:rPr>
                <w:rFonts w:hint="eastAsia" w:ascii="仿宋" w:hAnsi="仿宋" w:eastAsia="仿宋" w:cs="仿宋"/>
                <w:color w:val="auto"/>
                <w:sz w:val="21"/>
                <w:szCs w:val="21"/>
                <w:highlight w:val="none"/>
                <w:lang w:eastAsia="zh-CN"/>
              </w:rPr>
              <w:t>满足招标文件要求的得</w:t>
            </w:r>
            <w:r>
              <w:rPr>
                <w:rFonts w:hint="eastAsia" w:ascii="仿宋" w:hAnsi="仿宋" w:eastAsia="仿宋" w:cs="仿宋"/>
                <w:color w:val="auto"/>
                <w:sz w:val="21"/>
                <w:szCs w:val="21"/>
                <w:highlight w:val="none"/>
                <w:lang w:val="en-US" w:eastAsia="zh-CN"/>
              </w:rPr>
              <w:t>14</w:t>
            </w:r>
            <w:r>
              <w:rPr>
                <w:rFonts w:hint="eastAsia" w:ascii="仿宋" w:hAnsi="仿宋" w:eastAsia="仿宋" w:cs="仿宋"/>
                <w:color w:val="auto"/>
                <w:sz w:val="21"/>
                <w:szCs w:val="21"/>
                <w:highlight w:val="none"/>
                <w:lang w:eastAsia="zh-CN"/>
              </w:rPr>
              <w:t>分。技术指标中打“★”号的指标必须满足，否则作无效投标处理；一般指标每有一项偏离的扣2分。扣完为止。</w:t>
            </w:r>
          </w:p>
        </w:tc>
        <w:tc>
          <w:tcPr>
            <w:tcW w:w="767" w:type="dxa"/>
            <w:noWrap w:val="0"/>
            <w:vAlign w:val="center"/>
          </w:tcPr>
          <w:p w14:paraId="5260EE2C">
            <w:pPr>
              <w:spacing w:line="360" w:lineRule="auto"/>
              <w:jc w:val="center"/>
              <w:rPr>
                <w:rFonts w:hint="eastAsia" w:ascii="仿宋" w:hAnsi="仿宋" w:eastAsia="仿宋" w:cs="仿宋"/>
                <w:b/>
                <w:sz w:val="21"/>
                <w:szCs w:val="21"/>
                <w:highlight w:val="none"/>
              </w:rPr>
            </w:pPr>
            <w:r>
              <w:rPr>
                <w:rFonts w:hint="eastAsia" w:ascii="仿宋" w:hAnsi="仿宋" w:eastAsia="仿宋" w:cs="仿宋"/>
                <w:sz w:val="21"/>
                <w:szCs w:val="21"/>
                <w:highlight w:val="none"/>
              </w:rPr>
              <w:t>14</w:t>
            </w:r>
          </w:p>
        </w:tc>
      </w:tr>
      <w:tr w14:paraId="5559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90" w:type="dxa"/>
            <w:noWrap w:val="0"/>
            <w:vAlign w:val="center"/>
          </w:tcPr>
          <w:p w14:paraId="05A8DE20">
            <w:pPr>
              <w:spacing w:line="288"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1575" w:type="dxa"/>
            <w:noWrap w:val="0"/>
            <w:vAlign w:val="center"/>
          </w:tcPr>
          <w:p w14:paraId="6B907109">
            <w:pPr>
              <w:spacing w:line="288"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综合实力</w:t>
            </w:r>
          </w:p>
        </w:tc>
        <w:tc>
          <w:tcPr>
            <w:tcW w:w="6298" w:type="dxa"/>
            <w:noWrap w:val="0"/>
            <w:vAlign w:val="center"/>
          </w:tcPr>
          <w:p w14:paraId="590D8FB1">
            <w:pPr>
              <w:spacing w:line="288"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根据投标</w:t>
            </w:r>
            <w:r>
              <w:rPr>
                <w:rFonts w:hint="eastAsia" w:ascii="仿宋" w:hAnsi="仿宋" w:eastAsia="仿宋" w:cs="仿宋"/>
                <w:sz w:val="21"/>
                <w:szCs w:val="21"/>
                <w:highlight w:val="none"/>
                <w:lang w:val="en-US" w:eastAsia="zh-CN"/>
              </w:rPr>
              <w:t>人</w:t>
            </w:r>
            <w:r>
              <w:rPr>
                <w:rFonts w:hint="eastAsia" w:ascii="仿宋" w:hAnsi="仿宋" w:eastAsia="仿宋" w:cs="仿宋"/>
                <w:sz w:val="21"/>
                <w:szCs w:val="21"/>
                <w:highlight w:val="none"/>
              </w:rPr>
              <w:t>在</w:t>
            </w:r>
            <w:r>
              <w:rPr>
                <w:rFonts w:hint="eastAsia" w:ascii="仿宋" w:hAnsi="仿宋" w:eastAsia="仿宋" w:cs="仿宋"/>
                <w:kern w:val="0"/>
                <w:sz w:val="21"/>
                <w:szCs w:val="21"/>
                <w:highlight w:val="none"/>
              </w:rPr>
              <w:t>绍兴市越城区范围内经营门店多少情况，</w:t>
            </w:r>
            <w:r>
              <w:rPr>
                <w:rFonts w:hint="eastAsia" w:ascii="仿宋" w:hAnsi="仿宋" w:eastAsia="仿宋" w:cs="仿宋"/>
                <w:sz w:val="21"/>
                <w:szCs w:val="21"/>
                <w:highlight w:val="none"/>
              </w:rPr>
              <w:t>由评委横向比较打分。最多的为第一名得10分，每退一名减2分，以此类推，减完为止。</w:t>
            </w:r>
          </w:p>
        </w:tc>
        <w:tc>
          <w:tcPr>
            <w:tcW w:w="767" w:type="dxa"/>
            <w:noWrap w:val="0"/>
            <w:vAlign w:val="center"/>
          </w:tcPr>
          <w:p w14:paraId="0271D11C">
            <w:pPr>
              <w:spacing w:line="360" w:lineRule="auto"/>
              <w:ind w:left="-115" w:leftChars="-55" w:right="-115" w:rightChars="-5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r>
      <w:tr w14:paraId="78D3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0" w:type="dxa"/>
            <w:noWrap w:val="0"/>
            <w:vAlign w:val="center"/>
          </w:tcPr>
          <w:p w14:paraId="7B4C2BA5">
            <w:pPr>
              <w:spacing w:line="400" w:lineRule="exact"/>
              <w:ind w:left="71" w:leftChars="34" w:right="71" w:rightChars="34" w:firstLine="1"/>
              <w:jc w:val="center"/>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3</w:t>
            </w:r>
          </w:p>
        </w:tc>
        <w:tc>
          <w:tcPr>
            <w:tcW w:w="1575" w:type="dxa"/>
            <w:noWrap w:val="0"/>
            <w:vAlign w:val="center"/>
          </w:tcPr>
          <w:p w14:paraId="7B74E2D0">
            <w:pPr>
              <w:spacing w:line="400" w:lineRule="exact"/>
              <w:ind w:left="71" w:leftChars="34" w:right="71" w:rightChars="34" w:firstLine="1"/>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最新门店零售价格清单</w:t>
            </w:r>
          </w:p>
        </w:tc>
        <w:tc>
          <w:tcPr>
            <w:tcW w:w="6298" w:type="dxa"/>
            <w:noWrap w:val="0"/>
            <w:vAlign w:val="center"/>
          </w:tcPr>
          <w:p w14:paraId="72F11184">
            <w:pPr>
              <w:spacing w:line="400" w:lineRule="exact"/>
              <w:ind w:left="71" w:leftChars="34" w:right="71" w:rightChars="34" w:firstLine="1"/>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根据投标</w:t>
            </w:r>
            <w:r>
              <w:rPr>
                <w:rFonts w:hint="eastAsia" w:ascii="仿宋" w:hAnsi="仿宋" w:eastAsia="仿宋" w:cs="仿宋"/>
                <w:sz w:val="21"/>
                <w:szCs w:val="21"/>
                <w:highlight w:val="none"/>
                <w:lang w:val="en-US" w:eastAsia="zh-CN"/>
              </w:rPr>
              <w:t>人</w:t>
            </w:r>
            <w:r>
              <w:rPr>
                <w:rFonts w:hint="eastAsia" w:ascii="仿宋" w:hAnsi="仿宋" w:eastAsia="仿宋" w:cs="仿宋"/>
                <w:sz w:val="21"/>
                <w:szCs w:val="21"/>
                <w:highlight w:val="none"/>
              </w:rPr>
              <w:t>经营的商品品种、品类等</w:t>
            </w:r>
            <w:r>
              <w:rPr>
                <w:rFonts w:hint="eastAsia" w:ascii="仿宋" w:hAnsi="仿宋" w:eastAsia="仿宋" w:cs="仿宋"/>
                <w:sz w:val="21"/>
                <w:szCs w:val="21"/>
                <w:highlight w:val="none"/>
                <w:lang w:val="en-US" w:eastAsia="zh-CN"/>
              </w:rPr>
              <w:t>数量</w:t>
            </w:r>
            <w:r>
              <w:rPr>
                <w:rFonts w:hint="eastAsia" w:ascii="仿宋" w:hAnsi="仿宋" w:eastAsia="仿宋" w:cs="仿宋"/>
                <w:sz w:val="21"/>
                <w:szCs w:val="21"/>
                <w:highlight w:val="none"/>
              </w:rPr>
              <w:t>情况（</w:t>
            </w:r>
            <w:r>
              <w:rPr>
                <w:rFonts w:hint="eastAsia" w:ascii="仿宋" w:hAnsi="仿宋" w:eastAsia="仿宋" w:cs="仿宋"/>
                <w:color w:val="000000"/>
                <w:sz w:val="21"/>
                <w:szCs w:val="21"/>
                <w:highlight w:val="none"/>
              </w:rPr>
              <w:t>要求提供门店宣传彩页及其他产品价格清单，提供的产品≥10个品种</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0-12分</w:t>
            </w:r>
            <w:r>
              <w:rPr>
                <w:rFonts w:hint="eastAsia" w:ascii="仿宋" w:hAnsi="仿宋" w:eastAsia="仿宋" w:cs="仿宋"/>
                <w:sz w:val="21"/>
                <w:szCs w:val="21"/>
                <w:highlight w:val="none"/>
              </w:rPr>
              <w:t>。</w:t>
            </w:r>
          </w:p>
        </w:tc>
        <w:tc>
          <w:tcPr>
            <w:tcW w:w="767" w:type="dxa"/>
            <w:noWrap w:val="0"/>
            <w:vAlign w:val="center"/>
          </w:tcPr>
          <w:p w14:paraId="712B9859">
            <w:pPr>
              <w:spacing w:line="360" w:lineRule="auto"/>
              <w:ind w:left="-115" w:leftChars="-55" w:right="-115" w:rightChars="-55"/>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2</w:t>
            </w:r>
          </w:p>
        </w:tc>
      </w:tr>
      <w:tr w14:paraId="4B6A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90" w:type="dxa"/>
            <w:noWrap w:val="0"/>
            <w:vAlign w:val="center"/>
          </w:tcPr>
          <w:p w14:paraId="3AC86946">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1575" w:type="dxa"/>
            <w:noWrap w:val="0"/>
            <w:vAlign w:val="center"/>
          </w:tcPr>
          <w:p w14:paraId="39822297">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样品分</w:t>
            </w:r>
          </w:p>
        </w:tc>
        <w:tc>
          <w:tcPr>
            <w:tcW w:w="6298" w:type="dxa"/>
            <w:noWrap w:val="0"/>
            <w:vAlign w:val="center"/>
          </w:tcPr>
          <w:p w14:paraId="23B61F04">
            <w:pPr>
              <w:spacing w:line="400" w:lineRule="exact"/>
              <w:ind w:left="71" w:leftChars="34" w:right="71" w:rightChars="34" w:firstLine="1"/>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评委进行现场品尝。</w:t>
            </w:r>
            <w:r>
              <w:rPr>
                <w:rFonts w:hint="eastAsia" w:ascii="仿宋" w:hAnsi="仿宋" w:eastAsia="仿宋" w:cs="仿宋"/>
                <w:color w:val="000000"/>
                <w:sz w:val="21"/>
                <w:szCs w:val="21"/>
                <w:highlight w:val="none"/>
              </w:rPr>
              <w:t>根据产品品牌（市场口碑）、样品口味、价格、包装等情况进行评价，</w:t>
            </w:r>
            <w:r>
              <w:rPr>
                <w:rFonts w:hint="eastAsia" w:ascii="仿宋" w:hAnsi="仿宋" w:eastAsia="仿宋" w:cs="仿宋"/>
                <w:sz w:val="21"/>
                <w:szCs w:val="21"/>
                <w:highlight w:val="none"/>
                <w:lang w:val="en-US" w:eastAsia="zh-CN"/>
              </w:rPr>
              <w:t>0-20分</w:t>
            </w:r>
            <w:r>
              <w:rPr>
                <w:rFonts w:hint="eastAsia" w:ascii="仿宋" w:hAnsi="仿宋" w:eastAsia="仿宋" w:cs="仿宋"/>
                <w:sz w:val="21"/>
                <w:szCs w:val="21"/>
                <w:highlight w:val="none"/>
              </w:rPr>
              <w:t>，不提供样品不得分。</w:t>
            </w:r>
          </w:p>
        </w:tc>
        <w:tc>
          <w:tcPr>
            <w:tcW w:w="767" w:type="dxa"/>
            <w:noWrap w:val="0"/>
            <w:vAlign w:val="center"/>
          </w:tcPr>
          <w:p w14:paraId="58CECC7D">
            <w:pPr>
              <w:spacing w:line="360" w:lineRule="auto"/>
              <w:ind w:left="-115" w:leftChars="-55" w:right="-115" w:rightChars="-55"/>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20</w:t>
            </w:r>
          </w:p>
        </w:tc>
      </w:tr>
      <w:tr w14:paraId="7335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90" w:type="dxa"/>
            <w:noWrap w:val="0"/>
            <w:vAlign w:val="center"/>
          </w:tcPr>
          <w:p w14:paraId="717F543B">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1575" w:type="dxa"/>
            <w:noWrap w:val="0"/>
            <w:vAlign w:val="center"/>
          </w:tcPr>
          <w:p w14:paraId="18A5C3B2">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投标人业绩</w:t>
            </w:r>
          </w:p>
        </w:tc>
        <w:tc>
          <w:tcPr>
            <w:tcW w:w="6298" w:type="dxa"/>
            <w:noWrap w:val="0"/>
            <w:vAlign w:val="center"/>
          </w:tcPr>
          <w:p w14:paraId="56C751D2">
            <w:pPr>
              <w:spacing w:line="400" w:lineRule="exact"/>
              <w:ind w:left="71" w:leftChars="34" w:right="71" w:rightChars="34" w:firstLine="1"/>
              <w:rPr>
                <w:rFonts w:hint="eastAsia" w:ascii="仿宋" w:hAnsi="仿宋" w:eastAsia="仿宋" w:cs="仿宋"/>
                <w:sz w:val="21"/>
                <w:szCs w:val="21"/>
                <w:highlight w:val="none"/>
              </w:rPr>
            </w:pPr>
            <w:r>
              <w:rPr>
                <w:rFonts w:hint="eastAsia" w:ascii="仿宋" w:hAnsi="仿宋" w:eastAsia="仿宋" w:cs="仿宋"/>
                <w:sz w:val="21"/>
                <w:szCs w:val="21"/>
                <w:highlight w:val="none"/>
              </w:rPr>
              <w:t>投标人提供</w:t>
            </w:r>
            <w:r>
              <w:rPr>
                <w:rFonts w:hint="eastAsia" w:ascii="仿宋" w:hAnsi="仿宋" w:eastAsia="仿宋" w:cs="仿宋"/>
                <w:sz w:val="21"/>
                <w:szCs w:val="21"/>
                <w:highlight w:val="none"/>
                <w:lang w:val="en-US" w:eastAsia="zh-CN"/>
              </w:rPr>
              <w:t>2022年7月1日至今（时间以合同签订时间为准）</w:t>
            </w:r>
            <w:r>
              <w:rPr>
                <w:rFonts w:hint="eastAsia" w:ascii="仿宋" w:hAnsi="仿宋" w:eastAsia="仿宋" w:cs="仿宋"/>
                <w:sz w:val="21"/>
                <w:szCs w:val="21"/>
                <w:highlight w:val="none"/>
              </w:rPr>
              <w:t>的同类同规模产品成功案例合同，每有1份得1分，最高得</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需提供合同复印件及发票复印件加盖投标人公章，未提供不得分</w:t>
            </w:r>
            <w:r>
              <w:rPr>
                <w:rFonts w:hint="eastAsia" w:ascii="仿宋" w:hAnsi="仿宋" w:eastAsia="仿宋" w:cs="仿宋"/>
                <w:sz w:val="21"/>
                <w:szCs w:val="21"/>
                <w:highlight w:val="none"/>
              </w:rPr>
              <w:t>。</w:t>
            </w:r>
          </w:p>
        </w:tc>
        <w:tc>
          <w:tcPr>
            <w:tcW w:w="767" w:type="dxa"/>
            <w:noWrap w:val="0"/>
            <w:vAlign w:val="center"/>
          </w:tcPr>
          <w:p w14:paraId="2E327489">
            <w:pPr>
              <w:spacing w:line="360" w:lineRule="auto"/>
              <w:ind w:left="-115" w:leftChars="-55" w:right="-115" w:rightChars="-55"/>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4</w:t>
            </w:r>
          </w:p>
        </w:tc>
      </w:tr>
    </w:tbl>
    <w:p w14:paraId="3B661F24">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14:paraId="3A010B0A">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4</w:t>
      </w:r>
      <w:r>
        <w:rPr>
          <w:rFonts w:hint="eastAsia" w:ascii="仿宋" w:hAnsi="仿宋" w:eastAsia="仿宋" w:cs="仿宋"/>
          <w:b/>
          <w:bCs/>
          <w:iCs/>
          <w:color w:val="auto"/>
          <w:sz w:val="24"/>
          <w:highlight w:val="none"/>
        </w:rPr>
        <w:t>0分</w:t>
      </w:r>
      <w:r>
        <w:rPr>
          <w:rFonts w:hint="eastAsia" w:ascii="仿宋" w:hAnsi="仿宋" w:eastAsia="仿宋" w:cs="仿宋"/>
          <w:b/>
          <w:bCs/>
          <w:iCs/>
          <w:color w:val="auto"/>
          <w:sz w:val="24"/>
          <w:highlight w:val="none"/>
          <w:lang w:val="en-US" w:eastAsia="zh-CN"/>
        </w:rPr>
        <w:t>）</w:t>
      </w:r>
    </w:p>
    <w:bookmarkEnd w:id="7"/>
    <w:bookmarkEnd w:id="8"/>
    <w:bookmarkEnd w:id="9"/>
    <w:bookmarkEnd w:id="10"/>
    <w:p w14:paraId="03C44BB4">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2.2.1、评标基准价：即满足招标文件要求且</w:t>
      </w:r>
      <w:r>
        <w:rPr>
          <w:rFonts w:hint="eastAsia" w:ascii="仿宋" w:hAnsi="仿宋" w:eastAsia="仿宋" w:cs="仿宋"/>
          <w:b/>
          <w:bCs w:val="0"/>
          <w:iCs/>
          <w:color w:val="auto"/>
          <w:sz w:val="24"/>
          <w:highlight w:val="none"/>
          <w:lang w:val="en-US" w:eastAsia="zh-CN"/>
        </w:rPr>
        <w:t>投标价格（每人份最高充值金额）最高为评标基准价</w:t>
      </w:r>
      <w:r>
        <w:rPr>
          <w:rFonts w:hint="eastAsia" w:ascii="仿宋" w:hAnsi="仿宋" w:eastAsia="仿宋" w:cs="仿宋"/>
          <w:bCs/>
          <w:iCs/>
          <w:color w:val="auto"/>
          <w:sz w:val="24"/>
          <w:highlight w:val="none"/>
          <w:lang w:val="en-US" w:eastAsia="zh-CN"/>
        </w:rPr>
        <w:t>，其价格分为满分，其价格分为满分。</w:t>
      </w:r>
    </w:p>
    <w:p w14:paraId="64738A35">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2.2.2、其他投标人的价格分统一按照下列公式计算：</w:t>
      </w:r>
    </w:p>
    <w:p w14:paraId="4223C467">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即：投标报价得分=(投标报价／评标基准价)×相应分值</w:t>
      </w:r>
    </w:p>
    <w:p w14:paraId="0E59598A">
      <w:pPr>
        <w:spacing w:line="440" w:lineRule="exact"/>
        <w:ind w:firstLine="480" w:firstLineChars="200"/>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 xml:space="preserve">投标报价得分=(投标报价／评标基准价)×40 </w:t>
      </w:r>
    </w:p>
    <w:p w14:paraId="59D63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p>
    <w:p w14:paraId="29C77FE3">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26A23B98">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7A4D58CC">
      <w:pPr>
        <w:spacing w:line="360" w:lineRule="auto"/>
        <w:ind w:firstLine="480" w:firstLineChars="200"/>
        <w:outlineLvl w:val="0"/>
        <w:rPr>
          <w:rFonts w:hint="eastAsia" w:ascii="仿宋" w:hAnsi="仿宋" w:eastAsia="仿宋" w:cs="仿宋"/>
          <w:color w:val="auto"/>
          <w:sz w:val="24"/>
          <w:highlight w:val="none"/>
        </w:rPr>
      </w:pPr>
    </w:p>
    <w:p w14:paraId="5C71985E">
      <w:pPr>
        <w:spacing w:line="360" w:lineRule="auto"/>
        <w:ind w:firstLine="480" w:firstLineChars="200"/>
        <w:outlineLvl w:val="0"/>
        <w:rPr>
          <w:rFonts w:hint="eastAsia" w:ascii="仿宋" w:hAnsi="仿宋" w:eastAsia="仿宋" w:cs="仿宋"/>
          <w:color w:val="auto"/>
          <w:sz w:val="24"/>
          <w:highlight w:val="none"/>
        </w:rPr>
      </w:pPr>
    </w:p>
    <w:p w14:paraId="08DE80C1">
      <w:pPr>
        <w:spacing w:line="360" w:lineRule="auto"/>
        <w:ind w:firstLine="480" w:firstLineChars="200"/>
        <w:outlineLvl w:val="0"/>
        <w:rPr>
          <w:rFonts w:hint="eastAsia" w:ascii="仿宋" w:hAnsi="仿宋" w:eastAsia="仿宋" w:cs="仿宋"/>
          <w:color w:val="auto"/>
          <w:sz w:val="24"/>
          <w:highlight w:val="none"/>
        </w:rPr>
      </w:pPr>
    </w:p>
    <w:p w14:paraId="24FF0021">
      <w:pPr>
        <w:spacing w:line="360" w:lineRule="auto"/>
        <w:ind w:firstLine="480" w:firstLineChars="200"/>
        <w:outlineLvl w:val="0"/>
        <w:rPr>
          <w:rFonts w:hint="eastAsia" w:ascii="仿宋" w:hAnsi="仿宋" w:eastAsia="仿宋" w:cs="仿宋"/>
          <w:color w:val="auto"/>
          <w:sz w:val="24"/>
          <w:highlight w:val="none"/>
        </w:rPr>
      </w:pPr>
    </w:p>
    <w:p w14:paraId="4CFE5A89">
      <w:pPr>
        <w:spacing w:line="360" w:lineRule="auto"/>
        <w:ind w:firstLine="480" w:firstLineChars="200"/>
        <w:outlineLvl w:val="0"/>
        <w:rPr>
          <w:rFonts w:hint="eastAsia" w:ascii="仿宋" w:hAnsi="仿宋" w:eastAsia="仿宋" w:cs="仿宋"/>
          <w:color w:val="auto"/>
          <w:sz w:val="24"/>
          <w:highlight w:val="none"/>
        </w:rPr>
      </w:pPr>
    </w:p>
    <w:p w14:paraId="0362BD5A">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5EB2C85">
      <w:pPr>
        <w:spacing w:line="360" w:lineRule="auto"/>
        <w:jc w:val="center"/>
        <w:outlineLvl w:val="0"/>
        <w:rPr>
          <w:rFonts w:hint="eastAsia" w:ascii="仿宋" w:hAnsi="仿宋" w:eastAsia="仿宋" w:cs="仿宋"/>
          <w:b/>
          <w:color w:val="auto"/>
          <w:kern w:val="0"/>
          <w:sz w:val="24"/>
          <w:highlight w:val="none"/>
        </w:rPr>
      </w:pPr>
    </w:p>
    <w:p w14:paraId="06BA3AD0">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A7BC9C8">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3E1183FE">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kern w:val="0"/>
          <w:sz w:val="24"/>
          <w:highlight w:val="none"/>
        </w:rPr>
        <w:t>（2）开标一览表……………………………………………………（页码）</w:t>
      </w:r>
    </w:p>
    <w:p w14:paraId="3A47C4FB">
      <w:pPr>
        <w:pStyle w:val="7"/>
        <w:spacing w:line="800" w:lineRule="atLeast"/>
        <w:ind w:left="0" w:leftChars="0"/>
        <w:rPr>
          <w:rFonts w:hint="eastAsia" w:ascii="仿宋" w:hAnsi="仿宋" w:eastAsia="仿宋" w:cs="仿宋"/>
          <w:b/>
          <w:color w:val="auto"/>
          <w:sz w:val="36"/>
          <w:szCs w:val="36"/>
          <w:highlight w:val="none"/>
        </w:rPr>
      </w:pPr>
    </w:p>
    <w:p w14:paraId="47A8AF52">
      <w:pPr>
        <w:pStyle w:val="7"/>
        <w:spacing w:line="800" w:lineRule="atLeast"/>
        <w:ind w:left="0" w:leftChars="0"/>
        <w:rPr>
          <w:rFonts w:hint="eastAsia" w:ascii="仿宋" w:hAnsi="仿宋" w:eastAsia="仿宋" w:cs="仿宋"/>
          <w:b/>
          <w:color w:val="auto"/>
          <w:sz w:val="36"/>
          <w:szCs w:val="36"/>
          <w:highlight w:val="none"/>
        </w:rPr>
      </w:pPr>
    </w:p>
    <w:p w14:paraId="5FCA66BD">
      <w:pPr>
        <w:pStyle w:val="7"/>
        <w:spacing w:line="800" w:lineRule="atLeast"/>
        <w:ind w:left="0" w:leftChars="0"/>
        <w:rPr>
          <w:rFonts w:hint="eastAsia" w:ascii="仿宋" w:hAnsi="仿宋" w:eastAsia="仿宋" w:cs="仿宋"/>
          <w:b/>
          <w:color w:val="auto"/>
          <w:sz w:val="36"/>
          <w:szCs w:val="36"/>
          <w:highlight w:val="none"/>
        </w:rPr>
      </w:pPr>
    </w:p>
    <w:p w14:paraId="28312CC1">
      <w:pPr>
        <w:rPr>
          <w:rFonts w:hint="eastAsia" w:ascii="仿宋" w:hAnsi="仿宋" w:eastAsia="仿宋" w:cs="仿宋"/>
          <w:b/>
          <w:color w:val="auto"/>
          <w:sz w:val="30"/>
          <w:szCs w:val="30"/>
          <w:highlight w:val="none"/>
        </w:rPr>
      </w:pPr>
    </w:p>
    <w:p w14:paraId="02559E90">
      <w:pPr>
        <w:rPr>
          <w:rFonts w:hint="eastAsia" w:ascii="仿宋" w:hAnsi="仿宋" w:eastAsia="仿宋" w:cs="仿宋"/>
          <w:b/>
          <w:color w:val="auto"/>
          <w:sz w:val="30"/>
          <w:szCs w:val="30"/>
          <w:highlight w:val="none"/>
        </w:rPr>
      </w:pPr>
    </w:p>
    <w:p w14:paraId="700D9FD3">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7D858195">
      <w:pPr>
        <w:pStyle w:val="71"/>
        <w:spacing w:afterLines="0" w:line="440" w:lineRule="exact"/>
        <w:ind w:firstLine="0" w:firstLineChars="0"/>
        <w:rPr>
          <w:rFonts w:hint="eastAsia" w:ascii="仿宋" w:hAnsi="仿宋" w:eastAsia="仿宋" w:cs="仿宋"/>
          <w:color w:val="auto"/>
          <w:szCs w:val="24"/>
          <w:highlight w:val="none"/>
        </w:rPr>
      </w:pPr>
    </w:p>
    <w:p w14:paraId="1C5A253F">
      <w:pPr>
        <w:pStyle w:val="71"/>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2CF4908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57B9AD0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27FB949">
      <w:pPr>
        <w:pStyle w:val="15"/>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010BAAAF">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2F020AFB">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4B42620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CD49C41">
      <w:pPr>
        <w:pStyle w:val="15"/>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3CAD32D7">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C25878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6FA595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ACCF88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445839D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C07589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2602255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27A7FFB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6087693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3E5928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1693375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4D2FB1AB">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462A57AB">
      <w:pPr>
        <w:pStyle w:val="71"/>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14:paraId="1544EA2D">
      <w:pPr>
        <w:pageBreakBefore/>
        <w:spacing w:line="800" w:lineRule="exact"/>
        <w:rPr>
          <w:rFonts w:hint="eastAsia" w:ascii="仿宋" w:hAnsi="仿宋" w:eastAsia="仿宋" w:cs="仿宋"/>
          <w:b/>
          <w:color w:val="auto"/>
          <w:sz w:val="30"/>
          <w:szCs w:val="30"/>
          <w:highlight w:val="none"/>
        </w:rPr>
        <w:sectPr>
          <w:footerReference r:id="rId6" w:type="first"/>
          <w:footerReference r:id="rId5" w:type="default"/>
          <w:pgSz w:w="11906" w:h="16838"/>
          <w:pgMar w:top="1276" w:right="1418" w:bottom="1247" w:left="1418" w:header="851" w:footer="992" w:gutter="0"/>
          <w:cols w:space="720" w:num="1"/>
          <w:titlePg/>
          <w:docGrid w:linePitch="312" w:charSpace="0"/>
        </w:sectPr>
      </w:pPr>
    </w:p>
    <w:p w14:paraId="45328B79">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14:paraId="587A09DA">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5CAFCC07">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14:paraId="5A06E754">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tbl>
      <w:tblPr>
        <w:tblStyle w:val="44"/>
        <w:tblW w:w="101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10"/>
        <w:gridCol w:w="1450"/>
        <w:gridCol w:w="1909"/>
        <w:gridCol w:w="1530"/>
        <w:gridCol w:w="930"/>
        <w:gridCol w:w="1012"/>
        <w:gridCol w:w="1169"/>
        <w:gridCol w:w="1099"/>
      </w:tblGrid>
      <w:tr w14:paraId="71FFA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8664D3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4C11BED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物品名称</w:t>
            </w:r>
          </w:p>
        </w:tc>
        <w:tc>
          <w:tcPr>
            <w:tcW w:w="1909" w:type="dxa"/>
            <w:tcBorders>
              <w:top w:val="single" w:color="000000" w:sz="4" w:space="0"/>
              <w:left w:val="single" w:color="000000" w:sz="4" w:space="0"/>
              <w:bottom w:val="single" w:color="000000" w:sz="4" w:space="0"/>
              <w:right w:val="single" w:color="000000" w:sz="4" w:space="0"/>
            </w:tcBorders>
            <w:noWrap w:val="0"/>
            <w:vAlign w:val="center"/>
          </w:tcPr>
          <w:p w14:paraId="51C20AC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eastAsia="zh-CN"/>
              </w:rPr>
              <w:t>投标产品名称</w:t>
            </w:r>
          </w:p>
        </w:tc>
        <w:tc>
          <w:tcPr>
            <w:tcW w:w="1530" w:type="dxa"/>
            <w:tcBorders>
              <w:top w:val="single" w:color="000000" w:sz="4" w:space="0"/>
              <w:left w:val="single" w:color="000000" w:sz="4" w:space="0"/>
              <w:bottom w:val="single" w:color="000000" w:sz="4" w:space="0"/>
              <w:right w:val="single" w:color="000000" w:sz="4" w:space="0"/>
            </w:tcBorders>
            <w:noWrap/>
            <w:vAlign w:val="center"/>
          </w:tcPr>
          <w:p w14:paraId="3933DD2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产品品牌</w:t>
            </w:r>
          </w:p>
          <w:p w14:paraId="39EEDE5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规格</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0B201A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数量（人）</w:t>
            </w:r>
          </w:p>
        </w:tc>
        <w:tc>
          <w:tcPr>
            <w:tcW w:w="1012" w:type="dxa"/>
            <w:tcBorders>
              <w:top w:val="single" w:color="000000" w:sz="4" w:space="0"/>
              <w:left w:val="single" w:color="000000" w:sz="4" w:space="0"/>
              <w:bottom w:val="single" w:color="000000" w:sz="4" w:space="0"/>
              <w:right w:val="single" w:color="000000" w:sz="4" w:space="0"/>
            </w:tcBorders>
            <w:noWrap w:val="0"/>
            <w:vAlign w:val="center"/>
          </w:tcPr>
          <w:p w14:paraId="6E12FB9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单价（元/人）</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3BF1316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投标单价（元/人）</w:t>
            </w:r>
          </w:p>
        </w:tc>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76FFCB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投标金额（元）</w:t>
            </w:r>
          </w:p>
        </w:tc>
      </w:tr>
      <w:tr w14:paraId="5DCDD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D57177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1</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2C6A1E9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职工生日蛋糕</w:t>
            </w:r>
          </w:p>
        </w:tc>
        <w:tc>
          <w:tcPr>
            <w:tcW w:w="1909" w:type="dxa"/>
            <w:tcBorders>
              <w:top w:val="single" w:color="000000" w:sz="4" w:space="0"/>
              <w:left w:val="single" w:color="000000" w:sz="4" w:space="0"/>
              <w:bottom w:val="single" w:color="000000" w:sz="4" w:space="0"/>
              <w:right w:val="single" w:color="000000" w:sz="4" w:space="0"/>
            </w:tcBorders>
            <w:noWrap w:val="0"/>
            <w:vAlign w:val="center"/>
          </w:tcPr>
          <w:p w14:paraId="7E47A1BC">
            <w:pPr>
              <w:jc w:val="center"/>
              <w:rPr>
                <w:rFonts w:hint="eastAsia" w:ascii="仿宋" w:hAnsi="仿宋" w:eastAsia="仿宋" w:cs="仿宋"/>
                <w:i w:val="0"/>
                <w:iCs w:val="0"/>
                <w:color w:val="auto"/>
                <w:sz w:val="21"/>
                <w:szCs w:val="21"/>
                <w:highlight w:val="none"/>
                <w:u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6A361309">
            <w:pPr>
              <w:jc w:val="center"/>
              <w:rPr>
                <w:rFonts w:hint="eastAsia" w:ascii="仿宋" w:hAnsi="仿宋" w:eastAsia="仿宋" w:cs="仿宋"/>
                <w:i w:val="0"/>
                <w:iCs w:val="0"/>
                <w:color w:val="auto"/>
                <w:sz w:val="21"/>
                <w:szCs w:val="21"/>
                <w:highlight w:val="none"/>
                <w:u w:val="none"/>
              </w:rPr>
            </w:pPr>
          </w:p>
        </w:tc>
        <w:tc>
          <w:tcPr>
            <w:tcW w:w="930" w:type="dxa"/>
            <w:tcBorders>
              <w:top w:val="single" w:color="000000" w:sz="4" w:space="0"/>
              <w:left w:val="single" w:color="000000" w:sz="4" w:space="0"/>
              <w:right w:val="single" w:color="000000" w:sz="4" w:space="0"/>
            </w:tcBorders>
            <w:noWrap w:val="0"/>
            <w:vAlign w:val="center"/>
          </w:tcPr>
          <w:p w14:paraId="1D44288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rPr>
            </w:pPr>
            <w:r>
              <w:rPr>
                <w:rFonts w:hint="eastAsia" w:ascii="仿宋" w:hAnsi="仿宋" w:eastAsia="仿宋" w:cs="仿宋"/>
                <w:i w:val="0"/>
                <w:iCs w:val="0"/>
                <w:color w:val="auto"/>
                <w:kern w:val="0"/>
                <w:sz w:val="21"/>
                <w:szCs w:val="21"/>
                <w:highlight w:val="none"/>
                <w:u w:val="none"/>
                <w:lang w:val="en-US" w:eastAsia="zh-CN" w:bidi="ar"/>
              </w:rPr>
              <w:t>1530</w:t>
            </w:r>
          </w:p>
        </w:tc>
        <w:tc>
          <w:tcPr>
            <w:tcW w:w="1012" w:type="dxa"/>
            <w:tcBorders>
              <w:top w:val="single" w:color="000000" w:sz="4" w:space="0"/>
              <w:left w:val="single" w:color="000000" w:sz="4" w:space="0"/>
              <w:right w:val="single" w:color="000000" w:sz="4" w:space="0"/>
            </w:tcBorders>
            <w:noWrap w:val="0"/>
            <w:vAlign w:val="center"/>
          </w:tcPr>
          <w:p w14:paraId="1B8504E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rPr>
            </w:pPr>
            <w:r>
              <w:rPr>
                <w:rFonts w:hint="eastAsia" w:ascii="仿宋" w:hAnsi="仿宋" w:eastAsia="仿宋" w:cs="仿宋"/>
                <w:i w:val="0"/>
                <w:iCs w:val="0"/>
                <w:color w:val="auto"/>
                <w:kern w:val="0"/>
                <w:sz w:val="21"/>
                <w:szCs w:val="21"/>
                <w:highlight w:val="none"/>
                <w:u w:val="none"/>
                <w:lang w:val="en-US" w:eastAsia="zh-CN" w:bidi="ar"/>
              </w:rPr>
              <w:t>300</w:t>
            </w:r>
          </w:p>
        </w:tc>
        <w:tc>
          <w:tcPr>
            <w:tcW w:w="1169" w:type="dxa"/>
            <w:tcBorders>
              <w:top w:val="single" w:color="000000" w:sz="4" w:space="0"/>
              <w:left w:val="single" w:color="000000" w:sz="4" w:space="0"/>
              <w:bottom w:val="single" w:color="000000" w:sz="4" w:space="0"/>
              <w:right w:val="single" w:color="000000" w:sz="4" w:space="0"/>
            </w:tcBorders>
            <w:noWrap w:val="0"/>
            <w:vAlign w:val="center"/>
          </w:tcPr>
          <w:p w14:paraId="77213850">
            <w:pPr>
              <w:jc w:val="center"/>
              <w:rPr>
                <w:rFonts w:hint="eastAsia" w:ascii="仿宋" w:hAnsi="仿宋" w:eastAsia="仿宋" w:cs="仿宋"/>
                <w:i w:val="0"/>
                <w:iCs w:val="0"/>
                <w:color w:val="auto"/>
                <w:sz w:val="21"/>
                <w:szCs w:val="21"/>
                <w:highlight w:val="none"/>
                <w:u w:val="none"/>
              </w:rPr>
            </w:pPr>
          </w:p>
        </w:tc>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DA4251C">
            <w:pPr>
              <w:jc w:val="center"/>
              <w:rPr>
                <w:rFonts w:hint="eastAsia" w:ascii="仿宋" w:hAnsi="仿宋" w:eastAsia="仿宋" w:cs="仿宋"/>
                <w:i w:val="0"/>
                <w:iCs w:val="0"/>
                <w:color w:val="auto"/>
                <w:sz w:val="21"/>
                <w:szCs w:val="21"/>
                <w:highlight w:val="none"/>
                <w:u w:val="none"/>
              </w:rPr>
            </w:pPr>
          </w:p>
        </w:tc>
      </w:tr>
      <w:tr w14:paraId="02FAB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4369" w:type="dxa"/>
            <w:gridSpan w:val="3"/>
            <w:vMerge w:val="restart"/>
            <w:tcBorders>
              <w:top w:val="single" w:color="000000" w:sz="4" w:space="0"/>
              <w:left w:val="single" w:color="000000" w:sz="4" w:space="0"/>
              <w:right w:val="single" w:color="000000" w:sz="4" w:space="0"/>
            </w:tcBorders>
            <w:noWrap w:val="0"/>
            <w:vAlign w:val="center"/>
          </w:tcPr>
          <w:p w14:paraId="4D68666F">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投标报价（元）合计：</w:t>
            </w:r>
          </w:p>
        </w:tc>
        <w:tc>
          <w:tcPr>
            <w:tcW w:w="5740" w:type="dxa"/>
            <w:gridSpan w:val="5"/>
            <w:tcBorders>
              <w:top w:val="single" w:color="000000" w:sz="4" w:space="0"/>
              <w:left w:val="single" w:color="000000" w:sz="4" w:space="0"/>
              <w:bottom w:val="single" w:color="000000" w:sz="4" w:space="0"/>
              <w:right w:val="single" w:color="000000" w:sz="4" w:space="0"/>
            </w:tcBorders>
            <w:noWrap w:val="0"/>
            <w:vAlign w:val="center"/>
          </w:tcPr>
          <w:p w14:paraId="4AB12CD4">
            <w:pPr>
              <w:jc w:val="left"/>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小写：</w:t>
            </w:r>
          </w:p>
        </w:tc>
      </w:tr>
      <w:tr w14:paraId="08A53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4369" w:type="dxa"/>
            <w:gridSpan w:val="3"/>
            <w:vMerge w:val="continue"/>
            <w:tcBorders>
              <w:left w:val="single" w:color="000000" w:sz="4" w:space="0"/>
              <w:bottom w:val="single" w:color="000000" w:sz="4" w:space="0"/>
              <w:right w:val="single" w:color="000000" w:sz="4" w:space="0"/>
            </w:tcBorders>
            <w:noWrap w:val="0"/>
            <w:vAlign w:val="center"/>
          </w:tcPr>
          <w:p w14:paraId="01889C4D">
            <w:pPr>
              <w:jc w:val="left"/>
              <w:rPr>
                <w:rFonts w:hint="eastAsia" w:ascii="仿宋" w:hAnsi="仿宋" w:eastAsia="仿宋" w:cs="仿宋"/>
                <w:i w:val="0"/>
                <w:iCs w:val="0"/>
                <w:color w:val="auto"/>
                <w:kern w:val="0"/>
                <w:sz w:val="21"/>
                <w:szCs w:val="21"/>
                <w:highlight w:val="none"/>
                <w:u w:val="none"/>
                <w:lang w:val="en-US" w:eastAsia="zh-CN" w:bidi="ar"/>
              </w:rPr>
            </w:pPr>
          </w:p>
        </w:tc>
        <w:tc>
          <w:tcPr>
            <w:tcW w:w="5740" w:type="dxa"/>
            <w:gridSpan w:val="5"/>
            <w:tcBorders>
              <w:top w:val="single" w:color="000000" w:sz="4" w:space="0"/>
              <w:left w:val="single" w:color="000000" w:sz="4" w:space="0"/>
              <w:bottom w:val="single" w:color="000000" w:sz="4" w:space="0"/>
              <w:right w:val="single" w:color="000000" w:sz="4" w:space="0"/>
            </w:tcBorders>
            <w:noWrap w:val="0"/>
            <w:vAlign w:val="center"/>
          </w:tcPr>
          <w:p w14:paraId="1EE928B2">
            <w:pPr>
              <w:jc w:val="left"/>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大写：</w:t>
            </w:r>
          </w:p>
        </w:tc>
      </w:tr>
    </w:tbl>
    <w:p w14:paraId="619F0C34">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w:t>
      </w:r>
    </w:p>
    <w:p w14:paraId="55811B1C">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1.投标金额不能高于预算金额,采购数量根据医院实际需求确定；投标金额按克重量进行折算。</w:t>
      </w:r>
    </w:p>
    <w:p w14:paraId="0937C0CA">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投标报价包含税费、包装、库运、保险、检验等所有费用</w:t>
      </w:r>
      <w:r>
        <w:rPr>
          <w:rFonts w:hint="eastAsia" w:ascii="仿宋" w:hAnsi="仿宋" w:eastAsia="仿宋" w:cs="仿宋"/>
          <w:color w:val="auto"/>
          <w:szCs w:val="21"/>
          <w:highlight w:val="none"/>
          <w:lang w:eastAsia="zh-CN"/>
        </w:rPr>
        <w:t>。</w:t>
      </w:r>
    </w:p>
    <w:p w14:paraId="5C758376">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报价一经涂改，应在涂改处加盖单位</w:t>
      </w:r>
      <w:r>
        <w:rPr>
          <w:rFonts w:hint="eastAsia" w:ascii="仿宋" w:hAnsi="仿宋" w:eastAsia="仿宋" w:cs="仿宋"/>
          <w:color w:val="auto"/>
          <w:szCs w:val="21"/>
          <w:highlight w:val="none"/>
          <w:lang w:eastAsia="zh-CN"/>
        </w:rPr>
        <w:t>公章</w:t>
      </w:r>
      <w:r>
        <w:rPr>
          <w:rFonts w:hint="eastAsia" w:ascii="仿宋" w:hAnsi="仿宋" w:eastAsia="仿宋" w:cs="仿宋"/>
          <w:color w:val="auto"/>
          <w:szCs w:val="21"/>
          <w:highlight w:val="none"/>
        </w:rPr>
        <w:t>或者由法定代表人或其授权代表签字或盖章，否则其投标作无效投标处理。</w:t>
      </w:r>
    </w:p>
    <w:p w14:paraId="48152000">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招标人不接受某一标项中有2个(含)以上的报价或方案，若投标人在此表中有2个（含）以上的报价或方案，其投标作无效投标处理。</w:t>
      </w:r>
    </w:p>
    <w:p w14:paraId="3AB5F243">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5.投标人需按本表格式填写，不得缺项，如有缺项则为无效报价。</w:t>
      </w:r>
    </w:p>
    <w:p w14:paraId="4F375C58">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不论采购结果如何，投标人均应自行承担所有与采购有关的全部费用。</w:t>
      </w:r>
    </w:p>
    <w:p w14:paraId="3D80CB10">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投标人名称（盖章）：</w:t>
      </w:r>
    </w:p>
    <w:p w14:paraId="1063D016">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法定代表人或授权委托人（签字或盖章）：</w:t>
      </w:r>
    </w:p>
    <w:p w14:paraId="0D17E43D">
      <w:pPr>
        <w:keepNext w:val="0"/>
        <w:keepLines w:val="0"/>
        <w:pageBreakBefore w:val="0"/>
        <w:widowControl w:val="0"/>
        <w:kinsoku/>
        <w:wordWrap/>
        <w:overflowPunct/>
        <w:topLinePunct w:val="0"/>
        <w:autoSpaceDE/>
        <w:autoSpaceDN/>
        <w:bidi w:val="0"/>
        <w:spacing w:line="360" w:lineRule="auto"/>
        <w:ind w:firstLine="4515" w:firstLineChars="2150"/>
        <w:jc w:val="right"/>
        <w:textAlignment w:val="auto"/>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 xml:space="preserve">日  期：     </w:t>
      </w:r>
      <w:r>
        <w:rPr>
          <w:rFonts w:hint="eastAsia" w:ascii="仿宋" w:hAnsi="仿宋" w:eastAsia="仿宋" w:cs="仿宋"/>
          <w:color w:val="auto"/>
          <w:kern w:val="0"/>
          <w:szCs w:val="21"/>
          <w:highlight w:val="none"/>
        </w:rPr>
        <w:t>年    月    日</w:t>
      </w:r>
    </w:p>
    <w:p w14:paraId="527C8EA7">
      <w:pPr>
        <w:pStyle w:val="3"/>
        <w:rPr>
          <w:rFonts w:hint="eastAsia" w:ascii="仿宋" w:hAnsi="仿宋" w:eastAsia="仿宋" w:cs="仿宋"/>
          <w:color w:val="auto"/>
          <w:kern w:val="0"/>
          <w:szCs w:val="21"/>
          <w:highlight w:val="none"/>
        </w:rPr>
      </w:pPr>
    </w:p>
    <w:p w14:paraId="1B978FFF">
      <w:pPr>
        <w:rPr>
          <w:rFonts w:hint="eastAsia" w:ascii="仿宋" w:hAnsi="仿宋" w:eastAsia="仿宋" w:cs="仿宋"/>
          <w:color w:val="auto"/>
          <w:kern w:val="0"/>
          <w:szCs w:val="21"/>
          <w:highlight w:val="none"/>
        </w:rPr>
      </w:pPr>
    </w:p>
    <w:p w14:paraId="21EAA0BA">
      <w:pPr>
        <w:pStyle w:val="2"/>
        <w:rPr>
          <w:rFonts w:hint="eastAsia" w:ascii="仿宋" w:hAnsi="仿宋" w:eastAsia="仿宋" w:cs="仿宋"/>
          <w:color w:val="auto"/>
          <w:kern w:val="0"/>
          <w:szCs w:val="21"/>
          <w:highlight w:val="none"/>
        </w:rPr>
      </w:pPr>
    </w:p>
    <w:p w14:paraId="42E5EC55">
      <w:pPr>
        <w:pStyle w:val="3"/>
        <w:rPr>
          <w:rFonts w:hint="eastAsia" w:ascii="仿宋" w:hAnsi="仿宋" w:eastAsia="仿宋" w:cs="仿宋"/>
          <w:color w:val="auto"/>
          <w:kern w:val="0"/>
          <w:szCs w:val="21"/>
          <w:highlight w:val="none"/>
        </w:rPr>
      </w:pPr>
    </w:p>
    <w:p w14:paraId="3EE8128C">
      <w:pPr>
        <w:rPr>
          <w:rFonts w:hint="eastAsia" w:ascii="仿宋" w:hAnsi="仿宋" w:eastAsia="仿宋" w:cs="仿宋"/>
          <w:color w:val="auto"/>
          <w:kern w:val="0"/>
          <w:szCs w:val="21"/>
          <w:highlight w:val="none"/>
        </w:rPr>
      </w:pPr>
    </w:p>
    <w:p w14:paraId="793CFA1B">
      <w:pPr>
        <w:pStyle w:val="2"/>
        <w:rPr>
          <w:rFonts w:hint="eastAsia" w:ascii="仿宋" w:hAnsi="仿宋" w:eastAsia="仿宋" w:cs="仿宋"/>
          <w:color w:val="auto"/>
          <w:kern w:val="0"/>
          <w:szCs w:val="21"/>
          <w:highlight w:val="none"/>
        </w:rPr>
      </w:pPr>
    </w:p>
    <w:p w14:paraId="66AB2437">
      <w:pPr>
        <w:pStyle w:val="3"/>
        <w:rPr>
          <w:rFonts w:hint="eastAsia" w:ascii="仿宋" w:hAnsi="仿宋" w:eastAsia="仿宋" w:cs="仿宋"/>
          <w:color w:val="auto"/>
          <w:kern w:val="0"/>
          <w:szCs w:val="21"/>
          <w:highlight w:val="none"/>
        </w:rPr>
      </w:pPr>
    </w:p>
    <w:p w14:paraId="3D3FF406">
      <w:pPr>
        <w:rPr>
          <w:rFonts w:hint="eastAsia" w:ascii="仿宋" w:hAnsi="仿宋" w:eastAsia="仿宋" w:cs="仿宋"/>
          <w:color w:val="auto"/>
          <w:kern w:val="0"/>
          <w:szCs w:val="21"/>
          <w:highlight w:val="none"/>
        </w:rPr>
      </w:pPr>
    </w:p>
    <w:p w14:paraId="15AC27C1">
      <w:pPr>
        <w:pStyle w:val="2"/>
        <w:rPr>
          <w:rFonts w:hint="eastAsia" w:ascii="仿宋" w:hAnsi="仿宋" w:eastAsia="仿宋" w:cs="仿宋"/>
          <w:color w:val="auto"/>
          <w:kern w:val="0"/>
          <w:szCs w:val="21"/>
          <w:highlight w:val="none"/>
        </w:rPr>
      </w:pPr>
    </w:p>
    <w:p w14:paraId="4B16467C">
      <w:pPr>
        <w:pStyle w:val="3"/>
        <w:rPr>
          <w:rFonts w:hint="eastAsia"/>
          <w:highlight w:val="none"/>
        </w:rPr>
      </w:pPr>
    </w:p>
    <w:p w14:paraId="75E90AE8">
      <w:pPr>
        <w:rPr>
          <w:rFonts w:hint="eastAsia" w:ascii="仿宋" w:hAnsi="仿宋" w:eastAsia="仿宋" w:cs="仿宋"/>
          <w:color w:val="auto"/>
          <w:kern w:val="0"/>
          <w:szCs w:val="21"/>
          <w:highlight w:val="none"/>
        </w:rPr>
      </w:pPr>
    </w:p>
    <w:p w14:paraId="3DFFDDA1">
      <w:pPr>
        <w:pStyle w:val="24"/>
        <w:spacing w:line="440" w:lineRule="exac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最新门店零售价格清单</w:t>
      </w:r>
    </w:p>
    <w:p w14:paraId="58B5E6EF">
      <w:pPr>
        <w:pStyle w:val="24"/>
        <w:spacing w:line="440" w:lineRule="exact"/>
        <w:jc w:val="center"/>
        <w:rPr>
          <w:rFonts w:hint="eastAsia" w:ascii="仿宋" w:hAnsi="仿宋" w:eastAsia="仿宋" w:cs="仿宋"/>
          <w:b/>
          <w:sz w:val="32"/>
          <w:szCs w:val="32"/>
          <w:highlight w:val="none"/>
        </w:rPr>
      </w:pPr>
    </w:p>
    <w:tbl>
      <w:tblPr>
        <w:tblStyle w:val="4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2004"/>
        <w:gridCol w:w="1560"/>
        <w:gridCol w:w="1392"/>
        <w:gridCol w:w="1884"/>
      </w:tblGrid>
      <w:tr w14:paraId="3EA5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0A5E33F0">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序号</w:t>
            </w:r>
          </w:p>
        </w:tc>
        <w:tc>
          <w:tcPr>
            <w:tcW w:w="2004" w:type="dxa"/>
            <w:noWrap w:val="0"/>
            <w:vAlign w:val="top"/>
          </w:tcPr>
          <w:p w14:paraId="020DF75F">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食品名称</w:t>
            </w:r>
          </w:p>
        </w:tc>
        <w:tc>
          <w:tcPr>
            <w:tcW w:w="1560" w:type="dxa"/>
            <w:noWrap w:val="0"/>
            <w:vAlign w:val="top"/>
          </w:tcPr>
          <w:p w14:paraId="4B127677">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规格</w:t>
            </w:r>
          </w:p>
        </w:tc>
        <w:tc>
          <w:tcPr>
            <w:tcW w:w="1392" w:type="dxa"/>
            <w:noWrap w:val="0"/>
            <w:vAlign w:val="top"/>
          </w:tcPr>
          <w:p w14:paraId="241E6AC9">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单位</w:t>
            </w:r>
          </w:p>
        </w:tc>
        <w:tc>
          <w:tcPr>
            <w:tcW w:w="1884" w:type="dxa"/>
            <w:noWrap w:val="0"/>
            <w:vAlign w:val="top"/>
          </w:tcPr>
          <w:p w14:paraId="33D85E80">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零售单价</w:t>
            </w:r>
          </w:p>
        </w:tc>
      </w:tr>
      <w:tr w14:paraId="01CD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2E8B24BD">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1</w:t>
            </w:r>
          </w:p>
        </w:tc>
        <w:tc>
          <w:tcPr>
            <w:tcW w:w="2004" w:type="dxa"/>
            <w:vMerge w:val="restart"/>
            <w:noWrap w:val="0"/>
            <w:vAlign w:val="center"/>
          </w:tcPr>
          <w:p w14:paraId="2BB06A6D">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鲜奶蛋糕</w:t>
            </w:r>
          </w:p>
        </w:tc>
        <w:tc>
          <w:tcPr>
            <w:tcW w:w="1560" w:type="dxa"/>
            <w:noWrap w:val="0"/>
            <w:vAlign w:val="top"/>
          </w:tcPr>
          <w:p w14:paraId="215763F1">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6寸</w:t>
            </w:r>
          </w:p>
        </w:tc>
        <w:tc>
          <w:tcPr>
            <w:tcW w:w="1392" w:type="dxa"/>
            <w:noWrap w:val="0"/>
            <w:vAlign w:val="top"/>
          </w:tcPr>
          <w:p w14:paraId="0747E69F">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只</w:t>
            </w:r>
          </w:p>
        </w:tc>
        <w:tc>
          <w:tcPr>
            <w:tcW w:w="1884" w:type="dxa"/>
            <w:noWrap w:val="0"/>
            <w:vAlign w:val="top"/>
          </w:tcPr>
          <w:p w14:paraId="132CF6DA">
            <w:pPr>
              <w:pStyle w:val="24"/>
              <w:spacing w:line="440" w:lineRule="exact"/>
              <w:jc w:val="center"/>
              <w:rPr>
                <w:rFonts w:hint="eastAsia" w:ascii="仿宋" w:hAnsi="仿宋" w:eastAsia="仿宋" w:cs="仿宋"/>
                <w:bCs/>
                <w:sz w:val="24"/>
                <w:szCs w:val="24"/>
                <w:highlight w:val="none"/>
              </w:rPr>
            </w:pPr>
          </w:p>
        </w:tc>
      </w:tr>
      <w:tr w14:paraId="4E1A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6F422EC2">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2</w:t>
            </w:r>
          </w:p>
        </w:tc>
        <w:tc>
          <w:tcPr>
            <w:tcW w:w="2004" w:type="dxa"/>
            <w:vMerge w:val="continue"/>
            <w:noWrap w:val="0"/>
            <w:vAlign w:val="top"/>
          </w:tcPr>
          <w:p w14:paraId="4C118D4F">
            <w:pPr>
              <w:pStyle w:val="24"/>
              <w:spacing w:line="440" w:lineRule="exact"/>
              <w:jc w:val="center"/>
              <w:rPr>
                <w:rFonts w:hint="eastAsia" w:ascii="仿宋" w:hAnsi="仿宋" w:eastAsia="仿宋" w:cs="仿宋"/>
                <w:bCs/>
                <w:sz w:val="24"/>
                <w:szCs w:val="24"/>
                <w:highlight w:val="none"/>
              </w:rPr>
            </w:pPr>
          </w:p>
        </w:tc>
        <w:tc>
          <w:tcPr>
            <w:tcW w:w="1560" w:type="dxa"/>
            <w:noWrap w:val="0"/>
            <w:vAlign w:val="top"/>
          </w:tcPr>
          <w:p w14:paraId="65502285">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8寸</w:t>
            </w:r>
          </w:p>
        </w:tc>
        <w:tc>
          <w:tcPr>
            <w:tcW w:w="1392" w:type="dxa"/>
            <w:noWrap w:val="0"/>
            <w:vAlign w:val="top"/>
          </w:tcPr>
          <w:p w14:paraId="54F5E911">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只</w:t>
            </w:r>
          </w:p>
        </w:tc>
        <w:tc>
          <w:tcPr>
            <w:tcW w:w="1884" w:type="dxa"/>
            <w:noWrap w:val="0"/>
            <w:vAlign w:val="top"/>
          </w:tcPr>
          <w:p w14:paraId="727A68CC">
            <w:pPr>
              <w:pStyle w:val="24"/>
              <w:spacing w:line="440" w:lineRule="exact"/>
              <w:jc w:val="center"/>
              <w:rPr>
                <w:rFonts w:hint="eastAsia" w:ascii="仿宋" w:hAnsi="仿宋" w:eastAsia="仿宋" w:cs="仿宋"/>
                <w:bCs/>
                <w:sz w:val="24"/>
                <w:szCs w:val="24"/>
                <w:highlight w:val="none"/>
              </w:rPr>
            </w:pPr>
          </w:p>
        </w:tc>
      </w:tr>
      <w:tr w14:paraId="08E3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587E5E98">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3</w:t>
            </w:r>
          </w:p>
        </w:tc>
        <w:tc>
          <w:tcPr>
            <w:tcW w:w="2004" w:type="dxa"/>
            <w:vMerge w:val="continue"/>
            <w:noWrap w:val="0"/>
            <w:vAlign w:val="top"/>
          </w:tcPr>
          <w:p w14:paraId="3847BDB7">
            <w:pPr>
              <w:pStyle w:val="24"/>
              <w:spacing w:line="440" w:lineRule="exact"/>
              <w:jc w:val="center"/>
              <w:rPr>
                <w:rFonts w:hint="eastAsia" w:ascii="仿宋" w:hAnsi="仿宋" w:eastAsia="仿宋" w:cs="仿宋"/>
                <w:bCs/>
                <w:sz w:val="24"/>
                <w:szCs w:val="24"/>
                <w:highlight w:val="none"/>
              </w:rPr>
            </w:pPr>
          </w:p>
        </w:tc>
        <w:tc>
          <w:tcPr>
            <w:tcW w:w="1560" w:type="dxa"/>
            <w:noWrap w:val="0"/>
            <w:vAlign w:val="top"/>
          </w:tcPr>
          <w:p w14:paraId="69E0E600">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10寸</w:t>
            </w:r>
          </w:p>
        </w:tc>
        <w:tc>
          <w:tcPr>
            <w:tcW w:w="1392" w:type="dxa"/>
            <w:noWrap w:val="0"/>
            <w:vAlign w:val="top"/>
          </w:tcPr>
          <w:p w14:paraId="362BE7E0">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只</w:t>
            </w:r>
          </w:p>
        </w:tc>
        <w:tc>
          <w:tcPr>
            <w:tcW w:w="1884" w:type="dxa"/>
            <w:noWrap w:val="0"/>
            <w:vAlign w:val="top"/>
          </w:tcPr>
          <w:p w14:paraId="62D8EAAC">
            <w:pPr>
              <w:pStyle w:val="24"/>
              <w:spacing w:line="440" w:lineRule="exact"/>
              <w:jc w:val="center"/>
              <w:rPr>
                <w:rFonts w:hint="eastAsia" w:ascii="仿宋" w:hAnsi="仿宋" w:eastAsia="仿宋" w:cs="仿宋"/>
                <w:bCs/>
                <w:sz w:val="24"/>
                <w:szCs w:val="24"/>
                <w:highlight w:val="none"/>
              </w:rPr>
            </w:pPr>
          </w:p>
        </w:tc>
      </w:tr>
      <w:tr w14:paraId="44F4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3289D55D">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4</w:t>
            </w:r>
          </w:p>
        </w:tc>
        <w:tc>
          <w:tcPr>
            <w:tcW w:w="2004" w:type="dxa"/>
            <w:vMerge w:val="continue"/>
            <w:noWrap w:val="0"/>
            <w:vAlign w:val="top"/>
          </w:tcPr>
          <w:p w14:paraId="31AACABE">
            <w:pPr>
              <w:pStyle w:val="24"/>
              <w:spacing w:line="440" w:lineRule="exact"/>
              <w:jc w:val="center"/>
              <w:rPr>
                <w:rFonts w:hint="eastAsia" w:ascii="仿宋" w:hAnsi="仿宋" w:eastAsia="仿宋" w:cs="仿宋"/>
                <w:bCs/>
                <w:sz w:val="24"/>
                <w:szCs w:val="24"/>
                <w:highlight w:val="none"/>
              </w:rPr>
            </w:pPr>
          </w:p>
        </w:tc>
        <w:tc>
          <w:tcPr>
            <w:tcW w:w="1560" w:type="dxa"/>
            <w:noWrap w:val="0"/>
            <w:vAlign w:val="top"/>
          </w:tcPr>
          <w:p w14:paraId="49091288">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12寸</w:t>
            </w:r>
          </w:p>
        </w:tc>
        <w:tc>
          <w:tcPr>
            <w:tcW w:w="1392" w:type="dxa"/>
            <w:noWrap w:val="0"/>
            <w:vAlign w:val="top"/>
          </w:tcPr>
          <w:p w14:paraId="7FE525A4">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只</w:t>
            </w:r>
          </w:p>
        </w:tc>
        <w:tc>
          <w:tcPr>
            <w:tcW w:w="1884" w:type="dxa"/>
            <w:noWrap w:val="0"/>
            <w:vAlign w:val="top"/>
          </w:tcPr>
          <w:p w14:paraId="13F73869">
            <w:pPr>
              <w:pStyle w:val="24"/>
              <w:spacing w:line="440" w:lineRule="exact"/>
              <w:jc w:val="center"/>
              <w:rPr>
                <w:rFonts w:hint="eastAsia" w:ascii="仿宋" w:hAnsi="仿宋" w:eastAsia="仿宋" w:cs="仿宋"/>
                <w:bCs/>
                <w:sz w:val="24"/>
                <w:szCs w:val="24"/>
                <w:highlight w:val="none"/>
              </w:rPr>
            </w:pPr>
          </w:p>
        </w:tc>
      </w:tr>
      <w:tr w14:paraId="43A3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546694F5">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5</w:t>
            </w:r>
          </w:p>
        </w:tc>
        <w:tc>
          <w:tcPr>
            <w:tcW w:w="2004" w:type="dxa"/>
            <w:vMerge w:val="restart"/>
            <w:noWrap w:val="0"/>
            <w:vAlign w:val="center"/>
          </w:tcPr>
          <w:p w14:paraId="1EC7CCFC">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水果蛋糕</w:t>
            </w:r>
          </w:p>
        </w:tc>
        <w:tc>
          <w:tcPr>
            <w:tcW w:w="1560" w:type="dxa"/>
            <w:noWrap w:val="0"/>
            <w:vAlign w:val="top"/>
          </w:tcPr>
          <w:p w14:paraId="60E270CF">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6寸</w:t>
            </w:r>
          </w:p>
        </w:tc>
        <w:tc>
          <w:tcPr>
            <w:tcW w:w="1392" w:type="dxa"/>
            <w:noWrap w:val="0"/>
            <w:vAlign w:val="top"/>
          </w:tcPr>
          <w:p w14:paraId="19748E17">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只</w:t>
            </w:r>
          </w:p>
        </w:tc>
        <w:tc>
          <w:tcPr>
            <w:tcW w:w="1884" w:type="dxa"/>
            <w:noWrap w:val="0"/>
            <w:vAlign w:val="top"/>
          </w:tcPr>
          <w:p w14:paraId="6528519A">
            <w:pPr>
              <w:pStyle w:val="24"/>
              <w:spacing w:line="440" w:lineRule="exact"/>
              <w:jc w:val="center"/>
              <w:rPr>
                <w:rFonts w:hint="eastAsia" w:ascii="仿宋" w:hAnsi="仿宋" w:eastAsia="仿宋" w:cs="仿宋"/>
                <w:bCs/>
                <w:sz w:val="24"/>
                <w:szCs w:val="24"/>
                <w:highlight w:val="none"/>
              </w:rPr>
            </w:pPr>
          </w:p>
        </w:tc>
      </w:tr>
      <w:tr w14:paraId="6471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64B15DB4">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6</w:t>
            </w:r>
          </w:p>
        </w:tc>
        <w:tc>
          <w:tcPr>
            <w:tcW w:w="2004" w:type="dxa"/>
            <w:vMerge w:val="continue"/>
            <w:noWrap w:val="0"/>
            <w:vAlign w:val="center"/>
          </w:tcPr>
          <w:p w14:paraId="5FC656EE">
            <w:pPr>
              <w:pStyle w:val="24"/>
              <w:spacing w:line="440" w:lineRule="exact"/>
              <w:jc w:val="center"/>
              <w:rPr>
                <w:rFonts w:hint="eastAsia" w:ascii="仿宋" w:hAnsi="仿宋" w:eastAsia="仿宋" w:cs="仿宋"/>
                <w:bCs/>
                <w:sz w:val="24"/>
                <w:szCs w:val="24"/>
                <w:highlight w:val="none"/>
              </w:rPr>
            </w:pPr>
          </w:p>
        </w:tc>
        <w:tc>
          <w:tcPr>
            <w:tcW w:w="1560" w:type="dxa"/>
            <w:noWrap w:val="0"/>
            <w:vAlign w:val="top"/>
          </w:tcPr>
          <w:p w14:paraId="07D23D29">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8寸</w:t>
            </w:r>
          </w:p>
        </w:tc>
        <w:tc>
          <w:tcPr>
            <w:tcW w:w="1392" w:type="dxa"/>
            <w:noWrap w:val="0"/>
            <w:vAlign w:val="top"/>
          </w:tcPr>
          <w:p w14:paraId="7C297F2B">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只</w:t>
            </w:r>
          </w:p>
        </w:tc>
        <w:tc>
          <w:tcPr>
            <w:tcW w:w="1884" w:type="dxa"/>
            <w:noWrap w:val="0"/>
            <w:vAlign w:val="top"/>
          </w:tcPr>
          <w:p w14:paraId="6606AE37">
            <w:pPr>
              <w:pStyle w:val="24"/>
              <w:spacing w:line="440" w:lineRule="exact"/>
              <w:jc w:val="center"/>
              <w:rPr>
                <w:rFonts w:hint="eastAsia" w:ascii="仿宋" w:hAnsi="仿宋" w:eastAsia="仿宋" w:cs="仿宋"/>
                <w:bCs/>
                <w:sz w:val="24"/>
                <w:szCs w:val="24"/>
                <w:highlight w:val="none"/>
              </w:rPr>
            </w:pPr>
          </w:p>
        </w:tc>
      </w:tr>
      <w:tr w14:paraId="28D2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037EC2E5">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7</w:t>
            </w:r>
          </w:p>
        </w:tc>
        <w:tc>
          <w:tcPr>
            <w:tcW w:w="2004" w:type="dxa"/>
            <w:vMerge w:val="continue"/>
            <w:noWrap w:val="0"/>
            <w:vAlign w:val="center"/>
          </w:tcPr>
          <w:p w14:paraId="11700471">
            <w:pPr>
              <w:pStyle w:val="24"/>
              <w:spacing w:line="440" w:lineRule="exact"/>
              <w:jc w:val="center"/>
              <w:rPr>
                <w:rFonts w:hint="eastAsia" w:ascii="仿宋" w:hAnsi="仿宋" w:eastAsia="仿宋" w:cs="仿宋"/>
                <w:bCs/>
                <w:sz w:val="24"/>
                <w:szCs w:val="24"/>
                <w:highlight w:val="none"/>
              </w:rPr>
            </w:pPr>
          </w:p>
        </w:tc>
        <w:tc>
          <w:tcPr>
            <w:tcW w:w="1560" w:type="dxa"/>
            <w:noWrap w:val="0"/>
            <w:vAlign w:val="top"/>
          </w:tcPr>
          <w:p w14:paraId="618E7F70">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10寸</w:t>
            </w:r>
          </w:p>
        </w:tc>
        <w:tc>
          <w:tcPr>
            <w:tcW w:w="1392" w:type="dxa"/>
            <w:noWrap w:val="0"/>
            <w:vAlign w:val="top"/>
          </w:tcPr>
          <w:p w14:paraId="67CE6507">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只</w:t>
            </w:r>
          </w:p>
        </w:tc>
        <w:tc>
          <w:tcPr>
            <w:tcW w:w="1884" w:type="dxa"/>
            <w:noWrap w:val="0"/>
            <w:vAlign w:val="top"/>
          </w:tcPr>
          <w:p w14:paraId="67985950">
            <w:pPr>
              <w:pStyle w:val="24"/>
              <w:spacing w:line="440" w:lineRule="exact"/>
              <w:jc w:val="center"/>
              <w:rPr>
                <w:rFonts w:hint="eastAsia" w:ascii="仿宋" w:hAnsi="仿宋" w:eastAsia="仿宋" w:cs="仿宋"/>
                <w:bCs/>
                <w:sz w:val="24"/>
                <w:szCs w:val="24"/>
                <w:highlight w:val="none"/>
              </w:rPr>
            </w:pPr>
          </w:p>
        </w:tc>
      </w:tr>
      <w:tr w14:paraId="3839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679BC19E">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8</w:t>
            </w:r>
          </w:p>
        </w:tc>
        <w:tc>
          <w:tcPr>
            <w:tcW w:w="2004" w:type="dxa"/>
            <w:vMerge w:val="continue"/>
            <w:noWrap w:val="0"/>
            <w:vAlign w:val="center"/>
          </w:tcPr>
          <w:p w14:paraId="40295524">
            <w:pPr>
              <w:pStyle w:val="24"/>
              <w:spacing w:line="440" w:lineRule="exact"/>
              <w:jc w:val="center"/>
              <w:rPr>
                <w:rFonts w:hint="eastAsia" w:ascii="仿宋" w:hAnsi="仿宋" w:eastAsia="仿宋" w:cs="仿宋"/>
                <w:bCs/>
                <w:sz w:val="24"/>
                <w:szCs w:val="24"/>
                <w:highlight w:val="none"/>
              </w:rPr>
            </w:pPr>
          </w:p>
        </w:tc>
        <w:tc>
          <w:tcPr>
            <w:tcW w:w="1560" w:type="dxa"/>
            <w:noWrap w:val="0"/>
            <w:vAlign w:val="top"/>
          </w:tcPr>
          <w:p w14:paraId="4BED616C">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12寸</w:t>
            </w:r>
          </w:p>
        </w:tc>
        <w:tc>
          <w:tcPr>
            <w:tcW w:w="1392" w:type="dxa"/>
            <w:noWrap w:val="0"/>
            <w:vAlign w:val="top"/>
          </w:tcPr>
          <w:p w14:paraId="044763F2">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只</w:t>
            </w:r>
          </w:p>
        </w:tc>
        <w:tc>
          <w:tcPr>
            <w:tcW w:w="1884" w:type="dxa"/>
            <w:noWrap w:val="0"/>
            <w:vAlign w:val="top"/>
          </w:tcPr>
          <w:p w14:paraId="78C223BE">
            <w:pPr>
              <w:pStyle w:val="24"/>
              <w:spacing w:line="440" w:lineRule="exact"/>
              <w:jc w:val="center"/>
              <w:rPr>
                <w:rFonts w:hint="eastAsia" w:ascii="仿宋" w:hAnsi="仿宋" w:eastAsia="仿宋" w:cs="仿宋"/>
                <w:bCs/>
                <w:sz w:val="24"/>
                <w:szCs w:val="24"/>
                <w:highlight w:val="none"/>
              </w:rPr>
            </w:pPr>
          </w:p>
        </w:tc>
      </w:tr>
      <w:tr w14:paraId="7BAB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6D6456C4">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9</w:t>
            </w:r>
          </w:p>
        </w:tc>
        <w:tc>
          <w:tcPr>
            <w:tcW w:w="2004" w:type="dxa"/>
            <w:noWrap w:val="0"/>
            <w:vAlign w:val="top"/>
          </w:tcPr>
          <w:p w14:paraId="5516C656">
            <w:pPr>
              <w:pStyle w:val="24"/>
              <w:spacing w:line="440" w:lineRule="exact"/>
              <w:jc w:val="center"/>
              <w:rPr>
                <w:rFonts w:hint="eastAsia" w:ascii="仿宋" w:hAnsi="仿宋" w:eastAsia="仿宋" w:cs="仿宋"/>
                <w:bCs/>
                <w:sz w:val="24"/>
                <w:szCs w:val="24"/>
                <w:highlight w:val="none"/>
              </w:rPr>
            </w:pPr>
          </w:p>
        </w:tc>
        <w:tc>
          <w:tcPr>
            <w:tcW w:w="1560" w:type="dxa"/>
            <w:noWrap w:val="0"/>
            <w:vAlign w:val="top"/>
          </w:tcPr>
          <w:p w14:paraId="3BEBCD4F">
            <w:pPr>
              <w:pStyle w:val="24"/>
              <w:spacing w:line="440" w:lineRule="exact"/>
              <w:jc w:val="center"/>
              <w:rPr>
                <w:rFonts w:hint="eastAsia" w:ascii="仿宋" w:hAnsi="仿宋" w:eastAsia="仿宋" w:cs="仿宋"/>
                <w:bCs/>
                <w:sz w:val="24"/>
                <w:szCs w:val="24"/>
                <w:highlight w:val="none"/>
              </w:rPr>
            </w:pPr>
          </w:p>
        </w:tc>
        <w:tc>
          <w:tcPr>
            <w:tcW w:w="1392" w:type="dxa"/>
            <w:noWrap w:val="0"/>
            <w:vAlign w:val="top"/>
          </w:tcPr>
          <w:p w14:paraId="60D8FC8E">
            <w:pPr>
              <w:pStyle w:val="24"/>
              <w:spacing w:line="440" w:lineRule="exact"/>
              <w:jc w:val="center"/>
              <w:rPr>
                <w:rFonts w:hint="eastAsia" w:ascii="仿宋" w:hAnsi="仿宋" w:eastAsia="仿宋" w:cs="仿宋"/>
                <w:bCs/>
                <w:sz w:val="24"/>
                <w:szCs w:val="24"/>
                <w:highlight w:val="none"/>
              </w:rPr>
            </w:pPr>
          </w:p>
        </w:tc>
        <w:tc>
          <w:tcPr>
            <w:tcW w:w="1884" w:type="dxa"/>
            <w:noWrap w:val="0"/>
            <w:vAlign w:val="top"/>
          </w:tcPr>
          <w:p w14:paraId="3003D5E6">
            <w:pPr>
              <w:pStyle w:val="24"/>
              <w:spacing w:line="440" w:lineRule="exact"/>
              <w:jc w:val="center"/>
              <w:rPr>
                <w:rFonts w:hint="eastAsia" w:ascii="仿宋" w:hAnsi="仿宋" w:eastAsia="仿宋" w:cs="仿宋"/>
                <w:bCs/>
                <w:sz w:val="24"/>
                <w:szCs w:val="24"/>
                <w:highlight w:val="none"/>
              </w:rPr>
            </w:pPr>
          </w:p>
        </w:tc>
      </w:tr>
      <w:tr w14:paraId="344D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4E0F5992">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10</w:t>
            </w:r>
          </w:p>
        </w:tc>
        <w:tc>
          <w:tcPr>
            <w:tcW w:w="2004" w:type="dxa"/>
            <w:noWrap w:val="0"/>
            <w:vAlign w:val="top"/>
          </w:tcPr>
          <w:p w14:paraId="0F222C26">
            <w:pPr>
              <w:pStyle w:val="24"/>
              <w:spacing w:line="440" w:lineRule="exact"/>
              <w:jc w:val="center"/>
              <w:rPr>
                <w:rFonts w:hint="eastAsia" w:ascii="仿宋" w:hAnsi="仿宋" w:eastAsia="仿宋" w:cs="仿宋"/>
                <w:bCs/>
                <w:sz w:val="24"/>
                <w:szCs w:val="24"/>
                <w:highlight w:val="none"/>
              </w:rPr>
            </w:pPr>
          </w:p>
        </w:tc>
        <w:tc>
          <w:tcPr>
            <w:tcW w:w="1560" w:type="dxa"/>
            <w:noWrap w:val="0"/>
            <w:vAlign w:val="top"/>
          </w:tcPr>
          <w:p w14:paraId="2CAE6DD3">
            <w:pPr>
              <w:pStyle w:val="24"/>
              <w:spacing w:line="440" w:lineRule="exact"/>
              <w:jc w:val="center"/>
              <w:rPr>
                <w:rFonts w:hint="eastAsia" w:ascii="仿宋" w:hAnsi="仿宋" w:eastAsia="仿宋" w:cs="仿宋"/>
                <w:bCs/>
                <w:sz w:val="24"/>
                <w:szCs w:val="24"/>
                <w:highlight w:val="none"/>
              </w:rPr>
            </w:pPr>
          </w:p>
        </w:tc>
        <w:tc>
          <w:tcPr>
            <w:tcW w:w="1392" w:type="dxa"/>
            <w:noWrap w:val="0"/>
            <w:vAlign w:val="top"/>
          </w:tcPr>
          <w:p w14:paraId="0813A539">
            <w:pPr>
              <w:pStyle w:val="24"/>
              <w:spacing w:line="440" w:lineRule="exact"/>
              <w:jc w:val="center"/>
              <w:rPr>
                <w:rFonts w:hint="eastAsia" w:ascii="仿宋" w:hAnsi="仿宋" w:eastAsia="仿宋" w:cs="仿宋"/>
                <w:bCs/>
                <w:sz w:val="24"/>
                <w:szCs w:val="24"/>
                <w:highlight w:val="none"/>
              </w:rPr>
            </w:pPr>
          </w:p>
        </w:tc>
        <w:tc>
          <w:tcPr>
            <w:tcW w:w="1884" w:type="dxa"/>
            <w:noWrap w:val="0"/>
            <w:vAlign w:val="top"/>
          </w:tcPr>
          <w:p w14:paraId="11BCE33A">
            <w:pPr>
              <w:pStyle w:val="24"/>
              <w:spacing w:line="440" w:lineRule="exact"/>
              <w:jc w:val="center"/>
              <w:rPr>
                <w:rFonts w:hint="eastAsia" w:ascii="仿宋" w:hAnsi="仿宋" w:eastAsia="仿宋" w:cs="仿宋"/>
                <w:bCs/>
                <w:sz w:val="24"/>
                <w:szCs w:val="24"/>
                <w:highlight w:val="none"/>
              </w:rPr>
            </w:pPr>
          </w:p>
        </w:tc>
      </w:tr>
      <w:tr w14:paraId="2D68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7416D04E">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11</w:t>
            </w:r>
          </w:p>
        </w:tc>
        <w:tc>
          <w:tcPr>
            <w:tcW w:w="2004" w:type="dxa"/>
            <w:noWrap w:val="0"/>
            <w:vAlign w:val="top"/>
          </w:tcPr>
          <w:p w14:paraId="486D296E">
            <w:pPr>
              <w:pStyle w:val="24"/>
              <w:spacing w:line="440" w:lineRule="exact"/>
              <w:jc w:val="center"/>
              <w:rPr>
                <w:rFonts w:hint="eastAsia" w:ascii="仿宋" w:hAnsi="仿宋" w:eastAsia="仿宋" w:cs="仿宋"/>
                <w:bCs/>
                <w:sz w:val="24"/>
                <w:szCs w:val="24"/>
                <w:highlight w:val="none"/>
              </w:rPr>
            </w:pPr>
          </w:p>
        </w:tc>
        <w:tc>
          <w:tcPr>
            <w:tcW w:w="1560" w:type="dxa"/>
            <w:noWrap w:val="0"/>
            <w:vAlign w:val="top"/>
          </w:tcPr>
          <w:p w14:paraId="099C305B">
            <w:pPr>
              <w:pStyle w:val="24"/>
              <w:spacing w:line="440" w:lineRule="exact"/>
              <w:jc w:val="center"/>
              <w:rPr>
                <w:rFonts w:hint="eastAsia" w:ascii="仿宋" w:hAnsi="仿宋" w:eastAsia="仿宋" w:cs="仿宋"/>
                <w:bCs/>
                <w:sz w:val="24"/>
                <w:szCs w:val="24"/>
                <w:highlight w:val="none"/>
              </w:rPr>
            </w:pPr>
          </w:p>
        </w:tc>
        <w:tc>
          <w:tcPr>
            <w:tcW w:w="1392" w:type="dxa"/>
            <w:noWrap w:val="0"/>
            <w:vAlign w:val="top"/>
          </w:tcPr>
          <w:p w14:paraId="2722F1C5">
            <w:pPr>
              <w:pStyle w:val="24"/>
              <w:spacing w:line="440" w:lineRule="exact"/>
              <w:jc w:val="center"/>
              <w:rPr>
                <w:rFonts w:hint="eastAsia" w:ascii="仿宋" w:hAnsi="仿宋" w:eastAsia="仿宋" w:cs="仿宋"/>
                <w:bCs/>
                <w:sz w:val="24"/>
                <w:szCs w:val="24"/>
                <w:highlight w:val="none"/>
              </w:rPr>
            </w:pPr>
          </w:p>
        </w:tc>
        <w:tc>
          <w:tcPr>
            <w:tcW w:w="1884" w:type="dxa"/>
            <w:noWrap w:val="0"/>
            <w:vAlign w:val="top"/>
          </w:tcPr>
          <w:p w14:paraId="5B066AA4">
            <w:pPr>
              <w:pStyle w:val="24"/>
              <w:spacing w:line="440" w:lineRule="exact"/>
              <w:jc w:val="center"/>
              <w:rPr>
                <w:rFonts w:hint="eastAsia" w:ascii="仿宋" w:hAnsi="仿宋" w:eastAsia="仿宋" w:cs="仿宋"/>
                <w:bCs/>
                <w:sz w:val="24"/>
                <w:szCs w:val="24"/>
                <w:highlight w:val="none"/>
              </w:rPr>
            </w:pPr>
          </w:p>
        </w:tc>
      </w:tr>
      <w:tr w14:paraId="55CE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5F4DF049">
            <w:pPr>
              <w:pStyle w:val="24"/>
              <w:spacing w:line="440" w:lineRule="exact"/>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12</w:t>
            </w:r>
          </w:p>
        </w:tc>
        <w:tc>
          <w:tcPr>
            <w:tcW w:w="2004" w:type="dxa"/>
            <w:noWrap w:val="0"/>
            <w:vAlign w:val="top"/>
          </w:tcPr>
          <w:p w14:paraId="66FE6C92">
            <w:pPr>
              <w:pStyle w:val="24"/>
              <w:spacing w:line="440" w:lineRule="exact"/>
              <w:jc w:val="center"/>
              <w:rPr>
                <w:rFonts w:hint="eastAsia" w:ascii="仿宋" w:hAnsi="仿宋" w:eastAsia="仿宋" w:cs="仿宋"/>
                <w:bCs/>
                <w:sz w:val="24"/>
                <w:szCs w:val="24"/>
                <w:highlight w:val="none"/>
              </w:rPr>
            </w:pPr>
          </w:p>
        </w:tc>
        <w:tc>
          <w:tcPr>
            <w:tcW w:w="1560" w:type="dxa"/>
            <w:noWrap w:val="0"/>
            <w:vAlign w:val="top"/>
          </w:tcPr>
          <w:p w14:paraId="14EB2336">
            <w:pPr>
              <w:pStyle w:val="24"/>
              <w:spacing w:line="440" w:lineRule="exact"/>
              <w:jc w:val="center"/>
              <w:rPr>
                <w:rFonts w:hint="eastAsia" w:ascii="仿宋" w:hAnsi="仿宋" w:eastAsia="仿宋" w:cs="仿宋"/>
                <w:bCs/>
                <w:sz w:val="24"/>
                <w:szCs w:val="24"/>
                <w:highlight w:val="none"/>
              </w:rPr>
            </w:pPr>
          </w:p>
        </w:tc>
        <w:tc>
          <w:tcPr>
            <w:tcW w:w="1392" w:type="dxa"/>
            <w:noWrap w:val="0"/>
            <w:vAlign w:val="top"/>
          </w:tcPr>
          <w:p w14:paraId="45200616">
            <w:pPr>
              <w:pStyle w:val="24"/>
              <w:spacing w:line="440" w:lineRule="exact"/>
              <w:jc w:val="center"/>
              <w:rPr>
                <w:rFonts w:hint="eastAsia" w:ascii="仿宋" w:hAnsi="仿宋" w:eastAsia="仿宋" w:cs="仿宋"/>
                <w:bCs/>
                <w:sz w:val="24"/>
                <w:szCs w:val="24"/>
                <w:highlight w:val="none"/>
              </w:rPr>
            </w:pPr>
          </w:p>
        </w:tc>
        <w:tc>
          <w:tcPr>
            <w:tcW w:w="1884" w:type="dxa"/>
            <w:noWrap w:val="0"/>
            <w:vAlign w:val="top"/>
          </w:tcPr>
          <w:p w14:paraId="590A4BA5">
            <w:pPr>
              <w:pStyle w:val="24"/>
              <w:spacing w:line="440" w:lineRule="exact"/>
              <w:jc w:val="center"/>
              <w:rPr>
                <w:rFonts w:hint="eastAsia" w:ascii="仿宋" w:hAnsi="仿宋" w:eastAsia="仿宋" w:cs="仿宋"/>
                <w:bCs/>
                <w:sz w:val="24"/>
                <w:szCs w:val="24"/>
                <w:highlight w:val="none"/>
              </w:rPr>
            </w:pPr>
          </w:p>
        </w:tc>
      </w:tr>
    </w:tbl>
    <w:p w14:paraId="59F672B5">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 xml:space="preserve">   注：投标人可根据门店的产品种类情况，自行增加表格。</w:t>
      </w:r>
    </w:p>
    <w:p w14:paraId="55FE105F">
      <w:pPr>
        <w:pStyle w:val="2"/>
        <w:rPr>
          <w:rFonts w:hint="eastAsia" w:ascii="仿宋" w:hAnsi="仿宋" w:eastAsia="仿宋" w:cs="仿宋"/>
          <w:highlight w:val="none"/>
        </w:rPr>
        <w:sectPr>
          <w:pgSz w:w="11906" w:h="16838"/>
          <w:pgMar w:top="1276" w:right="1418" w:bottom="1247" w:left="1418" w:header="851" w:footer="992" w:gutter="0"/>
          <w:cols w:space="720" w:num="1"/>
          <w:titlePg/>
          <w:docGrid w:linePitch="312" w:charSpace="0"/>
        </w:sectPr>
      </w:pPr>
    </w:p>
    <w:p w14:paraId="1F14C21F">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126678E9">
      <w:pPr>
        <w:spacing w:line="360" w:lineRule="auto"/>
        <w:jc w:val="center"/>
        <w:outlineLvl w:val="0"/>
        <w:rPr>
          <w:rFonts w:hint="eastAsia" w:ascii="仿宋" w:hAnsi="仿宋" w:eastAsia="仿宋" w:cs="仿宋"/>
          <w:b/>
          <w:color w:val="auto"/>
          <w:kern w:val="0"/>
          <w:sz w:val="24"/>
          <w:highlight w:val="none"/>
        </w:rPr>
      </w:pPr>
    </w:p>
    <w:p w14:paraId="2677738B">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7F55367">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5910D719">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78133C23">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2B4FA657">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49039F1E">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5675937">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14:paraId="034C2737">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308F1656">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362F2F73">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56C537C0">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31A40D3">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B81F405">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29A4764">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5EEB8B6">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F7C6C53">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7E6E44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65E0F3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F8261C9">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r>
        <w:rPr>
          <w:rFonts w:hint="eastAsia" w:ascii="仿宋" w:hAnsi="仿宋" w:eastAsia="仿宋" w:cs="仿宋"/>
          <w:color w:val="auto"/>
          <w:kern w:val="0"/>
          <w:sz w:val="24"/>
          <w:highlight w:val="none"/>
          <w:lang w:val="en-US" w:eastAsia="zh-CN"/>
        </w:rPr>
        <w:t>19</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62F4A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20</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1EE7B19">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14:paraId="449E0A6B">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320EA077">
      <w:pPr>
        <w:jc w:val="center"/>
        <w:rPr>
          <w:rFonts w:hint="eastAsia" w:ascii="仿宋" w:hAnsi="仿宋" w:eastAsia="仿宋" w:cs="仿宋"/>
          <w:b/>
          <w:color w:val="auto"/>
          <w:sz w:val="24"/>
          <w:highlight w:val="none"/>
        </w:rPr>
      </w:pPr>
    </w:p>
    <w:p w14:paraId="65E7B6B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2026年职工生日蛋糕项目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ECDBB5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DD7528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BFBC487">
      <w:pPr>
        <w:snapToGrid w:val="0"/>
        <w:spacing w:line="600" w:lineRule="exact"/>
        <w:jc w:val="left"/>
        <w:rPr>
          <w:rFonts w:hint="eastAsia" w:ascii="仿宋" w:hAnsi="仿宋" w:eastAsia="仿宋" w:cs="仿宋"/>
          <w:color w:val="auto"/>
          <w:sz w:val="24"/>
          <w:highlight w:val="none"/>
        </w:rPr>
      </w:pPr>
    </w:p>
    <w:p w14:paraId="68D0A73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65358EF">
      <w:pPr>
        <w:spacing w:line="360" w:lineRule="exact"/>
        <w:rPr>
          <w:rFonts w:hint="eastAsia" w:ascii="仿宋" w:hAnsi="仿宋" w:eastAsia="仿宋" w:cs="仿宋"/>
          <w:color w:val="auto"/>
          <w:sz w:val="24"/>
          <w:highlight w:val="none"/>
        </w:rPr>
      </w:pPr>
    </w:p>
    <w:p w14:paraId="0BB4B65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2CBC71F">
      <w:pPr>
        <w:spacing w:line="360" w:lineRule="exact"/>
        <w:rPr>
          <w:rFonts w:hint="eastAsia" w:ascii="仿宋" w:hAnsi="仿宋" w:eastAsia="仿宋" w:cs="仿宋"/>
          <w:color w:val="auto"/>
          <w:sz w:val="24"/>
          <w:highlight w:val="none"/>
        </w:rPr>
      </w:pPr>
    </w:p>
    <w:p w14:paraId="6A3FBF8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A8F7C9D">
      <w:pPr>
        <w:spacing w:line="360" w:lineRule="exact"/>
        <w:rPr>
          <w:rFonts w:hint="eastAsia" w:ascii="仿宋" w:hAnsi="仿宋" w:eastAsia="仿宋" w:cs="仿宋"/>
          <w:color w:val="auto"/>
          <w:sz w:val="24"/>
          <w:highlight w:val="none"/>
        </w:rPr>
      </w:pPr>
    </w:p>
    <w:p w14:paraId="40280E3E">
      <w:pPr>
        <w:spacing w:line="360" w:lineRule="exact"/>
        <w:rPr>
          <w:rFonts w:hint="eastAsia" w:ascii="仿宋" w:hAnsi="仿宋" w:eastAsia="仿宋" w:cs="仿宋"/>
          <w:color w:val="auto"/>
          <w:sz w:val="24"/>
          <w:highlight w:val="none"/>
        </w:rPr>
      </w:pPr>
    </w:p>
    <w:p w14:paraId="63F4491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426BD5BD">
      <w:pPr>
        <w:spacing w:line="360" w:lineRule="exact"/>
        <w:rPr>
          <w:rFonts w:hint="eastAsia" w:ascii="仿宋" w:hAnsi="仿宋" w:eastAsia="仿宋" w:cs="仿宋"/>
          <w:color w:val="auto"/>
          <w:sz w:val="24"/>
          <w:highlight w:val="none"/>
        </w:rPr>
      </w:pPr>
    </w:p>
    <w:p w14:paraId="20C24962">
      <w:pPr>
        <w:spacing w:line="360" w:lineRule="exact"/>
        <w:rPr>
          <w:rFonts w:hint="eastAsia" w:ascii="仿宋" w:hAnsi="仿宋" w:eastAsia="仿宋" w:cs="仿宋"/>
          <w:color w:val="auto"/>
          <w:sz w:val="24"/>
          <w:highlight w:val="none"/>
        </w:rPr>
      </w:pPr>
    </w:p>
    <w:p w14:paraId="0D3D282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8AE48B6">
      <w:pPr>
        <w:spacing w:line="360" w:lineRule="exact"/>
        <w:rPr>
          <w:rFonts w:hint="eastAsia" w:ascii="仿宋" w:hAnsi="仿宋" w:eastAsia="仿宋" w:cs="仿宋"/>
          <w:color w:val="auto"/>
          <w:sz w:val="24"/>
          <w:highlight w:val="none"/>
        </w:rPr>
      </w:pPr>
    </w:p>
    <w:p w14:paraId="5848E035">
      <w:pPr>
        <w:spacing w:line="360" w:lineRule="exact"/>
        <w:rPr>
          <w:rFonts w:hint="eastAsia" w:ascii="仿宋" w:hAnsi="仿宋" w:eastAsia="仿宋" w:cs="仿宋"/>
          <w:color w:val="auto"/>
          <w:sz w:val="24"/>
          <w:highlight w:val="none"/>
        </w:rPr>
      </w:pPr>
    </w:p>
    <w:p w14:paraId="53B912F4">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6846DE0">
      <w:pPr>
        <w:ind w:firstLine="4920" w:firstLineChars="2050"/>
        <w:jc w:val="left"/>
        <w:rPr>
          <w:rFonts w:hint="eastAsia" w:ascii="仿宋" w:hAnsi="仿宋" w:eastAsia="仿宋" w:cs="仿宋"/>
          <w:color w:val="auto"/>
          <w:sz w:val="24"/>
          <w:highlight w:val="none"/>
        </w:rPr>
      </w:pPr>
    </w:p>
    <w:p w14:paraId="354D6184">
      <w:pPr>
        <w:spacing w:line="800" w:lineRule="exact"/>
        <w:rPr>
          <w:rFonts w:hint="eastAsia" w:ascii="仿宋" w:hAnsi="仿宋" w:eastAsia="仿宋" w:cs="仿宋"/>
          <w:b/>
          <w:color w:val="auto"/>
          <w:sz w:val="24"/>
          <w:highlight w:val="none"/>
        </w:rPr>
      </w:pPr>
    </w:p>
    <w:p w14:paraId="6AA9C196">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0918B35">
      <w:pPr>
        <w:jc w:val="center"/>
        <w:rPr>
          <w:rFonts w:hint="eastAsia" w:ascii="仿宋" w:hAnsi="仿宋" w:eastAsia="仿宋" w:cs="仿宋"/>
          <w:b/>
          <w:color w:val="auto"/>
          <w:sz w:val="24"/>
          <w:highlight w:val="none"/>
        </w:rPr>
      </w:pPr>
    </w:p>
    <w:p w14:paraId="79FFCD7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E9CEA0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2026年职工生日蛋糕项目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83C156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AB031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857F162">
      <w:pPr>
        <w:snapToGrid w:val="0"/>
        <w:spacing w:line="600" w:lineRule="exact"/>
        <w:jc w:val="left"/>
        <w:rPr>
          <w:rFonts w:hint="eastAsia" w:ascii="仿宋" w:hAnsi="仿宋" w:eastAsia="仿宋" w:cs="仿宋"/>
          <w:color w:val="auto"/>
          <w:sz w:val="24"/>
          <w:highlight w:val="none"/>
        </w:rPr>
      </w:pPr>
    </w:p>
    <w:p w14:paraId="373D765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2251045">
      <w:pPr>
        <w:spacing w:line="360" w:lineRule="exact"/>
        <w:rPr>
          <w:rFonts w:hint="eastAsia" w:ascii="仿宋" w:hAnsi="仿宋" w:eastAsia="仿宋" w:cs="仿宋"/>
          <w:color w:val="auto"/>
          <w:sz w:val="24"/>
          <w:highlight w:val="none"/>
        </w:rPr>
      </w:pPr>
    </w:p>
    <w:p w14:paraId="77E0654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80A0AA9">
      <w:pPr>
        <w:spacing w:line="360" w:lineRule="exact"/>
        <w:rPr>
          <w:rFonts w:hint="eastAsia" w:ascii="仿宋" w:hAnsi="仿宋" w:eastAsia="仿宋" w:cs="仿宋"/>
          <w:color w:val="auto"/>
          <w:sz w:val="24"/>
          <w:highlight w:val="none"/>
        </w:rPr>
      </w:pPr>
    </w:p>
    <w:p w14:paraId="2CD739F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EBBDBFF">
      <w:pPr>
        <w:spacing w:line="360" w:lineRule="exact"/>
        <w:rPr>
          <w:rFonts w:hint="eastAsia" w:ascii="仿宋" w:hAnsi="仿宋" w:eastAsia="仿宋" w:cs="仿宋"/>
          <w:color w:val="auto"/>
          <w:sz w:val="24"/>
          <w:highlight w:val="none"/>
        </w:rPr>
      </w:pPr>
    </w:p>
    <w:p w14:paraId="47C0E5AD">
      <w:pPr>
        <w:spacing w:line="360" w:lineRule="exact"/>
        <w:rPr>
          <w:rFonts w:hint="eastAsia" w:ascii="仿宋" w:hAnsi="仿宋" w:eastAsia="仿宋" w:cs="仿宋"/>
          <w:color w:val="auto"/>
          <w:sz w:val="24"/>
          <w:highlight w:val="none"/>
        </w:rPr>
      </w:pPr>
    </w:p>
    <w:p w14:paraId="553B1467">
      <w:pPr>
        <w:jc w:val="center"/>
        <w:rPr>
          <w:rFonts w:hint="eastAsia" w:ascii="仿宋" w:hAnsi="仿宋" w:eastAsia="仿宋" w:cs="仿宋"/>
          <w:b/>
          <w:color w:val="auto"/>
          <w:kern w:val="0"/>
          <w:sz w:val="32"/>
          <w:szCs w:val="32"/>
          <w:highlight w:val="none"/>
        </w:rPr>
      </w:pPr>
    </w:p>
    <w:p w14:paraId="2014DCE2">
      <w:pPr>
        <w:rPr>
          <w:rFonts w:hint="eastAsia" w:ascii="仿宋" w:hAnsi="仿宋" w:eastAsia="仿宋" w:cs="仿宋"/>
          <w:color w:val="auto"/>
          <w:highlight w:val="none"/>
        </w:rPr>
      </w:pPr>
    </w:p>
    <w:p w14:paraId="6ECDB93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741B4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E4D6792">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307453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A70EF65">
      <w:pPr>
        <w:spacing w:line="800" w:lineRule="exact"/>
        <w:rPr>
          <w:rFonts w:hint="eastAsia" w:ascii="仿宋" w:hAnsi="仿宋" w:eastAsia="仿宋" w:cs="仿宋"/>
          <w:b/>
          <w:color w:val="auto"/>
          <w:sz w:val="24"/>
          <w:highlight w:val="none"/>
        </w:rPr>
      </w:pPr>
    </w:p>
    <w:p w14:paraId="6D8E2AEB">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758BB749">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1649B3A9">
      <w:pPr>
        <w:spacing w:line="800" w:lineRule="exact"/>
        <w:ind w:firstLine="4320" w:firstLineChars="1800"/>
        <w:rPr>
          <w:rFonts w:hint="eastAsia" w:ascii="仿宋" w:hAnsi="仿宋" w:eastAsia="仿宋" w:cs="仿宋"/>
          <w:color w:val="auto"/>
          <w:sz w:val="24"/>
          <w:highlight w:val="none"/>
        </w:rPr>
      </w:pPr>
    </w:p>
    <w:p w14:paraId="07E95D7C">
      <w:pPr>
        <w:spacing w:line="800" w:lineRule="exact"/>
        <w:ind w:firstLine="4337" w:firstLineChars="1800"/>
        <w:rPr>
          <w:rFonts w:hint="eastAsia" w:ascii="仿宋" w:hAnsi="仿宋" w:eastAsia="仿宋" w:cs="仿宋"/>
          <w:b/>
          <w:color w:val="auto"/>
          <w:sz w:val="24"/>
          <w:highlight w:val="none"/>
        </w:rPr>
      </w:pPr>
    </w:p>
    <w:p w14:paraId="134674DE">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326051D4">
      <w:pPr>
        <w:spacing w:line="800" w:lineRule="exact"/>
        <w:rPr>
          <w:rFonts w:hint="eastAsia" w:ascii="仿宋" w:hAnsi="仿宋" w:eastAsia="仿宋" w:cs="仿宋"/>
          <w:b/>
          <w:color w:val="auto"/>
          <w:sz w:val="24"/>
          <w:highlight w:val="none"/>
        </w:rPr>
      </w:pPr>
    </w:p>
    <w:p w14:paraId="108F88AE">
      <w:pPr>
        <w:spacing w:line="800" w:lineRule="exact"/>
        <w:rPr>
          <w:rFonts w:hint="eastAsia" w:ascii="仿宋" w:hAnsi="仿宋" w:eastAsia="仿宋" w:cs="仿宋"/>
          <w:b/>
          <w:color w:val="auto"/>
          <w:sz w:val="24"/>
          <w:highlight w:val="none"/>
        </w:rPr>
      </w:pPr>
    </w:p>
    <w:p w14:paraId="554FF134">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6CF155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A59575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0F2337F">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FDCA2C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FDFBA31">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A264ED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6C0474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4A562F1">
      <w:pPr>
        <w:spacing w:line="440" w:lineRule="exact"/>
        <w:rPr>
          <w:rFonts w:hint="eastAsia" w:ascii="仿宋" w:hAnsi="仿宋" w:eastAsia="仿宋" w:cs="仿宋"/>
          <w:color w:val="auto"/>
          <w:sz w:val="24"/>
          <w:highlight w:val="none"/>
        </w:rPr>
      </w:pPr>
    </w:p>
    <w:p w14:paraId="6551F51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7DFF6EA">
      <w:pPr>
        <w:spacing w:line="440" w:lineRule="exact"/>
        <w:ind w:right="480"/>
        <w:rPr>
          <w:rFonts w:hint="eastAsia" w:ascii="仿宋" w:hAnsi="仿宋" w:eastAsia="仿宋" w:cs="仿宋"/>
          <w:color w:val="auto"/>
          <w:sz w:val="24"/>
          <w:highlight w:val="none"/>
        </w:rPr>
      </w:pPr>
    </w:p>
    <w:p w14:paraId="45EDF81B">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2B601BE2">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0F090E7A">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13A4646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2026年职工生日蛋糕</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TYJZ2025</w:t>
      </w:r>
      <w:r>
        <w:rPr>
          <w:rFonts w:hint="eastAsia" w:ascii="仿宋" w:hAnsi="仿宋" w:eastAsia="仿宋" w:cs="仿宋"/>
          <w:color w:val="auto"/>
          <w:sz w:val="24"/>
          <w:highlight w:val="none"/>
        </w:rPr>
        <w:t>）招标文件中关于申请人资格要求的下列条件：</w:t>
      </w:r>
    </w:p>
    <w:p w14:paraId="1B64A60F">
      <w:pPr>
        <w:pStyle w:val="71"/>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258DCB0A">
      <w:pPr>
        <w:pStyle w:val="24"/>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7132E9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77D63C8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7C7F542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6301F76A">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644D7EBC">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14:paraId="59242713">
      <w:pPr>
        <w:spacing w:line="360" w:lineRule="auto"/>
        <w:ind w:firstLine="480" w:firstLineChars="200"/>
        <w:rPr>
          <w:rFonts w:hint="eastAsia" w:ascii="仿宋" w:hAnsi="仿宋" w:eastAsia="仿宋" w:cs="仿宋"/>
          <w:color w:val="auto"/>
          <w:sz w:val="24"/>
          <w:szCs w:val="20"/>
          <w:highlight w:val="none"/>
        </w:rPr>
      </w:pPr>
    </w:p>
    <w:p w14:paraId="33AE51A2">
      <w:pPr>
        <w:spacing w:line="360" w:lineRule="auto"/>
        <w:ind w:firstLine="480" w:firstLineChars="200"/>
        <w:rPr>
          <w:rFonts w:hint="eastAsia" w:ascii="仿宋" w:hAnsi="仿宋" w:eastAsia="仿宋" w:cs="仿宋"/>
          <w:color w:val="auto"/>
          <w:sz w:val="24"/>
          <w:szCs w:val="20"/>
          <w:highlight w:val="none"/>
        </w:rPr>
      </w:pPr>
    </w:p>
    <w:p w14:paraId="1A3E194D">
      <w:pPr>
        <w:spacing w:line="360" w:lineRule="auto"/>
        <w:ind w:firstLine="480" w:firstLineChars="200"/>
        <w:rPr>
          <w:rFonts w:hint="eastAsia" w:ascii="仿宋" w:hAnsi="仿宋" w:eastAsia="仿宋" w:cs="仿宋"/>
          <w:color w:val="auto"/>
          <w:sz w:val="24"/>
          <w:szCs w:val="20"/>
          <w:highlight w:val="none"/>
        </w:rPr>
      </w:pPr>
    </w:p>
    <w:p w14:paraId="509E1C2D">
      <w:pPr>
        <w:spacing w:line="360" w:lineRule="auto"/>
        <w:ind w:firstLine="480" w:firstLineChars="200"/>
        <w:rPr>
          <w:rFonts w:hint="eastAsia" w:ascii="仿宋" w:hAnsi="仿宋" w:eastAsia="仿宋" w:cs="仿宋"/>
          <w:color w:val="auto"/>
          <w:sz w:val="24"/>
          <w:szCs w:val="20"/>
          <w:highlight w:val="none"/>
        </w:rPr>
      </w:pPr>
    </w:p>
    <w:p w14:paraId="4884ACCF">
      <w:pPr>
        <w:spacing w:line="360" w:lineRule="auto"/>
        <w:ind w:firstLine="480" w:firstLineChars="200"/>
        <w:rPr>
          <w:rFonts w:hint="eastAsia" w:ascii="仿宋" w:hAnsi="仿宋" w:eastAsia="仿宋" w:cs="仿宋"/>
          <w:color w:val="auto"/>
          <w:sz w:val="24"/>
          <w:szCs w:val="20"/>
          <w:highlight w:val="none"/>
        </w:rPr>
      </w:pPr>
    </w:p>
    <w:p w14:paraId="60221232">
      <w:pPr>
        <w:spacing w:line="360" w:lineRule="auto"/>
        <w:ind w:firstLine="480" w:firstLineChars="200"/>
        <w:rPr>
          <w:rFonts w:hint="eastAsia" w:ascii="仿宋" w:hAnsi="仿宋" w:eastAsia="仿宋" w:cs="仿宋"/>
          <w:color w:val="auto"/>
          <w:sz w:val="24"/>
          <w:szCs w:val="20"/>
          <w:highlight w:val="none"/>
        </w:rPr>
      </w:pPr>
    </w:p>
    <w:p w14:paraId="0EC33EFA">
      <w:pPr>
        <w:spacing w:line="360" w:lineRule="auto"/>
        <w:ind w:firstLine="480" w:firstLineChars="200"/>
        <w:rPr>
          <w:rFonts w:hint="eastAsia" w:ascii="仿宋" w:hAnsi="仿宋" w:eastAsia="仿宋" w:cs="仿宋"/>
          <w:color w:val="auto"/>
          <w:sz w:val="24"/>
          <w:szCs w:val="20"/>
          <w:highlight w:val="none"/>
        </w:rPr>
      </w:pPr>
    </w:p>
    <w:p w14:paraId="4CBC9DE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05313A7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20CD829">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7CDCB59">
      <w:pPr>
        <w:snapToGrid w:val="0"/>
        <w:spacing w:line="360" w:lineRule="auto"/>
        <w:rPr>
          <w:rFonts w:hint="eastAsia" w:ascii="仿宋" w:hAnsi="仿宋" w:eastAsia="仿宋" w:cs="仿宋"/>
          <w:b/>
          <w:color w:val="auto"/>
          <w:sz w:val="30"/>
          <w:szCs w:val="30"/>
          <w:highlight w:val="none"/>
        </w:rPr>
      </w:pPr>
    </w:p>
    <w:p w14:paraId="4B6DB53B">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53293C25">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6323A5EB">
      <w:pPr>
        <w:spacing w:line="360" w:lineRule="auto"/>
        <w:rPr>
          <w:rFonts w:hint="eastAsia" w:ascii="仿宋" w:hAnsi="仿宋" w:eastAsia="仿宋" w:cs="仿宋"/>
          <w:b/>
          <w:color w:val="auto"/>
          <w:sz w:val="30"/>
          <w:szCs w:val="30"/>
          <w:highlight w:val="none"/>
        </w:rPr>
      </w:pPr>
    </w:p>
    <w:p w14:paraId="28D00D9C">
      <w:pPr>
        <w:spacing w:line="360" w:lineRule="auto"/>
        <w:rPr>
          <w:rFonts w:hint="eastAsia" w:ascii="仿宋" w:hAnsi="仿宋" w:eastAsia="仿宋" w:cs="仿宋"/>
          <w:b/>
          <w:color w:val="auto"/>
          <w:sz w:val="30"/>
          <w:szCs w:val="30"/>
          <w:highlight w:val="none"/>
        </w:rPr>
      </w:pPr>
    </w:p>
    <w:p w14:paraId="553164E9">
      <w:pPr>
        <w:spacing w:line="360" w:lineRule="auto"/>
        <w:rPr>
          <w:rFonts w:hint="eastAsia" w:ascii="仿宋" w:hAnsi="仿宋" w:eastAsia="仿宋" w:cs="仿宋"/>
          <w:b/>
          <w:color w:val="auto"/>
          <w:sz w:val="30"/>
          <w:szCs w:val="30"/>
          <w:highlight w:val="none"/>
        </w:rPr>
      </w:pPr>
    </w:p>
    <w:p w14:paraId="593241E8">
      <w:pPr>
        <w:spacing w:line="360" w:lineRule="auto"/>
        <w:rPr>
          <w:rFonts w:hint="eastAsia" w:ascii="仿宋" w:hAnsi="仿宋" w:eastAsia="仿宋" w:cs="仿宋"/>
          <w:b/>
          <w:color w:val="auto"/>
          <w:sz w:val="30"/>
          <w:szCs w:val="30"/>
          <w:highlight w:val="none"/>
        </w:rPr>
      </w:pPr>
    </w:p>
    <w:p w14:paraId="2CC1305B">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14:paraId="376C3B2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7D7DEA2">
      <w:pPr>
        <w:spacing w:line="360" w:lineRule="auto"/>
        <w:jc w:val="center"/>
        <w:rPr>
          <w:rFonts w:hint="eastAsia" w:ascii="仿宋" w:hAnsi="仿宋" w:eastAsia="仿宋" w:cs="仿宋"/>
          <w:b/>
          <w:color w:val="auto"/>
          <w:sz w:val="32"/>
          <w:szCs w:val="32"/>
          <w:highlight w:val="none"/>
        </w:rPr>
      </w:pPr>
    </w:p>
    <w:p w14:paraId="381605BA">
      <w:pPr>
        <w:spacing w:line="360" w:lineRule="auto"/>
        <w:jc w:val="center"/>
        <w:rPr>
          <w:rFonts w:hint="eastAsia" w:ascii="仿宋" w:hAnsi="仿宋" w:eastAsia="仿宋" w:cs="仿宋"/>
          <w:b/>
          <w:color w:val="auto"/>
          <w:sz w:val="32"/>
          <w:szCs w:val="32"/>
          <w:highlight w:val="none"/>
        </w:rPr>
      </w:pPr>
    </w:p>
    <w:p w14:paraId="7E45D336">
      <w:pPr>
        <w:spacing w:line="360" w:lineRule="auto"/>
        <w:jc w:val="center"/>
        <w:rPr>
          <w:rFonts w:hint="eastAsia" w:ascii="仿宋" w:hAnsi="仿宋" w:eastAsia="仿宋" w:cs="仿宋"/>
          <w:b/>
          <w:color w:val="auto"/>
          <w:sz w:val="32"/>
          <w:szCs w:val="32"/>
          <w:highlight w:val="none"/>
        </w:rPr>
      </w:pPr>
    </w:p>
    <w:p w14:paraId="530FFD51">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065C8E5C">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5C8276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A6BFD1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E9832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B2AF4D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FA48AF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F03BD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2559279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7E3FFD8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EA7814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4881AA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A6B78B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2804389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9BF3A47">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FD2E5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8278BB7">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983C70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A515FB5">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1CC5DD8">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E246A91">
            <w:pPr>
              <w:autoSpaceDE w:val="0"/>
              <w:autoSpaceDN w:val="0"/>
              <w:spacing w:line="360" w:lineRule="auto"/>
              <w:rPr>
                <w:rFonts w:hint="eastAsia" w:ascii="仿宋" w:hAnsi="仿宋" w:eastAsia="仿宋" w:cs="仿宋"/>
                <w:color w:val="auto"/>
                <w:sz w:val="24"/>
                <w:highlight w:val="none"/>
              </w:rPr>
            </w:pPr>
          </w:p>
        </w:tc>
      </w:tr>
      <w:tr w14:paraId="54EE644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7371822">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B8F46C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14BD09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2C8343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49F583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FC3E0C2">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C0D8BB4">
            <w:pPr>
              <w:autoSpaceDE w:val="0"/>
              <w:autoSpaceDN w:val="0"/>
              <w:spacing w:line="360" w:lineRule="auto"/>
              <w:rPr>
                <w:rFonts w:hint="eastAsia" w:ascii="仿宋" w:hAnsi="仿宋" w:eastAsia="仿宋" w:cs="仿宋"/>
                <w:color w:val="auto"/>
                <w:sz w:val="24"/>
                <w:highlight w:val="none"/>
              </w:rPr>
            </w:pPr>
          </w:p>
        </w:tc>
      </w:tr>
      <w:tr w14:paraId="135B713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AECB89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1B3C2BF">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DBF5EBD">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FCB9F31">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DE7BF01">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F3C7CC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A5A7E65">
            <w:pPr>
              <w:autoSpaceDE w:val="0"/>
              <w:autoSpaceDN w:val="0"/>
              <w:spacing w:line="360" w:lineRule="auto"/>
              <w:rPr>
                <w:rFonts w:hint="eastAsia" w:ascii="仿宋" w:hAnsi="仿宋" w:eastAsia="仿宋" w:cs="仿宋"/>
                <w:color w:val="auto"/>
                <w:sz w:val="24"/>
                <w:highlight w:val="none"/>
              </w:rPr>
            </w:pPr>
          </w:p>
        </w:tc>
      </w:tr>
    </w:tbl>
    <w:p w14:paraId="7DF9D0D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7492185D">
      <w:pPr>
        <w:spacing w:line="360" w:lineRule="auto"/>
        <w:ind w:firstLine="480" w:firstLineChars="200"/>
        <w:rPr>
          <w:rFonts w:hint="eastAsia" w:ascii="仿宋" w:hAnsi="仿宋" w:eastAsia="仿宋" w:cs="仿宋"/>
          <w:color w:val="auto"/>
          <w:sz w:val="24"/>
          <w:szCs w:val="20"/>
          <w:highlight w:val="none"/>
        </w:rPr>
      </w:pPr>
    </w:p>
    <w:p w14:paraId="7236DE9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1F6E716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A004DFC">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609BA81">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16713B66">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0C1ADC5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61F1F66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4E1D4B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C8F0A5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1A6EA9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4D6EA819">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2984030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64252EC2">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5ADE9B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302B86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4E7566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D7724DA">
      <w:pPr>
        <w:spacing w:line="360" w:lineRule="auto"/>
        <w:ind w:firstLine="480" w:firstLineChars="200"/>
        <w:rPr>
          <w:rFonts w:hint="eastAsia" w:ascii="仿宋" w:hAnsi="仿宋" w:eastAsia="仿宋" w:cs="仿宋"/>
          <w:color w:val="auto"/>
          <w:sz w:val="24"/>
          <w:szCs w:val="20"/>
          <w:highlight w:val="none"/>
        </w:rPr>
      </w:pPr>
    </w:p>
    <w:p w14:paraId="57AED2A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38A7B9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1E1AC2C">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EEC5685">
      <w:pPr>
        <w:spacing w:line="360" w:lineRule="auto"/>
        <w:jc w:val="center"/>
        <w:rPr>
          <w:rFonts w:hint="eastAsia" w:ascii="仿宋" w:hAnsi="仿宋" w:eastAsia="仿宋" w:cs="仿宋"/>
          <w:b/>
          <w:bCs/>
          <w:color w:val="auto"/>
          <w:sz w:val="32"/>
          <w:szCs w:val="32"/>
          <w:highlight w:val="none"/>
        </w:rPr>
      </w:pPr>
    </w:p>
    <w:p w14:paraId="51A76286">
      <w:pPr>
        <w:spacing w:line="360" w:lineRule="auto"/>
        <w:jc w:val="center"/>
        <w:rPr>
          <w:rFonts w:hint="eastAsia" w:ascii="仿宋" w:hAnsi="仿宋" w:eastAsia="仿宋" w:cs="仿宋"/>
          <w:b/>
          <w:bCs/>
          <w:color w:val="auto"/>
          <w:sz w:val="32"/>
          <w:szCs w:val="32"/>
          <w:highlight w:val="none"/>
        </w:rPr>
      </w:pPr>
    </w:p>
    <w:p w14:paraId="01ACC648">
      <w:pPr>
        <w:spacing w:line="360" w:lineRule="auto"/>
        <w:jc w:val="center"/>
        <w:rPr>
          <w:rFonts w:hint="eastAsia" w:ascii="仿宋" w:hAnsi="仿宋" w:eastAsia="仿宋" w:cs="仿宋"/>
          <w:b/>
          <w:bCs/>
          <w:color w:val="auto"/>
          <w:sz w:val="32"/>
          <w:szCs w:val="32"/>
          <w:highlight w:val="none"/>
        </w:rPr>
      </w:pPr>
    </w:p>
    <w:p w14:paraId="13C61A50">
      <w:pPr>
        <w:spacing w:line="360" w:lineRule="auto"/>
        <w:jc w:val="center"/>
        <w:rPr>
          <w:rFonts w:hint="eastAsia" w:ascii="仿宋" w:hAnsi="仿宋" w:eastAsia="仿宋" w:cs="仿宋"/>
          <w:b/>
          <w:bCs/>
          <w:color w:val="auto"/>
          <w:sz w:val="32"/>
          <w:szCs w:val="32"/>
          <w:highlight w:val="none"/>
        </w:rPr>
      </w:pPr>
    </w:p>
    <w:p w14:paraId="181B4F9D">
      <w:pPr>
        <w:spacing w:line="360" w:lineRule="auto"/>
        <w:jc w:val="center"/>
        <w:rPr>
          <w:rFonts w:hint="eastAsia" w:ascii="仿宋" w:hAnsi="仿宋" w:eastAsia="仿宋" w:cs="仿宋"/>
          <w:b/>
          <w:bCs/>
          <w:color w:val="auto"/>
          <w:sz w:val="32"/>
          <w:szCs w:val="32"/>
          <w:highlight w:val="none"/>
        </w:rPr>
      </w:pPr>
    </w:p>
    <w:p w14:paraId="6768561F">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14:paraId="598543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FD4C642">
      <w:pPr>
        <w:spacing w:line="360" w:lineRule="auto"/>
        <w:jc w:val="center"/>
        <w:rPr>
          <w:rFonts w:hint="eastAsia" w:ascii="仿宋" w:hAnsi="仿宋" w:eastAsia="仿宋" w:cs="仿宋"/>
          <w:color w:val="auto"/>
          <w:sz w:val="24"/>
          <w:highlight w:val="none"/>
        </w:rPr>
      </w:pPr>
    </w:p>
    <w:p w14:paraId="4F7E92B3">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3AB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27E011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CDD571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02DA5A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03BB29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3670C5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8CFE5E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1451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BEA520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2A25AEC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D2E393B">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4388685">
            <w:pPr>
              <w:spacing w:line="360" w:lineRule="auto"/>
              <w:jc w:val="center"/>
              <w:rPr>
                <w:rFonts w:hint="eastAsia" w:ascii="仿宋" w:hAnsi="仿宋" w:eastAsia="仿宋" w:cs="仿宋"/>
                <w:color w:val="auto"/>
                <w:sz w:val="24"/>
                <w:highlight w:val="none"/>
              </w:rPr>
            </w:pPr>
          </w:p>
        </w:tc>
        <w:tc>
          <w:tcPr>
            <w:tcW w:w="1080" w:type="dxa"/>
            <w:vAlign w:val="center"/>
          </w:tcPr>
          <w:p w14:paraId="51EF888F">
            <w:pPr>
              <w:spacing w:line="360" w:lineRule="auto"/>
              <w:jc w:val="center"/>
              <w:rPr>
                <w:rFonts w:hint="eastAsia" w:ascii="仿宋" w:hAnsi="仿宋" w:eastAsia="仿宋" w:cs="仿宋"/>
                <w:color w:val="auto"/>
                <w:sz w:val="24"/>
                <w:highlight w:val="none"/>
              </w:rPr>
            </w:pPr>
          </w:p>
        </w:tc>
        <w:tc>
          <w:tcPr>
            <w:tcW w:w="1332" w:type="dxa"/>
            <w:vAlign w:val="center"/>
          </w:tcPr>
          <w:p w14:paraId="5C00D8A1">
            <w:pPr>
              <w:spacing w:line="360" w:lineRule="auto"/>
              <w:jc w:val="center"/>
              <w:rPr>
                <w:rFonts w:hint="eastAsia" w:ascii="仿宋" w:hAnsi="仿宋" w:eastAsia="仿宋" w:cs="仿宋"/>
                <w:color w:val="auto"/>
                <w:sz w:val="24"/>
                <w:highlight w:val="none"/>
              </w:rPr>
            </w:pPr>
          </w:p>
        </w:tc>
      </w:tr>
      <w:tr w14:paraId="43C5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DA2E1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078332D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5B33F57">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C304CAA">
            <w:pPr>
              <w:spacing w:line="360" w:lineRule="auto"/>
              <w:jc w:val="center"/>
              <w:rPr>
                <w:rFonts w:hint="eastAsia" w:ascii="仿宋" w:hAnsi="仿宋" w:eastAsia="仿宋" w:cs="仿宋"/>
                <w:color w:val="auto"/>
                <w:sz w:val="24"/>
                <w:highlight w:val="none"/>
              </w:rPr>
            </w:pPr>
          </w:p>
        </w:tc>
        <w:tc>
          <w:tcPr>
            <w:tcW w:w="1080" w:type="dxa"/>
            <w:vAlign w:val="center"/>
          </w:tcPr>
          <w:p w14:paraId="369BFE86">
            <w:pPr>
              <w:spacing w:line="360" w:lineRule="auto"/>
              <w:jc w:val="center"/>
              <w:rPr>
                <w:rFonts w:hint="eastAsia" w:ascii="仿宋" w:hAnsi="仿宋" w:eastAsia="仿宋" w:cs="仿宋"/>
                <w:color w:val="auto"/>
                <w:sz w:val="24"/>
                <w:highlight w:val="none"/>
              </w:rPr>
            </w:pPr>
          </w:p>
        </w:tc>
        <w:tc>
          <w:tcPr>
            <w:tcW w:w="1332" w:type="dxa"/>
            <w:vAlign w:val="center"/>
          </w:tcPr>
          <w:p w14:paraId="18BB4442">
            <w:pPr>
              <w:spacing w:line="360" w:lineRule="auto"/>
              <w:jc w:val="center"/>
              <w:rPr>
                <w:rFonts w:hint="eastAsia" w:ascii="仿宋" w:hAnsi="仿宋" w:eastAsia="仿宋" w:cs="仿宋"/>
                <w:color w:val="auto"/>
                <w:sz w:val="24"/>
                <w:highlight w:val="none"/>
              </w:rPr>
            </w:pPr>
          </w:p>
        </w:tc>
      </w:tr>
      <w:tr w14:paraId="43AF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FFC2EA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C55377C">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335E171">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A0459F3">
            <w:pPr>
              <w:spacing w:line="360" w:lineRule="auto"/>
              <w:jc w:val="center"/>
              <w:rPr>
                <w:rFonts w:hint="eastAsia" w:ascii="仿宋" w:hAnsi="仿宋" w:eastAsia="仿宋" w:cs="仿宋"/>
                <w:color w:val="auto"/>
                <w:sz w:val="24"/>
                <w:highlight w:val="none"/>
              </w:rPr>
            </w:pPr>
          </w:p>
        </w:tc>
        <w:tc>
          <w:tcPr>
            <w:tcW w:w="1080" w:type="dxa"/>
            <w:vAlign w:val="center"/>
          </w:tcPr>
          <w:p w14:paraId="44A4C746">
            <w:pPr>
              <w:spacing w:line="360" w:lineRule="auto"/>
              <w:jc w:val="center"/>
              <w:rPr>
                <w:rFonts w:hint="eastAsia" w:ascii="仿宋" w:hAnsi="仿宋" w:eastAsia="仿宋" w:cs="仿宋"/>
                <w:color w:val="auto"/>
                <w:sz w:val="24"/>
                <w:highlight w:val="none"/>
              </w:rPr>
            </w:pPr>
          </w:p>
        </w:tc>
        <w:tc>
          <w:tcPr>
            <w:tcW w:w="1332" w:type="dxa"/>
            <w:vAlign w:val="center"/>
          </w:tcPr>
          <w:p w14:paraId="0E460F51">
            <w:pPr>
              <w:spacing w:line="360" w:lineRule="auto"/>
              <w:jc w:val="center"/>
              <w:rPr>
                <w:rFonts w:hint="eastAsia" w:ascii="仿宋" w:hAnsi="仿宋" w:eastAsia="仿宋" w:cs="仿宋"/>
                <w:color w:val="auto"/>
                <w:sz w:val="24"/>
                <w:highlight w:val="none"/>
              </w:rPr>
            </w:pPr>
          </w:p>
        </w:tc>
      </w:tr>
      <w:tr w14:paraId="7611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6600D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0E078445">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D0683EB">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7CDDB25">
            <w:pPr>
              <w:spacing w:line="360" w:lineRule="auto"/>
              <w:jc w:val="center"/>
              <w:rPr>
                <w:rFonts w:hint="eastAsia" w:ascii="仿宋" w:hAnsi="仿宋" w:eastAsia="仿宋" w:cs="仿宋"/>
                <w:color w:val="auto"/>
                <w:sz w:val="24"/>
                <w:highlight w:val="none"/>
              </w:rPr>
            </w:pPr>
          </w:p>
        </w:tc>
        <w:tc>
          <w:tcPr>
            <w:tcW w:w="1080" w:type="dxa"/>
            <w:vAlign w:val="center"/>
          </w:tcPr>
          <w:p w14:paraId="4047575E">
            <w:pPr>
              <w:spacing w:line="360" w:lineRule="auto"/>
              <w:jc w:val="center"/>
              <w:rPr>
                <w:rFonts w:hint="eastAsia" w:ascii="仿宋" w:hAnsi="仿宋" w:eastAsia="仿宋" w:cs="仿宋"/>
                <w:color w:val="auto"/>
                <w:sz w:val="24"/>
                <w:highlight w:val="none"/>
              </w:rPr>
            </w:pPr>
          </w:p>
        </w:tc>
        <w:tc>
          <w:tcPr>
            <w:tcW w:w="1332" w:type="dxa"/>
            <w:vAlign w:val="center"/>
          </w:tcPr>
          <w:p w14:paraId="354164AE">
            <w:pPr>
              <w:spacing w:line="360" w:lineRule="auto"/>
              <w:jc w:val="center"/>
              <w:rPr>
                <w:rFonts w:hint="eastAsia" w:ascii="仿宋" w:hAnsi="仿宋" w:eastAsia="仿宋" w:cs="仿宋"/>
                <w:color w:val="auto"/>
                <w:sz w:val="24"/>
                <w:highlight w:val="none"/>
              </w:rPr>
            </w:pPr>
          </w:p>
        </w:tc>
      </w:tr>
      <w:tr w14:paraId="125A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7239B4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0A5420C5">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E441E9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9E75A68">
            <w:pPr>
              <w:spacing w:line="360" w:lineRule="auto"/>
              <w:jc w:val="center"/>
              <w:rPr>
                <w:rFonts w:hint="eastAsia" w:ascii="仿宋" w:hAnsi="仿宋" w:eastAsia="仿宋" w:cs="仿宋"/>
                <w:color w:val="auto"/>
                <w:sz w:val="24"/>
                <w:highlight w:val="none"/>
              </w:rPr>
            </w:pPr>
          </w:p>
        </w:tc>
        <w:tc>
          <w:tcPr>
            <w:tcW w:w="1080" w:type="dxa"/>
            <w:vAlign w:val="center"/>
          </w:tcPr>
          <w:p w14:paraId="339D9ADE">
            <w:pPr>
              <w:spacing w:line="360" w:lineRule="auto"/>
              <w:jc w:val="center"/>
              <w:rPr>
                <w:rFonts w:hint="eastAsia" w:ascii="仿宋" w:hAnsi="仿宋" w:eastAsia="仿宋" w:cs="仿宋"/>
                <w:color w:val="auto"/>
                <w:sz w:val="24"/>
                <w:highlight w:val="none"/>
              </w:rPr>
            </w:pPr>
          </w:p>
        </w:tc>
        <w:tc>
          <w:tcPr>
            <w:tcW w:w="1332" w:type="dxa"/>
            <w:vAlign w:val="center"/>
          </w:tcPr>
          <w:p w14:paraId="2DAA06B1">
            <w:pPr>
              <w:spacing w:line="360" w:lineRule="auto"/>
              <w:jc w:val="center"/>
              <w:rPr>
                <w:rFonts w:hint="eastAsia" w:ascii="仿宋" w:hAnsi="仿宋" w:eastAsia="仿宋" w:cs="仿宋"/>
                <w:color w:val="auto"/>
                <w:sz w:val="24"/>
                <w:highlight w:val="none"/>
              </w:rPr>
            </w:pPr>
          </w:p>
        </w:tc>
      </w:tr>
    </w:tbl>
    <w:p w14:paraId="3C7A59AB">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1096C443">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0DDBCE91">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14:paraId="5010F01E">
      <w:pPr>
        <w:spacing w:line="360" w:lineRule="auto"/>
        <w:ind w:firstLine="480" w:firstLineChars="200"/>
        <w:rPr>
          <w:rFonts w:hint="eastAsia" w:ascii="仿宋" w:hAnsi="仿宋" w:eastAsia="仿宋" w:cs="仿宋"/>
          <w:color w:val="auto"/>
          <w:sz w:val="24"/>
          <w:szCs w:val="20"/>
          <w:highlight w:val="none"/>
        </w:rPr>
      </w:pPr>
    </w:p>
    <w:p w14:paraId="2C2F67F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2B81BE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9FB3B0B">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272255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72AE12CA">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61EE569F">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45282F67">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5322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35FB507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7C0FA06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180C4AF1">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0149BAB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5C11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63D9FFC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113B9B24">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3E5C1D3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044C8FA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112457D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3A82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C28BE0E">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3AE2A03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583416F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77CF71A0">
            <w:pPr>
              <w:tabs>
                <w:tab w:val="left" w:pos="4905"/>
              </w:tabs>
              <w:spacing w:line="400" w:lineRule="exact"/>
              <w:jc w:val="center"/>
              <w:rPr>
                <w:rFonts w:hint="eastAsia" w:ascii="仿宋" w:hAnsi="仿宋" w:eastAsia="仿宋" w:cs="仿宋"/>
                <w:color w:val="auto"/>
                <w:sz w:val="24"/>
                <w:highlight w:val="none"/>
              </w:rPr>
            </w:pPr>
          </w:p>
        </w:tc>
      </w:tr>
      <w:tr w14:paraId="748C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6ACAE86">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5270283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7C710C21">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0A171D80">
            <w:pPr>
              <w:tabs>
                <w:tab w:val="left" w:pos="4905"/>
              </w:tabs>
              <w:spacing w:line="400" w:lineRule="exact"/>
              <w:jc w:val="center"/>
              <w:rPr>
                <w:rFonts w:hint="eastAsia" w:ascii="仿宋" w:hAnsi="仿宋" w:eastAsia="仿宋" w:cs="仿宋"/>
                <w:color w:val="auto"/>
                <w:sz w:val="24"/>
                <w:highlight w:val="none"/>
              </w:rPr>
            </w:pPr>
          </w:p>
        </w:tc>
      </w:tr>
      <w:tr w14:paraId="44A8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C0638D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2018EC6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0896A3F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2119287A">
            <w:pPr>
              <w:tabs>
                <w:tab w:val="left" w:pos="4905"/>
              </w:tabs>
              <w:spacing w:line="400" w:lineRule="exact"/>
              <w:jc w:val="center"/>
              <w:rPr>
                <w:rFonts w:hint="eastAsia" w:ascii="仿宋" w:hAnsi="仿宋" w:eastAsia="仿宋" w:cs="仿宋"/>
                <w:color w:val="auto"/>
                <w:sz w:val="24"/>
                <w:highlight w:val="none"/>
              </w:rPr>
            </w:pPr>
          </w:p>
        </w:tc>
      </w:tr>
      <w:tr w14:paraId="0E73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72C5C80">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0AD3F399">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06388A0E">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DCB0694">
            <w:pPr>
              <w:tabs>
                <w:tab w:val="left" w:pos="4905"/>
              </w:tabs>
              <w:spacing w:line="400" w:lineRule="exact"/>
              <w:jc w:val="center"/>
              <w:rPr>
                <w:rFonts w:hint="eastAsia" w:ascii="仿宋" w:hAnsi="仿宋" w:eastAsia="仿宋" w:cs="仿宋"/>
                <w:color w:val="auto"/>
                <w:sz w:val="24"/>
                <w:highlight w:val="none"/>
              </w:rPr>
            </w:pPr>
          </w:p>
        </w:tc>
      </w:tr>
      <w:tr w14:paraId="6BE1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4BD8A2F4">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5312933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56802F7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66A7949">
            <w:pPr>
              <w:tabs>
                <w:tab w:val="left" w:pos="4905"/>
              </w:tabs>
              <w:spacing w:line="400" w:lineRule="exact"/>
              <w:jc w:val="center"/>
              <w:rPr>
                <w:rFonts w:hint="eastAsia" w:ascii="仿宋" w:hAnsi="仿宋" w:eastAsia="仿宋" w:cs="仿宋"/>
                <w:color w:val="auto"/>
                <w:sz w:val="24"/>
                <w:highlight w:val="none"/>
              </w:rPr>
            </w:pPr>
          </w:p>
        </w:tc>
      </w:tr>
      <w:tr w14:paraId="527A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4121BF60">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6CBB806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4E23883B">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053D472E">
            <w:pPr>
              <w:tabs>
                <w:tab w:val="left" w:pos="4905"/>
              </w:tabs>
              <w:spacing w:line="400" w:lineRule="exact"/>
              <w:jc w:val="center"/>
              <w:rPr>
                <w:rFonts w:hint="eastAsia" w:ascii="仿宋" w:hAnsi="仿宋" w:eastAsia="仿宋" w:cs="仿宋"/>
                <w:color w:val="auto"/>
                <w:sz w:val="24"/>
                <w:highlight w:val="none"/>
              </w:rPr>
            </w:pPr>
          </w:p>
        </w:tc>
      </w:tr>
      <w:tr w14:paraId="1002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0785B00">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1066E9C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167F6753">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FD5F363">
            <w:pPr>
              <w:tabs>
                <w:tab w:val="left" w:pos="4905"/>
              </w:tabs>
              <w:spacing w:line="400" w:lineRule="exact"/>
              <w:jc w:val="center"/>
              <w:rPr>
                <w:rFonts w:hint="eastAsia" w:ascii="仿宋" w:hAnsi="仿宋" w:eastAsia="仿宋" w:cs="仿宋"/>
                <w:color w:val="auto"/>
                <w:sz w:val="24"/>
                <w:highlight w:val="none"/>
              </w:rPr>
            </w:pPr>
          </w:p>
        </w:tc>
      </w:tr>
      <w:tr w14:paraId="1274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AEF32BD">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3B339E89">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121B9DE9">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64AC7CD">
            <w:pPr>
              <w:tabs>
                <w:tab w:val="left" w:pos="4905"/>
              </w:tabs>
              <w:spacing w:line="400" w:lineRule="exact"/>
              <w:jc w:val="center"/>
              <w:rPr>
                <w:rFonts w:hint="eastAsia" w:ascii="仿宋" w:hAnsi="仿宋" w:eastAsia="仿宋" w:cs="仿宋"/>
                <w:color w:val="auto"/>
                <w:sz w:val="24"/>
                <w:highlight w:val="none"/>
              </w:rPr>
            </w:pPr>
          </w:p>
        </w:tc>
      </w:tr>
      <w:tr w14:paraId="7CCA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00EAA2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096A42E3">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03266E73">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57664D67">
            <w:pPr>
              <w:tabs>
                <w:tab w:val="left" w:pos="4905"/>
              </w:tabs>
              <w:spacing w:line="400" w:lineRule="exact"/>
              <w:jc w:val="center"/>
              <w:rPr>
                <w:rFonts w:hint="eastAsia" w:ascii="仿宋" w:hAnsi="仿宋" w:eastAsia="仿宋" w:cs="仿宋"/>
                <w:color w:val="auto"/>
                <w:sz w:val="24"/>
                <w:highlight w:val="none"/>
              </w:rPr>
            </w:pPr>
          </w:p>
        </w:tc>
      </w:tr>
      <w:tr w14:paraId="58EB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D5BDC4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0096174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136B0FD6">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80D830B">
            <w:pPr>
              <w:tabs>
                <w:tab w:val="left" w:pos="4905"/>
              </w:tabs>
              <w:spacing w:line="400" w:lineRule="exact"/>
              <w:jc w:val="center"/>
              <w:rPr>
                <w:rFonts w:hint="eastAsia" w:ascii="仿宋" w:hAnsi="仿宋" w:eastAsia="仿宋" w:cs="仿宋"/>
                <w:color w:val="auto"/>
                <w:sz w:val="24"/>
                <w:highlight w:val="none"/>
              </w:rPr>
            </w:pPr>
          </w:p>
        </w:tc>
      </w:tr>
    </w:tbl>
    <w:p w14:paraId="08CE9223">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31CBC63F">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33FC9683">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62AF0743">
      <w:pPr>
        <w:spacing w:line="360" w:lineRule="auto"/>
        <w:ind w:firstLine="480" w:firstLineChars="200"/>
        <w:rPr>
          <w:rFonts w:hint="eastAsia" w:ascii="仿宋" w:hAnsi="仿宋" w:eastAsia="仿宋" w:cs="仿宋"/>
          <w:color w:val="auto"/>
          <w:sz w:val="24"/>
          <w:szCs w:val="20"/>
          <w:highlight w:val="none"/>
        </w:rPr>
      </w:pPr>
    </w:p>
    <w:p w14:paraId="1AD7BC0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9AE292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60CC29A">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DAEC0A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5F307DC">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42E2AA82">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760011FA">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14:paraId="3594AC9D">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3EB0D93">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612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0F3E339">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32A73337">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050D749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552D5688">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3C3DA8A">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7958E7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78FA6677">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1703DC37">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CD4DC1C">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1C4746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0FAE61C6">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5D239A1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0268230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353402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0527BB4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005486E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7F3238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19842796">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3535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110C8A3">
            <w:pPr>
              <w:spacing w:line="360" w:lineRule="auto"/>
              <w:rPr>
                <w:rFonts w:hint="eastAsia" w:ascii="仿宋" w:hAnsi="仿宋" w:eastAsia="仿宋" w:cs="仿宋"/>
                <w:color w:val="auto"/>
                <w:sz w:val="24"/>
                <w:highlight w:val="none"/>
              </w:rPr>
            </w:pPr>
          </w:p>
        </w:tc>
        <w:tc>
          <w:tcPr>
            <w:tcW w:w="552" w:type="dxa"/>
          </w:tcPr>
          <w:p w14:paraId="011B1247">
            <w:pPr>
              <w:spacing w:line="360" w:lineRule="auto"/>
              <w:rPr>
                <w:rFonts w:hint="eastAsia" w:ascii="仿宋" w:hAnsi="仿宋" w:eastAsia="仿宋" w:cs="仿宋"/>
                <w:color w:val="auto"/>
                <w:sz w:val="24"/>
                <w:highlight w:val="none"/>
              </w:rPr>
            </w:pPr>
          </w:p>
        </w:tc>
        <w:tc>
          <w:tcPr>
            <w:tcW w:w="552" w:type="dxa"/>
          </w:tcPr>
          <w:p w14:paraId="3FE0040A">
            <w:pPr>
              <w:spacing w:line="360" w:lineRule="auto"/>
              <w:rPr>
                <w:rFonts w:hint="eastAsia" w:ascii="仿宋" w:hAnsi="仿宋" w:eastAsia="仿宋" w:cs="仿宋"/>
                <w:color w:val="auto"/>
                <w:sz w:val="24"/>
                <w:highlight w:val="none"/>
              </w:rPr>
            </w:pPr>
          </w:p>
        </w:tc>
        <w:tc>
          <w:tcPr>
            <w:tcW w:w="552" w:type="dxa"/>
          </w:tcPr>
          <w:p w14:paraId="798FE6C3">
            <w:pPr>
              <w:spacing w:line="360" w:lineRule="auto"/>
              <w:rPr>
                <w:rFonts w:hint="eastAsia" w:ascii="仿宋" w:hAnsi="仿宋" w:eastAsia="仿宋" w:cs="仿宋"/>
                <w:color w:val="auto"/>
                <w:sz w:val="24"/>
                <w:highlight w:val="none"/>
              </w:rPr>
            </w:pPr>
          </w:p>
        </w:tc>
        <w:tc>
          <w:tcPr>
            <w:tcW w:w="552" w:type="dxa"/>
          </w:tcPr>
          <w:p w14:paraId="6EA5CF9B">
            <w:pPr>
              <w:spacing w:line="360" w:lineRule="auto"/>
              <w:rPr>
                <w:rFonts w:hint="eastAsia" w:ascii="仿宋" w:hAnsi="仿宋" w:eastAsia="仿宋" w:cs="仿宋"/>
                <w:color w:val="auto"/>
                <w:sz w:val="24"/>
                <w:highlight w:val="none"/>
              </w:rPr>
            </w:pPr>
          </w:p>
        </w:tc>
        <w:tc>
          <w:tcPr>
            <w:tcW w:w="552" w:type="dxa"/>
          </w:tcPr>
          <w:p w14:paraId="3885D3D7">
            <w:pPr>
              <w:spacing w:line="360" w:lineRule="auto"/>
              <w:rPr>
                <w:rFonts w:hint="eastAsia" w:ascii="仿宋" w:hAnsi="仿宋" w:eastAsia="仿宋" w:cs="仿宋"/>
                <w:color w:val="auto"/>
                <w:sz w:val="24"/>
                <w:highlight w:val="none"/>
              </w:rPr>
            </w:pPr>
          </w:p>
        </w:tc>
        <w:tc>
          <w:tcPr>
            <w:tcW w:w="552" w:type="dxa"/>
          </w:tcPr>
          <w:p w14:paraId="69228618">
            <w:pPr>
              <w:spacing w:line="360" w:lineRule="auto"/>
              <w:rPr>
                <w:rFonts w:hint="eastAsia" w:ascii="仿宋" w:hAnsi="仿宋" w:eastAsia="仿宋" w:cs="仿宋"/>
                <w:color w:val="auto"/>
                <w:sz w:val="24"/>
                <w:highlight w:val="none"/>
              </w:rPr>
            </w:pPr>
          </w:p>
        </w:tc>
        <w:tc>
          <w:tcPr>
            <w:tcW w:w="553" w:type="dxa"/>
          </w:tcPr>
          <w:p w14:paraId="67AE5AF8">
            <w:pPr>
              <w:spacing w:line="360" w:lineRule="auto"/>
              <w:rPr>
                <w:rFonts w:hint="eastAsia" w:ascii="仿宋" w:hAnsi="仿宋" w:eastAsia="仿宋" w:cs="仿宋"/>
                <w:color w:val="auto"/>
                <w:sz w:val="24"/>
                <w:highlight w:val="none"/>
              </w:rPr>
            </w:pPr>
          </w:p>
        </w:tc>
        <w:tc>
          <w:tcPr>
            <w:tcW w:w="553" w:type="dxa"/>
          </w:tcPr>
          <w:p w14:paraId="31374C31">
            <w:pPr>
              <w:spacing w:line="360" w:lineRule="auto"/>
              <w:rPr>
                <w:rFonts w:hint="eastAsia" w:ascii="仿宋" w:hAnsi="仿宋" w:eastAsia="仿宋" w:cs="仿宋"/>
                <w:color w:val="auto"/>
                <w:sz w:val="24"/>
                <w:highlight w:val="none"/>
              </w:rPr>
            </w:pPr>
          </w:p>
        </w:tc>
        <w:tc>
          <w:tcPr>
            <w:tcW w:w="553" w:type="dxa"/>
          </w:tcPr>
          <w:p w14:paraId="1A7864E3">
            <w:pPr>
              <w:spacing w:line="360" w:lineRule="auto"/>
              <w:rPr>
                <w:rFonts w:hint="eastAsia" w:ascii="仿宋" w:hAnsi="仿宋" w:eastAsia="仿宋" w:cs="仿宋"/>
                <w:color w:val="auto"/>
                <w:sz w:val="24"/>
                <w:highlight w:val="none"/>
              </w:rPr>
            </w:pPr>
          </w:p>
        </w:tc>
        <w:tc>
          <w:tcPr>
            <w:tcW w:w="553" w:type="dxa"/>
          </w:tcPr>
          <w:p w14:paraId="52379689">
            <w:pPr>
              <w:spacing w:line="360" w:lineRule="auto"/>
              <w:rPr>
                <w:rFonts w:hint="eastAsia" w:ascii="仿宋" w:hAnsi="仿宋" w:eastAsia="仿宋" w:cs="仿宋"/>
                <w:color w:val="auto"/>
                <w:sz w:val="24"/>
                <w:highlight w:val="none"/>
              </w:rPr>
            </w:pPr>
          </w:p>
        </w:tc>
        <w:tc>
          <w:tcPr>
            <w:tcW w:w="553" w:type="dxa"/>
          </w:tcPr>
          <w:p w14:paraId="1291CDEF">
            <w:pPr>
              <w:spacing w:line="360" w:lineRule="auto"/>
              <w:rPr>
                <w:rFonts w:hint="eastAsia" w:ascii="仿宋" w:hAnsi="仿宋" w:eastAsia="仿宋" w:cs="仿宋"/>
                <w:color w:val="auto"/>
                <w:sz w:val="24"/>
                <w:highlight w:val="none"/>
              </w:rPr>
            </w:pPr>
          </w:p>
        </w:tc>
        <w:tc>
          <w:tcPr>
            <w:tcW w:w="553" w:type="dxa"/>
          </w:tcPr>
          <w:p w14:paraId="0631C593">
            <w:pPr>
              <w:spacing w:line="360" w:lineRule="auto"/>
              <w:rPr>
                <w:rFonts w:hint="eastAsia" w:ascii="仿宋" w:hAnsi="仿宋" w:eastAsia="仿宋" w:cs="仿宋"/>
                <w:color w:val="auto"/>
                <w:sz w:val="24"/>
                <w:highlight w:val="none"/>
              </w:rPr>
            </w:pPr>
          </w:p>
        </w:tc>
        <w:tc>
          <w:tcPr>
            <w:tcW w:w="553" w:type="dxa"/>
          </w:tcPr>
          <w:p w14:paraId="0DDAF3DA">
            <w:pPr>
              <w:spacing w:line="360" w:lineRule="auto"/>
              <w:rPr>
                <w:rFonts w:hint="eastAsia" w:ascii="仿宋" w:hAnsi="仿宋" w:eastAsia="仿宋" w:cs="仿宋"/>
                <w:color w:val="auto"/>
                <w:sz w:val="24"/>
                <w:highlight w:val="none"/>
              </w:rPr>
            </w:pPr>
          </w:p>
        </w:tc>
        <w:tc>
          <w:tcPr>
            <w:tcW w:w="553" w:type="dxa"/>
          </w:tcPr>
          <w:p w14:paraId="4C86EDF5">
            <w:pPr>
              <w:spacing w:line="360" w:lineRule="auto"/>
              <w:rPr>
                <w:rFonts w:hint="eastAsia" w:ascii="仿宋" w:hAnsi="仿宋" w:eastAsia="仿宋" w:cs="仿宋"/>
                <w:color w:val="auto"/>
                <w:sz w:val="24"/>
                <w:highlight w:val="none"/>
              </w:rPr>
            </w:pPr>
          </w:p>
        </w:tc>
        <w:tc>
          <w:tcPr>
            <w:tcW w:w="553" w:type="dxa"/>
          </w:tcPr>
          <w:p w14:paraId="60D48612">
            <w:pPr>
              <w:spacing w:line="360" w:lineRule="auto"/>
              <w:rPr>
                <w:rFonts w:hint="eastAsia" w:ascii="仿宋" w:hAnsi="仿宋" w:eastAsia="仿宋" w:cs="仿宋"/>
                <w:color w:val="auto"/>
                <w:sz w:val="24"/>
                <w:highlight w:val="none"/>
              </w:rPr>
            </w:pPr>
          </w:p>
        </w:tc>
        <w:tc>
          <w:tcPr>
            <w:tcW w:w="553" w:type="dxa"/>
          </w:tcPr>
          <w:p w14:paraId="41EEE2E8">
            <w:pPr>
              <w:spacing w:line="360" w:lineRule="auto"/>
              <w:rPr>
                <w:rFonts w:hint="eastAsia" w:ascii="仿宋" w:hAnsi="仿宋" w:eastAsia="仿宋" w:cs="仿宋"/>
                <w:color w:val="auto"/>
                <w:sz w:val="24"/>
                <w:highlight w:val="none"/>
              </w:rPr>
            </w:pPr>
          </w:p>
        </w:tc>
      </w:tr>
      <w:tr w14:paraId="497E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9B5378">
            <w:pPr>
              <w:spacing w:line="360" w:lineRule="auto"/>
              <w:rPr>
                <w:rFonts w:hint="eastAsia" w:ascii="仿宋" w:hAnsi="仿宋" w:eastAsia="仿宋" w:cs="仿宋"/>
                <w:color w:val="auto"/>
                <w:sz w:val="24"/>
                <w:highlight w:val="none"/>
              </w:rPr>
            </w:pPr>
          </w:p>
        </w:tc>
        <w:tc>
          <w:tcPr>
            <w:tcW w:w="552" w:type="dxa"/>
          </w:tcPr>
          <w:p w14:paraId="58B0FBE6">
            <w:pPr>
              <w:spacing w:line="360" w:lineRule="auto"/>
              <w:rPr>
                <w:rFonts w:hint="eastAsia" w:ascii="仿宋" w:hAnsi="仿宋" w:eastAsia="仿宋" w:cs="仿宋"/>
                <w:color w:val="auto"/>
                <w:sz w:val="24"/>
                <w:highlight w:val="none"/>
              </w:rPr>
            </w:pPr>
          </w:p>
        </w:tc>
        <w:tc>
          <w:tcPr>
            <w:tcW w:w="552" w:type="dxa"/>
          </w:tcPr>
          <w:p w14:paraId="274C1BF8">
            <w:pPr>
              <w:spacing w:line="360" w:lineRule="auto"/>
              <w:rPr>
                <w:rFonts w:hint="eastAsia" w:ascii="仿宋" w:hAnsi="仿宋" w:eastAsia="仿宋" w:cs="仿宋"/>
                <w:color w:val="auto"/>
                <w:sz w:val="24"/>
                <w:highlight w:val="none"/>
              </w:rPr>
            </w:pPr>
          </w:p>
        </w:tc>
        <w:tc>
          <w:tcPr>
            <w:tcW w:w="552" w:type="dxa"/>
          </w:tcPr>
          <w:p w14:paraId="566905B1">
            <w:pPr>
              <w:spacing w:line="360" w:lineRule="auto"/>
              <w:rPr>
                <w:rFonts w:hint="eastAsia" w:ascii="仿宋" w:hAnsi="仿宋" w:eastAsia="仿宋" w:cs="仿宋"/>
                <w:color w:val="auto"/>
                <w:sz w:val="24"/>
                <w:highlight w:val="none"/>
              </w:rPr>
            </w:pPr>
          </w:p>
        </w:tc>
        <w:tc>
          <w:tcPr>
            <w:tcW w:w="552" w:type="dxa"/>
          </w:tcPr>
          <w:p w14:paraId="76654C93">
            <w:pPr>
              <w:spacing w:line="360" w:lineRule="auto"/>
              <w:rPr>
                <w:rFonts w:hint="eastAsia" w:ascii="仿宋" w:hAnsi="仿宋" w:eastAsia="仿宋" w:cs="仿宋"/>
                <w:color w:val="auto"/>
                <w:sz w:val="24"/>
                <w:highlight w:val="none"/>
              </w:rPr>
            </w:pPr>
          </w:p>
        </w:tc>
        <w:tc>
          <w:tcPr>
            <w:tcW w:w="552" w:type="dxa"/>
          </w:tcPr>
          <w:p w14:paraId="4982A9D9">
            <w:pPr>
              <w:spacing w:line="360" w:lineRule="auto"/>
              <w:rPr>
                <w:rFonts w:hint="eastAsia" w:ascii="仿宋" w:hAnsi="仿宋" w:eastAsia="仿宋" w:cs="仿宋"/>
                <w:color w:val="auto"/>
                <w:sz w:val="24"/>
                <w:highlight w:val="none"/>
              </w:rPr>
            </w:pPr>
          </w:p>
        </w:tc>
        <w:tc>
          <w:tcPr>
            <w:tcW w:w="552" w:type="dxa"/>
          </w:tcPr>
          <w:p w14:paraId="65033611">
            <w:pPr>
              <w:spacing w:line="360" w:lineRule="auto"/>
              <w:rPr>
                <w:rFonts w:hint="eastAsia" w:ascii="仿宋" w:hAnsi="仿宋" w:eastAsia="仿宋" w:cs="仿宋"/>
                <w:color w:val="auto"/>
                <w:sz w:val="24"/>
                <w:highlight w:val="none"/>
              </w:rPr>
            </w:pPr>
          </w:p>
        </w:tc>
        <w:tc>
          <w:tcPr>
            <w:tcW w:w="553" w:type="dxa"/>
          </w:tcPr>
          <w:p w14:paraId="4BCCFBD2">
            <w:pPr>
              <w:spacing w:line="360" w:lineRule="auto"/>
              <w:rPr>
                <w:rFonts w:hint="eastAsia" w:ascii="仿宋" w:hAnsi="仿宋" w:eastAsia="仿宋" w:cs="仿宋"/>
                <w:color w:val="auto"/>
                <w:sz w:val="24"/>
                <w:highlight w:val="none"/>
              </w:rPr>
            </w:pPr>
          </w:p>
        </w:tc>
        <w:tc>
          <w:tcPr>
            <w:tcW w:w="553" w:type="dxa"/>
          </w:tcPr>
          <w:p w14:paraId="305ACC70">
            <w:pPr>
              <w:spacing w:line="360" w:lineRule="auto"/>
              <w:rPr>
                <w:rFonts w:hint="eastAsia" w:ascii="仿宋" w:hAnsi="仿宋" w:eastAsia="仿宋" w:cs="仿宋"/>
                <w:color w:val="auto"/>
                <w:sz w:val="24"/>
                <w:highlight w:val="none"/>
              </w:rPr>
            </w:pPr>
          </w:p>
        </w:tc>
        <w:tc>
          <w:tcPr>
            <w:tcW w:w="553" w:type="dxa"/>
          </w:tcPr>
          <w:p w14:paraId="24F70033">
            <w:pPr>
              <w:spacing w:line="360" w:lineRule="auto"/>
              <w:rPr>
                <w:rFonts w:hint="eastAsia" w:ascii="仿宋" w:hAnsi="仿宋" w:eastAsia="仿宋" w:cs="仿宋"/>
                <w:color w:val="auto"/>
                <w:sz w:val="24"/>
                <w:highlight w:val="none"/>
              </w:rPr>
            </w:pPr>
          </w:p>
        </w:tc>
        <w:tc>
          <w:tcPr>
            <w:tcW w:w="553" w:type="dxa"/>
          </w:tcPr>
          <w:p w14:paraId="1EC83C47">
            <w:pPr>
              <w:spacing w:line="360" w:lineRule="auto"/>
              <w:rPr>
                <w:rFonts w:hint="eastAsia" w:ascii="仿宋" w:hAnsi="仿宋" w:eastAsia="仿宋" w:cs="仿宋"/>
                <w:color w:val="auto"/>
                <w:sz w:val="24"/>
                <w:highlight w:val="none"/>
              </w:rPr>
            </w:pPr>
          </w:p>
        </w:tc>
        <w:tc>
          <w:tcPr>
            <w:tcW w:w="553" w:type="dxa"/>
          </w:tcPr>
          <w:p w14:paraId="7309AF85">
            <w:pPr>
              <w:spacing w:line="360" w:lineRule="auto"/>
              <w:rPr>
                <w:rFonts w:hint="eastAsia" w:ascii="仿宋" w:hAnsi="仿宋" w:eastAsia="仿宋" w:cs="仿宋"/>
                <w:color w:val="auto"/>
                <w:sz w:val="24"/>
                <w:highlight w:val="none"/>
              </w:rPr>
            </w:pPr>
          </w:p>
        </w:tc>
        <w:tc>
          <w:tcPr>
            <w:tcW w:w="553" w:type="dxa"/>
          </w:tcPr>
          <w:p w14:paraId="7C86F3E5">
            <w:pPr>
              <w:spacing w:line="360" w:lineRule="auto"/>
              <w:rPr>
                <w:rFonts w:hint="eastAsia" w:ascii="仿宋" w:hAnsi="仿宋" w:eastAsia="仿宋" w:cs="仿宋"/>
                <w:color w:val="auto"/>
                <w:sz w:val="24"/>
                <w:highlight w:val="none"/>
              </w:rPr>
            </w:pPr>
          </w:p>
        </w:tc>
        <w:tc>
          <w:tcPr>
            <w:tcW w:w="553" w:type="dxa"/>
          </w:tcPr>
          <w:p w14:paraId="657A59CE">
            <w:pPr>
              <w:spacing w:line="360" w:lineRule="auto"/>
              <w:rPr>
                <w:rFonts w:hint="eastAsia" w:ascii="仿宋" w:hAnsi="仿宋" w:eastAsia="仿宋" w:cs="仿宋"/>
                <w:color w:val="auto"/>
                <w:sz w:val="24"/>
                <w:highlight w:val="none"/>
              </w:rPr>
            </w:pPr>
          </w:p>
        </w:tc>
        <w:tc>
          <w:tcPr>
            <w:tcW w:w="553" w:type="dxa"/>
          </w:tcPr>
          <w:p w14:paraId="5CAC886C">
            <w:pPr>
              <w:spacing w:line="360" w:lineRule="auto"/>
              <w:rPr>
                <w:rFonts w:hint="eastAsia" w:ascii="仿宋" w:hAnsi="仿宋" w:eastAsia="仿宋" w:cs="仿宋"/>
                <w:color w:val="auto"/>
                <w:sz w:val="24"/>
                <w:highlight w:val="none"/>
              </w:rPr>
            </w:pPr>
          </w:p>
        </w:tc>
        <w:tc>
          <w:tcPr>
            <w:tcW w:w="553" w:type="dxa"/>
          </w:tcPr>
          <w:p w14:paraId="5604552D">
            <w:pPr>
              <w:spacing w:line="360" w:lineRule="auto"/>
              <w:rPr>
                <w:rFonts w:hint="eastAsia" w:ascii="仿宋" w:hAnsi="仿宋" w:eastAsia="仿宋" w:cs="仿宋"/>
                <w:color w:val="auto"/>
                <w:sz w:val="24"/>
                <w:highlight w:val="none"/>
              </w:rPr>
            </w:pPr>
          </w:p>
        </w:tc>
        <w:tc>
          <w:tcPr>
            <w:tcW w:w="553" w:type="dxa"/>
          </w:tcPr>
          <w:p w14:paraId="6AC6F8CD">
            <w:pPr>
              <w:spacing w:line="360" w:lineRule="auto"/>
              <w:rPr>
                <w:rFonts w:hint="eastAsia" w:ascii="仿宋" w:hAnsi="仿宋" w:eastAsia="仿宋" w:cs="仿宋"/>
                <w:color w:val="auto"/>
                <w:sz w:val="24"/>
                <w:highlight w:val="none"/>
              </w:rPr>
            </w:pPr>
          </w:p>
        </w:tc>
      </w:tr>
      <w:tr w14:paraId="1319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4D34EC">
            <w:pPr>
              <w:spacing w:line="360" w:lineRule="auto"/>
              <w:rPr>
                <w:rFonts w:hint="eastAsia" w:ascii="仿宋" w:hAnsi="仿宋" w:eastAsia="仿宋" w:cs="仿宋"/>
                <w:color w:val="auto"/>
                <w:sz w:val="24"/>
                <w:highlight w:val="none"/>
              </w:rPr>
            </w:pPr>
          </w:p>
        </w:tc>
        <w:tc>
          <w:tcPr>
            <w:tcW w:w="552" w:type="dxa"/>
          </w:tcPr>
          <w:p w14:paraId="7A047F5E">
            <w:pPr>
              <w:spacing w:line="360" w:lineRule="auto"/>
              <w:rPr>
                <w:rFonts w:hint="eastAsia" w:ascii="仿宋" w:hAnsi="仿宋" w:eastAsia="仿宋" w:cs="仿宋"/>
                <w:color w:val="auto"/>
                <w:sz w:val="24"/>
                <w:highlight w:val="none"/>
              </w:rPr>
            </w:pPr>
          </w:p>
        </w:tc>
        <w:tc>
          <w:tcPr>
            <w:tcW w:w="552" w:type="dxa"/>
          </w:tcPr>
          <w:p w14:paraId="77B9B572">
            <w:pPr>
              <w:spacing w:line="360" w:lineRule="auto"/>
              <w:rPr>
                <w:rFonts w:hint="eastAsia" w:ascii="仿宋" w:hAnsi="仿宋" w:eastAsia="仿宋" w:cs="仿宋"/>
                <w:color w:val="auto"/>
                <w:sz w:val="24"/>
                <w:highlight w:val="none"/>
              </w:rPr>
            </w:pPr>
          </w:p>
        </w:tc>
        <w:tc>
          <w:tcPr>
            <w:tcW w:w="552" w:type="dxa"/>
          </w:tcPr>
          <w:p w14:paraId="2884D34E">
            <w:pPr>
              <w:spacing w:line="360" w:lineRule="auto"/>
              <w:rPr>
                <w:rFonts w:hint="eastAsia" w:ascii="仿宋" w:hAnsi="仿宋" w:eastAsia="仿宋" w:cs="仿宋"/>
                <w:color w:val="auto"/>
                <w:sz w:val="24"/>
                <w:highlight w:val="none"/>
              </w:rPr>
            </w:pPr>
          </w:p>
        </w:tc>
        <w:tc>
          <w:tcPr>
            <w:tcW w:w="552" w:type="dxa"/>
          </w:tcPr>
          <w:p w14:paraId="47808EF6">
            <w:pPr>
              <w:spacing w:line="360" w:lineRule="auto"/>
              <w:rPr>
                <w:rFonts w:hint="eastAsia" w:ascii="仿宋" w:hAnsi="仿宋" w:eastAsia="仿宋" w:cs="仿宋"/>
                <w:color w:val="auto"/>
                <w:sz w:val="24"/>
                <w:highlight w:val="none"/>
              </w:rPr>
            </w:pPr>
          </w:p>
        </w:tc>
        <w:tc>
          <w:tcPr>
            <w:tcW w:w="552" w:type="dxa"/>
          </w:tcPr>
          <w:p w14:paraId="35D5E98D">
            <w:pPr>
              <w:spacing w:line="360" w:lineRule="auto"/>
              <w:rPr>
                <w:rFonts w:hint="eastAsia" w:ascii="仿宋" w:hAnsi="仿宋" w:eastAsia="仿宋" w:cs="仿宋"/>
                <w:color w:val="auto"/>
                <w:sz w:val="24"/>
                <w:highlight w:val="none"/>
              </w:rPr>
            </w:pPr>
          </w:p>
        </w:tc>
        <w:tc>
          <w:tcPr>
            <w:tcW w:w="552" w:type="dxa"/>
          </w:tcPr>
          <w:p w14:paraId="7F7CB319">
            <w:pPr>
              <w:spacing w:line="360" w:lineRule="auto"/>
              <w:rPr>
                <w:rFonts w:hint="eastAsia" w:ascii="仿宋" w:hAnsi="仿宋" w:eastAsia="仿宋" w:cs="仿宋"/>
                <w:color w:val="auto"/>
                <w:sz w:val="24"/>
                <w:highlight w:val="none"/>
              </w:rPr>
            </w:pPr>
          </w:p>
        </w:tc>
        <w:tc>
          <w:tcPr>
            <w:tcW w:w="553" w:type="dxa"/>
          </w:tcPr>
          <w:p w14:paraId="1D35D9EC">
            <w:pPr>
              <w:spacing w:line="360" w:lineRule="auto"/>
              <w:rPr>
                <w:rFonts w:hint="eastAsia" w:ascii="仿宋" w:hAnsi="仿宋" w:eastAsia="仿宋" w:cs="仿宋"/>
                <w:color w:val="auto"/>
                <w:sz w:val="24"/>
                <w:highlight w:val="none"/>
              </w:rPr>
            </w:pPr>
          </w:p>
        </w:tc>
        <w:tc>
          <w:tcPr>
            <w:tcW w:w="553" w:type="dxa"/>
          </w:tcPr>
          <w:p w14:paraId="3BE05211">
            <w:pPr>
              <w:spacing w:line="360" w:lineRule="auto"/>
              <w:rPr>
                <w:rFonts w:hint="eastAsia" w:ascii="仿宋" w:hAnsi="仿宋" w:eastAsia="仿宋" w:cs="仿宋"/>
                <w:color w:val="auto"/>
                <w:sz w:val="24"/>
                <w:highlight w:val="none"/>
              </w:rPr>
            </w:pPr>
          </w:p>
        </w:tc>
        <w:tc>
          <w:tcPr>
            <w:tcW w:w="553" w:type="dxa"/>
          </w:tcPr>
          <w:p w14:paraId="5B54E859">
            <w:pPr>
              <w:spacing w:line="360" w:lineRule="auto"/>
              <w:rPr>
                <w:rFonts w:hint="eastAsia" w:ascii="仿宋" w:hAnsi="仿宋" w:eastAsia="仿宋" w:cs="仿宋"/>
                <w:color w:val="auto"/>
                <w:sz w:val="24"/>
                <w:highlight w:val="none"/>
              </w:rPr>
            </w:pPr>
          </w:p>
        </w:tc>
        <w:tc>
          <w:tcPr>
            <w:tcW w:w="553" w:type="dxa"/>
          </w:tcPr>
          <w:p w14:paraId="7116A61F">
            <w:pPr>
              <w:spacing w:line="360" w:lineRule="auto"/>
              <w:rPr>
                <w:rFonts w:hint="eastAsia" w:ascii="仿宋" w:hAnsi="仿宋" w:eastAsia="仿宋" w:cs="仿宋"/>
                <w:color w:val="auto"/>
                <w:sz w:val="24"/>
                <w:highlight w:val="none"/>
              </w:rPr>
            </w:pPr>
          </w:p>
        </w:tc>
        <w:tc>
          <w:tcPr>
            <w:tcW w:w="553" w:type="dxa"/>
          </w:tcPr>
          <w:p w14:paraId="1E638223">
            <w:pPr>
              <w:spacing w:line="360" w:lineRule="auto"/>
              <w:rPr>
                <w:rFonts w:hint="eastAsia" w:ascii="仿宋" w:hAnsi="仿宋" w:eastAsia="仿宋" w:cs="仿宋"/>
                <w:color w:val="auto"/>
                <w:sz w:val="24"/>
                <w:highlight w:val="none"/>
              </w:rPr>
            </w:pPr>
          </w:p>
        </w:tc>
        <w:tc>
          <w:tcPr>
            <w:tcW w:w="553" w:type="dxa"/>
          </w:tcPr>
          <w:p w14:paraId="36B936AA">
            <w:pPr>
              <w:spacing w:line="360" w:lineRule="auto"/>
              <w:rPr>
                <w:rFonts w:hint="eastAsia" w:ascii="仿宋" w:hAnsi="仿宋" w:eastAsia="仿宋" w:cs="仿宋"/>
                <w:color w:val="auto"/>
                <w:sz w:val="24"/>
                <w:highlight w:val="none"/>
              </w:rPr>
            </w:pPr>
          </w:p>
        </w:tc>
        <w:tc>
          <w:tcPr>
            <w:tcW w:w="553" w:type="dxa"/>
          </w:tcPr>
          <w:p w14:paraId="7E75796A">
            <w:pPr>
              <w:spacing w:line="360" w:lineRule="auto"/>
              <w:rPr>
                <w:rFonts w:hint="eastAsia" w:ascii="仿宋" w:hAnsi="仿宋" w:eastAsia="仿宋" w:cs="仿宋"/>
                <w:color w:val="auto"/>
                <w:sz w:val="24"/>
                <w:highlight w:val="none"/>
              </w:rPr>
            </w:pPr>
          </w:p>
        </w:tc>
        <w:tc>
          <w:tcPr>
            <w:tcW w:w="553" w:type="dxa"/>
          </w:tcPr>
          <w:p w14:paraId="7F5E9764">
            <w:pPr>
              <w:spacing w:line="360" w:lineRule="auto"/>
              <w:rPr>
                <w:rFonts w:hint="eastAsia" w:ascii="仿宋" w:hAnsi="仿宋" w:eastAsia="仿宋" w:cs="仿宋"/>
                <w:color w:val="auto"/>
                <w:sz w:val="24"/>
                <w:highlight w:val="none"/>
              </w:rPr>
            </w:pPr>
          </w:p>
        </w:tc>
        <w:tc>
          <w:tcPr>
            <w:tcW w:w="553" w:type="dxa"/>
          </w:tcPr>
          <w:p w14:paraId="6CF6CCB0">
            <w:pPr>
              <w:spacing w:line="360" w:lineRule="auto"/>
              <w:rPr>
                <w:rFonts w:hint="eastAsia" w:ascii="仿宋" w:hAnsi="仿宋" w:eastAsia="仿宋" w:cs="仿宋"/>
                <w:color w:val="auto"/>
                <w:sz w:val="24"/>
                <w:highlight w:val="none"/>
              </w:rPr>
            </w:pPr>
          </w:p>
        </w:tc>
        <w:tc>
          <w:tcPr>
            <w:tcW w:w="553" w:type="dxa"/>
          </w:tcPr>
          <w:p w14:paraId="3DC8C3E7">
            <w:pPr>
              <w:spacing w:line="360" w:lineRule="auto"/>
              <w:rPr>
                <w:rFonts w:hint="eastAsia" w:ascii="仿宋" w:hAnsi="仿宋" w:eastAsia="仿宋" w:cs="仿宋"/>
                <w:color w:val="auto"/>
                <w:sz w:val="24"/>
                <w:highlight w:val="none"/>
              </w:rPr>
            </w:pPr>
          </w:p>
        </w:tc>
      </w:tr>
    </w:tbl>
    <w:p w14:paraId="56E72717">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5C52615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97B6B6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A5A6B74">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0D87A30">
      <w:pPr>
        <w:spacing w:line="360" w:lineRule="auto"/>
        <w:jc w:val="center"/>
        <w:rPr>
          <w:rFonts w:hint="eastAsia" w:ascii="仿宋" w:hAnsi="仿宋" w:eastAsia="仿宋" w:cs="仿宋"/>
          <w:b/>
          <w:bCs/>
          <w:color w:val="auto"/>
          <w:sz w:val="32"/>
          <w:szCs w:val="32"/>
          <w:highlight w:val="none"/>
        </w:rPr>
      </w:pPr>
    </w:p>
    <w:p w14:paraId="30D8E410">
      <w:pPr>
        <w:spacing w:line="360" w:lineRule="auto"/>
        <w:jc w:val="center"/>
        <w:rPr>
          <w:rFonts w:hint="eastAsia" w:ascii="仿宋" w:hAnsi="仿宋" w:eastAsia="仿宋" w:cs="仿宋"/>
          <w:b/>
          <w:bCs/>
          <w:color w:val="auto"/>
          <w:sz w:val="32"/>
          <w:szCs w:val="32"/>
          <w:highlight w:val="none"/>
        </w:rPr>
      </w:pPr>
    </w:p>
    <w:p w14:paraId="7DFFC72C">
      <w:pPr>
        <w:spacing w:line="360" w:lineRule="auto"/>
        <w:jc w:val="center"/>
        <w:rPr>
          <w:rFonts w:hint="eastAsia" w:ascii="仿宋" w:hAnsi="仿宋" w:eastAsia="仿宋" w:cs="仿宋"/>
          <w:b/>
          <w:bCs/>
          <w:color w:val="auto"/>
          <w:sz w:val="32"/>
          <w:szCs w:val="32"/>
          <w:highlight w:val="none"/>
        </w:rPr>
      </w:pPr>
    </w:p>
    <w:p w14:paraId="1FCF5CA6">
      <w:pPr>
        <w:spacing w:line="360" w:lineRule="auto"/>
        <w:jc w:val="center"/>
        <w:rPr>
          <w:rFonts w:hint="eastAsia" w:ascii="仿宋" w:hAnsi="仿宋" w:eastAsia="仿宋" w:cs="仿宋"/>
          <w:b/>
          <w:bCs/>
          <w:color w:val="auto"/>
          <w:sz w:val="32"/>
          <w:szCs w:val="32"/>
          <w:highlight w:val="none"/>
        </w:rPr>
      </w:pPr>
    </w:p>
    <w:p w14:paraId="26E1F60E">
      <w:pPr>
        <w:spacing w:line="360" w:lineRule="auto"/>
        <w:jc w:val="center"/>
        <w:rPr>
          <w:rFonts w:hint="eastAsia" w:ascii="仿宋" w:hAnsi="仿宋" w:eastAsia="仿宋" w:cs="仿宋"/>
          <w:b/>
          <w:bCs/>
          <w:color w:val="auto"/>
          <w:sz w:val="32"/>
          <w:szCs w:val="32"/>
          <w:highlight w:val="none"/>
        </w:rPr>
      </w:pPr>
    </w:p>
    <w:p w14:paraId="05171310">
      <w:pPr>
        <w:spacing w:line="360" w:lineRule="auto"/>
        <w:jc w:val="center"/>
        <w:rPr>
          <w:rFonts w:hint="eastAsia" w:ascii="仿宋" w:hAnsi="仿宋" w:eastAsia="仿宋" w:cs="仿宋"/>
          <w:b/>
          <w:bCs/>
          <w:color w:val="auto"/>
          <w:sz w:val="32"/>
          <w:szCs w:val="32"/>
          <w:highlight w:val="none"/>
        </w:rPr>
      </w:pPr>
    </w:p>
    <w:p w14:paraId="7ECA2EC4">
      <w:pPr>
        <w:spacing w:line="360" w:lineRule="auto"/>
        <w:jc w:val="center"/>
        <w:rPr>
          <w:rFonts w:hint="eastAsia" w:ascii="仿宋" w:hAnsi="仿宋" w:eastAsia="仿宋" w:cs="仿宋"/>
          <w:b/>
          <w:bCs/>
          <w:color w:val="auto"/>
          <w:sz w:val="32"/>
          <w:szCs w:val="32"/>
          <w:highlight w:val="none"/>
        </w:rPr>
      </w:pPr>
    </w:p>
    <w:p w14:paraId="75FD3FBD">
      <w:pPr>
        <w:spacing w:line="360" w:lineRule="auto"/>
        <w:jc w:val="center"/>
        <w:rPr>
          <w:rFonts w:hint="eastAsia" w:ascii="仿宋" w:hAnsi="仿宋" w:eastAsia="仿宋" w:cs="仿宋"/>
          <w:b/>
          <w:bCs/>
          <w:color w:val="auto"/>
          <w:sz w:val="32"/>
          <w:szCs w:val="32"/>
          <w:highlight w:val="none"/>
        </w:rPr>
      </w:pPr>
    </w:p>
    <w:p w14:paraId="3E55F3BA">
      <w:pPr>
        <w:spacing w:line="360" w:lineRule="auto"/>
        <w:jc w:val="both"/>
        <w:rPr>
          <w:rFonts w:hint="eastAsia" w:ascii="仿宋" w:hAnsi="仿宋" w:eastAsia="仿宋" w:cs="仿宋"/>
          <w:b/>
          <w:bCs/>
          <w:color w:val="auto"/>
          <w:sz w:val="32"/>
          <w:szCs w:val="32"/>
          <w:highlight w:val="none"/>
        </w:rPr>
      </w:pPr>
    </w:p>
    <w:p w14:paraId="1F4981C0">
      <w:pPr>
        <w:spacing w:line="360" w:lineRule="auto"/>
        <w:jc w:val="center"/>
        <w:rPr>
          <w:rFonts w:hint="eastAsia" w:ascii="仿宋" w:hAnsi="仿宋" w:eastAsia="仿宋" w:cs="仿宋"/>
          <w:b/>
          <w:bCs/>
          <w:color w:val="auto"/>
          <w:sz w:val="32"/>
          <w:szCs w:val="32"/>
          <w:highlight w:val="none"/>
        </w:rPr>
      </w:pPr>
    </w:p>
    <w:p w14:paraId="740DCF8F">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14:paraId="63B10AA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ECAB39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3F5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2380C3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6C3A6A1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4CC768B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06E4666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2B1E0B1F">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144B20C">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1B92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5E2342">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37FF11F7">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628AE31E">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8802094">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9F4FB2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92049F5">
            <w:pPr>
              <w:autoSpaceDE w:val="0"/>
              <w:autoSpaceDN w:val="0"/>
              <w:spacing w:line="360" w:lineRule="auto"/>
              <w:jc w:val="center"/>
              <w:rPr>
                <w:rFonts w:hint="eastAsia" w:ascii="仿宋" w:hAnsi="仿宋" w:eastAsia="仿宋" w:cs="仿宋"/>
                <w:color w:val="auto"/>
                <w:sz w:val="24"/>
                <w:highlight w:val="none"/>
              </w:rPr>
            </w:pPr>
          </w:p>
        </w:tc>
      </w:tr>
      <w:tr w14:paraId="2C13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DBBC88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1C82F3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B2CF85C">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924F92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AA27B30">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57C651E">
            <w:pPr>
              <w:autoSpaceDE w:val="0"/>
              <w:autoSpaceDN w:val="0"/>
              <w:spacing w:line="360" w:lineRule="auto"/>
              <w:jc w:val="center"/>
              <w:rPr>
                <w:rFonts w:hint="eastAsia" w:ascii="仿宋" w:hAnsi="仿宋" w:eastAsia="仿宋" w:cs="仿宋"/>
                <w:color w:val="auto"/>
                <w:sz w:val="24"/>
                <w:highlight w:val="none"/>
              </w:rPr>
            </w:pPr>
          </w:p>
        </w:tc>
      </w:tr>
      <w:tr w14:paraId="4119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37381B7">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7B6897C">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03A02BF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3A31005">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649218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BB4C944">
            <w:pPr>
              <w:autoSpaceDE w:val="0"/>
              <w:autoSpaceDN w:val="0"/>
              <w:spacing w:line="360" w:lineRule="auto"/>
              <w:jc w:val="center"/>
              <w:rPr>
                <w:rFonts w:hint="eastAsia" w:ascii="仿宋" w:hAnsi="仿宋" w:eastAsia="仿宋" w:cs="仿宋"/>
                <w:color w:val="auto"/>
                <w:sz w:val="24"/>
                <w:highlight w:val="none"/>
              </w:rPr>
            </w:pPr>
          </w:p>
        </w:tc>
      </w:tr>
    </w:tbl>
    <w:p w14:paraId="716EE1FA">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54535F34">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B8C675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4751D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2B0EB8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04E3BB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6B07A2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756926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9E8F7A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75081B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8E01B2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E34E08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E4C0BA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A318F49">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2258F64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776AA9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07995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32A30A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59CB30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4B7629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86CA4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68FED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921C11">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85A81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359CC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DCCBB7A">
            <w:pPr>
              <w:autoSpaceDE w:val="0"/>
              <w:autoSpaceDN w:val="0"/>
              <w:spacing w:line="240" w:lineRule="exact"/>
              <w:rPr>
                <w:rFonts w:hint="eastAsia" w:ascii="仿宋" w:hAnsi="仿宋" w:eastAsia="仿宋" w:cs="仿宋"/>
                <w:color w:val="auto"/>
                <w:sz w:val="24"/>
                <w:highlight w:val="none"/>
              </w:rPr>
            </w:pPr>
          </w:p>
        </w:tc>
      </w:tr>
      <w:tr w14:paraId="67D3317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0414FC0">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E3D5E0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0DABA5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82D1D4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A92DC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00C36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82805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E484F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8A6F18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73CDC5E">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93AEB13">
            <w:pPr>
              <w:autoSpaceDE w:val="0"/>
              <w:autoSpaceDN w:val="0"/>
              <w:spacing w:line="240" w:lineRule="exact"/>
              <w:rPr>
                <w:rFonts w:hint="eastAsia" w:ascii="仿宋" w:hAnsi="仿宋" w:eastAsia="仿宋" w:cs="仿宋"/>
                <w:color w:val="auto"/>
                <w:sz w:val="24"/>
                <w:highlight w:val="none"/>
              </w:rPr>
            </w:pPr>
          </w:p>
        </w:tc>
      </w:tr>
      <w:tr w14:paraId="5AC5AEB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C06267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5679F2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B804CE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F1B4267">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523DA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9FB48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9D309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2DB52F">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97D05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A2B98C">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7DEF74D">
            <w:pPr>
              <w:autoSpaceDE w:val="0"/>
              <w:autoSpaceDN w:val="0"/>
              <w:spacing w:line="240" w:lineRule="exact"/>
              <w:rPr>
                <w:rFonts w:hint="eastAsia" w:ascii="仿宋" w:hAnsi="仿宋" w:eastAsia="仿宋" w:cs="仿宋"/>
                <w:color w:val="auto"/>
                <w:sz w:val="24"/>
                <w:highlight w:val="none"/>
              </w:rPr>
            </w:pPr>
          </w:p>
        </w:tc>
      </w:tr>
    </w:tbl>
    <w:p w14:paraId="69B458EA">
      <w:pPr>
        <w:spacing w:line="360" w:lineRule="auto"/>
        <w:ind w:firstLine="480" w:firstLineChars="200"/>
        <w:rPr>
          <w:rFonts w:hint="eastAsia" w:ascii="仿宋" w:hAnsi="仿宋" w:eastAsia="仿宋" w:cs="仿宋"/>
          <w:color w:val="auto"/>
          <w:sz w:val="24"/>
          <w:szCs w:val="20"/>
          <w:highlight w:val="none"/>
        </w:rPr>
      </w:pPr>
    </w:p>
    <w:p w14:paraId="4BF18FF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1DCDE9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939F431">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6B27C05">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6FAF1049">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29E2AC8B">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14:paraId="18C4D38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4D4F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8E2DA2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238F49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E0010C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6D177F9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1E630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507AE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AD8FCD0">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9BA636F">
            <w:pPr>
              <w:autoSpaceDE w:val="0"/>
              <w:autoSpaceDN w:val="0"/>
              <w:spacing w:line="360" w:lineRule="auto"/>
              <w:jc w:val="center"/>
              <w:rPr>
                <w:rFonts w:hint="eastAsia" w:ascii="仿宋" w:hAnsi="仿宋" w:eastAsia="仿宋" w:cs="仿宋"/>
                <w:color w:val="auto"/>
                <w:sz w:val="24"/>
                <w:highlight w:val="none"/>
              </w:rPr>
            </w:pPr>
          </w:p>
        </w:tc>
      </w:tr>
      <w:tr w14:paraId="54E7581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699B4E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43EBA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40BF08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95A050">
            <w:pPr>
              <w:autoSpaceDE w:val="0"/>
              <w:autoSpaceDN w:val="0"/>
              <w:spacing w:line="360" w:lineRule="auto"/>
              <w:jc w:val="center"/>
              <w:rPr>
                <w:rFonts w:hint="eastAsia" w:ascii="仿宋" w:hAnsi="仿宋" w:eastAsia="仿宋" w:cs="仿宋"/>
                <w:color w:val="auto"/>
                <w:sz w:val="24"/>
                <w:highlight w:val="none"/>
              </w:rPr>
            </w:pPr>
          </w:p>
        </w:tc>
      </w:tr>
      <w:tr w14:paraId="48B07E6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B691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31A0B7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C5B35B">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689CC3">
            <w:pPr>
              <w:autoSpaceDE w:val="0"/>
              <w:autoSpaceDN w:val="0"/>
              <w:spacing w:line="360" w:lineRule="auto"/>
              <w:jc w:val="center"/>
              <w:rPr>
                <w:rFonts w:hint="eastAsia" w:ascii="仿宋" w:hAnsi="仿宋" w:eastAsia="仿宋" w:cs="仿宋"/>
                <w:color w:val="auto"/>
                <w:sz w:val="24"/>
                <w:highlight w:val="none"/>
              </w:rPr>
            </w:pPr>
          </w:p>
        </w:tc>
      </w:tr>
      <w:tr w14:paraId="163DC3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9E1EEE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668031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42869B9">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ED48D7">
            <w:pPr>
              <w:autoSpaceDE w:val="0"/>
              <w:autoSpaceDN w:val="0"/>
              <w:spacing w:line="360" w:lineRule="auto"/>
              <w:jc w:val="center"/>
              <w:rPr>
                <w:rFonts w:hint="eastAsia" w:ascii="仿宋" w:hAnsi="仿宋" w:eastAsia="仿宋" w:cs="仿宋"/>
                <w:color w:val="auto"/>
                <w:sz w:val="24"/>
                <w:highlight w:val="none"/>
              </w:rPr>
            </w:pPr>
          </w:p>
        </w:tc>
      </w:tr>
      <w:tr w14:paraId="06886FA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A6D5E7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6FE3EC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89A5E9">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6D468A">
            <w:pPr>
              <w:autoSpaceDE w:val="0"/>
              <w:autoSpaceDN w:val="0"/>
              <w:spacing w:line="360" w:lineRule="auto"/>
              <w:jc w:val="center"/>
              <w:rPr>
                <w:rFonts w:hint="eastAsia" w:ascii="仿宋" w:hAnsi="仿宋" w:eastAsia="仿宋" w:cs="仿宋"/>
                <w:color w:val="auto"/>
                <w:sz w:val="24"/>
                <w:highlight w:val="none"/>
              </w:rPr>
            </w:pPr>
          </w:p>
        </w:tc>
      </w:tr>
      <w:tr w14:paraId="649169D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F0CA26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AA6A87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C3E31B">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FF435E">
            <w:pPr>
              <w:autoSpaceDE w:val="0"/>
              <w:autoSpaceDN w:val="0"/>
              <w:spacing w:line="360" w:lineRule="auto"/>
              <w:jc w:val="center"/>
              <w:rPr>
                <w:rFonts w:hint="eastAsia" w:ascii="仿宋" w:hAnsi="仿宋" w:eastAsia="仿宋" w:cs="仿宋"/>
                <w:color w:val="auto"/>
                <w:sz w:val="24"/>
                <w:highlight w:val="none"/>
              </w:rPr>
            </w:pPr>
          </w:p>
        </w:tc>
      </w:tr>
      <w:tr w14:paraId="40AD5E8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92545C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389707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B09B9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FE483A">
            <w:pPr>
              <w:autoSpaceDE w:val="0"/>
              <w:autoSpaceDN w:val="0"/>
              <w:spacing w:line="360" w:lineRule="auto"/>
              <w:jc w:val="center"/>
              <w:rPr>
                <w:rFonts w:hint="eastAsia" w:ascii="仿宋" w:hAnsi="仿宋" w:eastAsia="仿宋" w:cs="仿宋"/>
                <w:color w:val="auto"/>
                <w:sz w:val="24"/>
                <w:highlight w:val="none"/>
              </w:rPr>
            </w:pPr>
          </w:p>
        </w:tc>
      </w:tr>
      <w:tr w14:paraId="4EEFAD6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8B0EAC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050B2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56A72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2F2EF9">
            <w:pPr>
              <w:autoSpaceDE w:val="0"/>
              <w:autoSpaceDN w:val="0"/>
              <w:spacing w:line="360" w:lineRule="auto"/>
              <w:jc w:val="center"/>
              <w:rPr>
                <w:rFonts w:hint="eastAsia" w:ascii="仿宋" w:hAnsi="仿宋" w:eastAsia="仿宋" w:cs="仿宋"/>
                <w:color w:val="auto"/>
                <w:sz w:val="24"/>
                <w:highlight w:val="none"/>
              </w:rPr>
            </w:pPr>
          </w:p>
        </w:tc>
      </w:tr>
      <w:tr w14:paraId="26E2041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8F28F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882F42D">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99675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18CA44">
            <w:pPr>
              <w:autoSpaceDE w:val="0"/>
              <w:autoSpaceDN w:val="0"/>
              <w:spacing w:line="360" w:lineRule="auto"/>
              <w:jc w:val="center"/>
              <w:rPr>
                <w:rFonts w:hint="eastAsia" w:ascii="仿宋" w:hAnsi="仿宋" w:eastAsia="仿宋" w:cs="仿宋"/>
                <w:color w:val="auto"/>
                <w:sz w:val="24"/>
                <w:highlight w:val="none"/>
              </w:rPr>
            </w:pPr>
          </w:p>
        </w:tc>
      </w:tr>
    </w:tbl>
    <w:p w14:paraId="7EE5CF8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CD3EEE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FA06B4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C391A4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7EC109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72F2A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B02379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5EAB45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2AE8DD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29240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6CC17DA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2BFEF9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1038035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2A9653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097A8A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08011D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7585C55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29DE868">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8A287D8">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8AB9392">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8D946E3">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907167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C53A7E">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458277">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ABC4CE8">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FD1861">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D406F47">
            <w:pPr>
              <w:autoSpaceDE w:val="0"/>
              <w:autoSpaceDN w:val="0"/>
              <w:spacing w:line="360" w:lineRule="auto"/>
              <w:rPr>
                <w:rFonts w:hint="eastAsia" w:ascii="仿宋" w:hAnsi="仿宋" w:eastAsia="仿宋" w:cs="仿宋"/>
                <w:color w:val="auto"/>
                <w:sz w:val="24"/>
                <w:highlight w:val="none"/>
              </w:rPr>
            </w:pPr>
          </w:p>
        </w:tc>
      </w:tr>
      <w:tr w14:paraId="1E49196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6AA2109">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6A52EB7">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2396C3F">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781A1A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B9F015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915A8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52EEB2">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FB5B72">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819A4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5517A4D">
            <w:pPr>
              <w:autoSpaceDE w:val="0"/>
              <w:autoSpaceDN w:val="0"/>
              <w:spacing w:line="360" w:lineRule="auto"/>
              <w:rPr>
                <w:rFonts w:hint="eastAsia" w:ascii="仿宋" w:hAnsi="仿宋" w:eastAsia="仿宋" w:cs="仿宋"/>
                <w:color w:val="auto"/>
                <w:sz w:val="24"/>
                <w:highlight w:val="none"/>
              </w:rPr>
            </w:pPr>
          </w:p>
        </w:tc>
      </w:tr>
    </w:tbl>
    <w:p w14:paraId="7C150248">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67AA007A">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39074299">
      <w:pPr>
        <w:spacing w:line="360" w:lineRule="auto"/>
        <w:ind w:firstLine="480" w:firstLineChars="200"/>
        <w:rPr>
          <w:rFonts w:hint="eastAsia" w:ascii="仿宋" w:hAnsi="仿宋" w:eastAsia="仿宋" w:cs="仿宋"/>
          <w:color w:val="auto"/>
          <w:sz w:val="24"/>
          <w:szCs w:val="20"/>
          <w:highlight w:val="none"/>
        </w:rPr>
      </w:pPr>
    </w:p>
    <w:p w14:paraId="098460F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A31279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D6759E3">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F34BA79">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75064FD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9282B65">
      <w:pPr>
        <w:spacing w:line="360" w:lineRule="auto"/>
        <w:rPr>
          <w:rFonts w:hint="eastAsia" w:ascii="仿宋" w:hAnsi="仿宋" w:eastAsia="仿宋" w:cs="仿宋"/>
          <w:color w:val="auto"/>
          <w:sz w:val="18"/>
          <w:szCs w:val="18"/>
          <w:highlight w:val="none"/>
        </w:rPr>
      </w:pPr>
    </w:p>
    <w:p w14:paraId="114AB48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5DBD2A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AFB967C">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46D4BB8">
      <w:pPr>
        <w:spacing w:line="360" w:lineRule="auto"/>
        <w:rPr>
          <w:rFonts w:hint="eastAsia" w:ascii="仿宋" w:hAnsi="仿宋" w:eastAsia="仿宋" w:cs="仿宋"/>
          <w:b/>
          <w:bCs/>
          <w:color w:val="auto"/>
          <w:sz w:val="18"/>
          <w:szCs w:val="18"/>
          <w:highlight w:val="none"/>
        </w:rPr>
      </w:pPr>
    </w:p>
    <w:p w14:paraId="26C31AA9">
      <w:pPr>
        <w:spacing w:line="360" w:lineRule="auto"/>
        <w:rPr>
          <w:rFonts w:hint="eastAsia" w:ascii="仿宋" w:hAnsi="仿宋" w:eastAsia="仿宋" w:cs="仿宋"/>
          <w:b/>
          <w:bCs/>
          <w:color w:val="auto"/>
          <w:sz w:val="32"/>
          <w:szCs w:val="32"/>
          <w:highlight w:val="none"/>
        </w:rPr>
      </w:pPr>
    </w:p>
    <w:p w14:paraId="4D592F4D">
      <w:pPr>
        <w:spacing w:line="360" w:lineRule="auto"/>
        <w:rPr>
          <w:rFonts w:hint="eastAsia" w:ascii="仿宋" w:hAnsi="仿宋" w:eastAsia="仿宋" w:cs="仿宋"/>
          <w:b/>
          <w:bCs/>
          <w:color w:val="auto"/>
          <w:sz w:val="32"/>
          <w:szCs w:val="32"/>
          <w:highlight w:val="none"/>
        </w:rPr>
      </w:pPr>
    </w:p>
    <w:p w14:paraId="2434C2E1">
      <w:pPr>
        <w:spacing w:line="360" w:lineRule="auto"/>
        <w:rPr>
          <w:rFonts w:hint="eastAsia" w:ascii="仿宋" w:hAnsi="仿宋" w:eastAsia="仿宋" w:cs="仿宋"/>
          <w:b/>
          <w:bCs/>
          <w:color w:val="auto"/>
          <w:sz w:val="32"/>
          <w:szCs w:val="32"/>
          <w:highlight w:val="none"/>
        </w:rPr>
      </w:pPr>
    </w:p>
    <w:p w14:paraId="1F985350">
      <w:pPr>
        <w:spacing w:line="360" w:lineRule="auto"/>
        <w:rPr>
          <w:rFonts w:hint="eastAsia" w:ascii="仿宋" w:hAnsi="仿宋" w:eastAsia="仿宋" w:cs="仿宋"/>
          <w:b/>
          <w:bCs/>
          <w:color w:val="auto"/>
          <w:sz w:val="32"/>
          <w:szCs w:val="32"/>
          <w:highlight w:val="none"/>
        </w:rPr>
      </w:pPr>
    </w:p>
    <w:p w14:paraId="72013F22">
      <w:pPr>
        <w:spacing w:line="360" w:lineRule="auto"/>
        <w:rPr>
          <w:rFonts w:hint="eastAsia" w:ascii="仿宋" w:hAnsi="仿宋" w:eastAsia="仿宋" w:cs="仿宋"/>
          <w:b/>
          <w:bCs/>
          <w:color w:val="auto"/>
          <w:sz w:val="32"/>
          <w:szCs w:val="32"/>
          <w:highlight w:val="none"/>
        </w:rPr>
      </w:pPr>
    </w:p>
    <w:p w14:paraId="2B1802E2">
      <w:pPr>
        <w:spacing w:line="360" w:lineRule="auto"/>
        <w:rPr>
          <w:rFonts w:hint="eastAsia" w:ascii="仿宋" w:hAnsi="仿宋" w:eastAsia="仿宋" w:cs="仿宋"/>
          <w:b/>
          <w:bCs/>
          <w:color w:val="auto"/>
          <w:sz w:val="32"/>
          <w:szCs w:val="32"/>
          <w:highlight w:val="none"/>
        </w:rPr>
      </w:pPr>
    </w:p>
    <w:p w14:paraId="2846264D">
      <w:pPr>
        <w:spacing w:line="360" w:lineRule="auto"/>
        <w:rPr>
          <w:rFonts w:hint="eastAsia" w:ascii="仿宋" w:hAnsi="仿宋" w:eastAsia="仿宋" w:cs="仿宋"/>
          <w:b/>
          <w:bCs/>
          <w:color w:val="auto"/>
          <w:sz w:val="32"/>
          <w:szCs w:val="32"/>
          <w:highlight w:val="none"/>
        </w:rPr>
      </w:pPr>
    </w:p>
    <w:p w14:paraId="2B2E4340">
      <w:pPr>
        <w:spacing w:line="360" w:lineRule="auto"/>
        <w:rPr>
          <w:rFonts w:hint="eastAsia" w:ascii="仿宋" w:hAnsi="仿宋" w:eastAsia="仿宋" w:cs="仿宋"/>
          <w:b/>
          <w:bCs/>
          <w:color w:val="auto"/>
          <w:sz w:val="32"/>
          <w:szCs w:val="32"/>
          <w:highlight w:val="none"/>
        </w:rPr>
      </w:pPr>
    </w:p>
    <w:p w14:paraId="153C74D5">
      <w:pPr>
        <w:spacing w:line="360" w:lineRule="auto"/>
        <w:rPr>
          <w:rFonts w:hint="eastAsia" w:ascii="仿宋" w:hAnsi="仿宋" w:eastAsia="仿宋" w:cs="仿宋"/>
          <w:b/>
          <w:bCs/>
          <w:color w:val="auto"/>
          <w:sz w:val="32"/>
          <w:szCs w:val="32"/>
          <w:highlight w:val="none"/>
        </w:rPr>
      </w:pPr>
    </w:p>
    <w:p w14:paraId="01499B4F">
      <w:pPr>
        <w:spacing w:line="360" w:lineRule="auto"/>
        <w:rPr>
          <w:rFonts w:hint="eastAsia" w:ascii="仿宋" w:hAnsi="仿宋" w:eastAsia="仿宋" w:cs="仿宋"/>
          <w:b/>
          <w:bCs/>
          <w:color w:val="auto"/>
          <w:sz w:val="32"/>
          <w:szCs w:val="32"/>
          <w:highlight w:val="none"/>
        </w:rPr>
      </w:pPr>
    </w:p>
    <w:p w14:paraId="26E168C3">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6</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45F9A3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CD6F716">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1A908A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94E4F98">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3E6687B">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1BB437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2B5FC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BA8865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070FF60">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6264F16">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07248EB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19527D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102A6BF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3187D6D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295AD09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2B711E8F">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4A1FCB7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7775749C">
            <w:pPr>
              <w:suppressAutoHyphens/>
              <w:autoSpaceDE w:val="0"/>
              <w:autoSpaceDN w:val="0"/>
              <w:spacing w:line="360" w:lineRule="auto"/>
              <w:rPr>
                <w:rFonts w:hint="eastAsia" w:ascii="仿宋" w:hAnsi="仿宋" w:eastAsia="仿宋" w:cs="仿宋"/>
                <w:color w:val="auto"/>
                <w:sz w:val="24"/>
                <w:highlight w:val="none"/>
              </w:rPr>
            </w:pPr>
          </w:p>
        </w:tc>
      </w:tr>
      <w:tr w14:paraId="247F2CF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A60996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E65C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EED53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1A4D55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708E821">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09564F3">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E3B3EC5">
            <w:pPr>
              <w:suppressAutoHyphens/>
              <w:autoSpaceDE w:val="0"/>
              <w:autoSpaceDN w:val="0"/>
              <w:spacing w:line="360" w:lineRule="auto"/>
              <w:rPr>
                <w:rFonts w:hint="eastAsia" w:ascii="仿宋" w:hAnsi="仿宋" w:eastAsia="仿宋" w:cs="仿宋"/>
                <w:color w:val="auto"/>
                <w:sz w:val="24"/>
                <w:highlight w:val="none"/>
              </w:rPr>
            </w:pPr>
          </w:p>
        </w:tc>
      </w:tr>
    </w:tbl>
    <w:p w14:paraId="7CDF676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5C64E6CC">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0E8ADF9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0DC3B76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53B87AE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88E350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6E48DFA9">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215A7C78">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2D12644">
      <w:pPr>
        <w:spacing w:line="360" w:lineRule="auto"/>
        <w:ind w:firstLine="480" w:firstLineChars="200"/>
        <w:rPr>
          <w:rFonts w:hint="eastAsia" w:ascii="仿宋" w:hAnsi="仿宋" w:eastAsia="仿宋" w:cs="仿宋"/>
          <w:color w:val="auto"/>
          <w:sz w:val="24"/>
          <w:szCs w:val="20"/>
          <w:highlight w:val="none"/>
        </w:rPr>
      </w:pPr>
    </w:p>
    <w:p w14:paraId="0C61E81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4DCBEB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3B1981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5CCD941">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7</w:t>
      </w:r>
      <w:r>
        <w:rPr>
          <w:rFonts w:hint="eastAsia" w:ascii="仿宋" w:hAnsi="仿宋" w:eastAsia="仿宋" w:cs="仿宋"/>
          <w:b/>
          <w:bCs/>
          <w:color w:val="auto"/>
          <w:sz w:val="32"/>
          <w:szCs w:val="32"/>
          <w:highlight w:val="none"/>
        </w:rPr>
        <w:t>、验收方案</w:t>
      </w:r>
    </w:p>
    <w:p w14:paraId="042BC9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755A3A2">
      <w:pPr>
        <w:spacing w:line="360" w:lineRule="auto"/>
        <w:jc w:val="center"/>
        <w:rPr>
          <w:rFonts w:hint="eastAsia" w:ascii="仿宋" w:hAnsi="仿宋" w:eastAsia="仿宋" w:cs="仿宋"/>
          <w:color w:val="auto"/>
          <w:sz w:val="24"/>
          <w:highlight w:val="none"/>
        </w:rPr>
      </w:pPr>
    </w:p>
    <w:p w14:paraId="0FD93039">
      <w:pPr>
        <w:spacing w:line="360" w:lineRule="auto"/>
        <w:ind w:firstLine="480" w:firstLineChars="200"/>
        <w:rPr>
          <w:rFonts w:hint="eastAsia" w:ascii="仿宋" w:hAnsi="仿宋" w:eastAsia="仿宋" w:cs="仿宋"/>
          <w:color w:val="auto"/>
          <w:sz w:val="24"/>
          <w:szCs w:val="20"/>
          <w:highlight w:val="none"/>
        </w:rPr>
      </w:pPr>
    </w:p>
    <w:p w14:paraId="48440C5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6F12AA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612CBB30">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A900264">
      <w:pPr>
        <w:spacing w:line="360" w:lineRule="auto"/>
        <w:jc w:val="center"/>
        <w:rPr>
          <w:rFonts w:hint="eastAsia" w:ascii="仿宋" w:hAnsi="仿宋" w:eastAsia="仿宋" w:cs="仿宋"/>
          <w:b/>
          <w:bCs/>
          <w:color w:val="auto"/>
          <w:sz w:val="30"/>
          <w:szCs w:val="30"/>
          <w:highlight w:val="none"/>
        </w:rPr>
      </w:pPr>
    </w:p>
    <w:p w14:paraId="75B035DB">
      <w:pPr>
        <w:spacing w:line="360" w:lineRule="auto"/>
        <w:jc w:val="center"/>
        <w:rPr>
          <w:rFonts w:hint="eastAsia" w:ascii="仿宋" w:hAnsi="仿宋" w:eastAsia="仿宋" w:cs="仿宋"/>
          <w:b/>
          <w:bCs/>
          <w:color w:val="auto"/>
          <w:sz w:val="30"/>
          <w:szCs w:val="30"/>
          <w:highlight w:val="none"/>
        </w:rPr>
      </w:pPr>
    </w:p>
    <w:p w14:paraId="38576869">
      <w:pPr>
        <w:spacing w:line="360" w:lineRule="auto"/>
        <w:jc w:val="center"/>
        <w:rPr>
          <w:rFonts w:hint="eastAsia" w:ascii="仿宋" w:hAnsi="仿宋" w:eastAsia="仿宋" w:cs="仿宋"/>
          <w:b/>
          <w:bCs/>
          <w:color w:val="auto"/>
          <w:sz w:val="24"/>
          <w:highlight w:val="none"/>
        </w:rPr>
      </w:pPr>
    </w:p>
    <w:p w14:paraId="39F2F57E">
      <w:pPr>
        <w:spacing w:line="360" w:lineRule="auto"/>
        <w:jc w:val="center"/>
        <w:rPr>
          <w:rFonts w:hint="eastAsia" w:ascii="仿宋" w:hAnsi="仿宋" w:eastAsia="仿宋" w:cs="仿宋"/>
          <w:b/>
          <w:bCs/>
          <w:color w:val="auto"/>
          <w:sz w:val="24"/>
          <w:highlight w:val="none"/>
        </w:rPr>
      </w:pPr>
    </w:p>
    <w:p w14:paraId="6DD479F9">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8</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107A2C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63DE058">
      <w:pPr>
        <w:spacing w:line="360" w:lineRule="auto"/>
        <w:rPr>
          <w:rFonts w:hint="eastAsia" w:ascii="仿宋" w:hAnsi="仿宋" w:eastAsia="仿宋" w:cs="仿宋"/>
          <w:color w:val="auto"/>
          <w:sz w:val="24"/>
          <w:highlight w:val="none"/>
        </w:rPr>
      </w:pPr>
    </w:p>
    <w:p w14:paraId="22F2CFD8">
      <w:pPr>
        <w:spacing w:line="360" w:lineRule="auto"/>
        <w:ind w:firstLine="480" w:firstLineChars="200"/>
        <w:rPr>
          <w:rFonts w:hint="eastAsia" w:ascii="仿宋" w:hAnsi="仿宋" w:eastAsia="仿宋" w:cs="仿宋"/>
          <w:color w:val="auto"/>
          <w:sz w:val="24"/>
          <w:szCs w:val="20"/>
          <w:highlight w:val="none"/>
        </w:rPr>
      </w:pPr>
    </w:p>
    <w:p w14:paraId="5D5B5D5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F8885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80A6F66">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666B671">
      <w:pPr>
        <w:spacing w:line="360" w:lineRule="auto"/>
        <w:rPr>
          <w:rFonts w:hint="eastAsia" w:ascii="仿宋" w:hAnsi="仿宋" w:eastAsia="仿宋" w:cs="仿宋"/>
          <w:color w:val="auto"/>
          <w:kern w:val="0"/>
          <w:sz w:val="24"/>
          <w:highlight w:val="none"/>
          <w:lang w:val="zh-CN"/>
        </w:rPr>
      </w:pPr>
    </w:p>
    <w:p w14:paraId="4BB66BE8">
      <w:pPr>
        <w:spacing w:line="360" w:lineRule="auto"/>
        <w:rPr>
          <w:rFonts w:hint="eastAsia" w:ascii="仿宋" w:hAnsi="仿宋" w:eastAsia="仿宋" w:cs="仿宋"/>
          <w:color w:val="auto"/>
          <w:kern w:val="0"/>
          <w:sz w:val="24"/>
          <w:highlight w:val="none"/>
          <w:lang w:val="zh-CN"/>
        </w:rPr>
      </w:pPr>
    </w:p>
    <w:p w14:paraId="4D4C176D">
      <w:pPr>
        <w:spacing w:line="360" w:lineRule="auto"/>
        <w:rPr>
          <w:rFonts w:hint="eastAsia" w:ascii="仿宋" w:hAnsi="仿宋" w:eastAsia="仿宋" w:cs="仿宋"/>
          <w:color w:val="auto"/>
          <w:kern w:val="0"/>
          <w:sz w:val="24"/>
          <w:highlight w:val="none"/>
          <w:lang w:val="zh-CN"/>
        </w:rPr>
      </w:pPr>
    </w:p>
    <w:p w14:paraId="5F603FEF">
      <w:pPr>
        <w:spacing w:line="360" w:lineRule="auto"/>
        <w:rPr>
          <w:rFonts w:hint="eastAsia" w:ascii="仿宋" w:hAnsi="仿宋" w:eastAsia="仿宋" w:cs="仿宋"/>
          <w:color w:val="auto"/>
          <w:kern w:val="0"/>
          <w:sz w:val="24"/>
          <w:highlight w:val="none"/>
          <w:lang w:val="zh-CN"/>
        </w:rPr>
      </w:pPr>
    </w:p>
    <w:p w14:paraId="518656F6">
      <w:pPr>
        <w:spacing w:line="360" w:lineRule="auto"/>
        <w:rPr>
          <w:rFonts w:hint="eastAsia" w:ascii="仿宋" w:hAnsi="仿宋" w:eastAsia="仿宋" w:cs="仿宋"/>
          <w:color w:val="auto"/>
          <w:kern w:val="0"/>
          <w:sz w:val="24"/>
          <w:highlight w:val="none"/>
          <w:lang w:val="zh-CN"/>
        </w:rPr>
      </w:pPr>
    </w:p>
    <w:p w14:paraId="307764B8">
      <w:pPr>
        <w:spacing w:line="360" w:lineRule="auto"/>
        <w:rPr>
          <w:rFonts w:hint="eastAsia" w:ascii="仿宋" w:hAnsi="仿宋" w:eastAsia="仿宋" w:cs="仿宋"/>
          <w:color w:val="auto"/>
          <w:kern w:val="0"/>
          <w:sz w:val="24"/>
          <w:highlight w:val="none"/>
          <w:lang w:val="zh-CN"/>
        </w:rPr>
      </w:pPr>
    </w:p>
    <w:p w14:paraId="56A43AD9">
      <w:pPr>
        <w:spacing w:line="360" w:lineRule="auto"/>
        <w:rPr>
          <w:rFonts w:hint="eastAsia" w:ascii="仿宋" w:hAnsi="仿宋" w:eastAsia="仿宋" w:cs="仿宋"/>
          <w:color w:val="auto"/>
          <w:kern w:val="0"/>
          <w:sz w:val="24"/>
          <w:highlight w:val="none"/>
          <w:lang w:val="zh-CN"/>
        </w:rPr>
      </w:pPr>
    </w:p>
    <w:p w14:paraId="5A706FDC">
      <w:pPr>
        <w:spacing w:line="360" w:lineRule="auto"/>
        <w:rPr>
          <w:rFonts w:hint="eastAsia" w:ascii="仿宋" w:hAnsi="仿宋" w:eastAsia="仿宋" w:cs="仿宋"/>
          <w:color w:val="auto"/>
          <w:kern w:val="0"/>
          <w:sz w:val="24"/>
          <w:highlight w:val="none"/>
          <w:lang w:val="zh-CN"/>
        </w:rPr>
      </w:pPr>
    </w:p>
    <w:p w14:paraId="0CBC0E50">
      <w:pPr>
        <w:spacing w:line="360" w:lineRule="auto"/>
        <w:rPr>
          <w:rFonts w:hint="eastAsia" w:ascii="仿宋" w:hAnsi="仿宋" w:eastAsia="仿宋" w:cs="仿宋"/>
          <w:color w:val="auto"/>
          <w:kern w:val="0"/>
          <w:sz w:val="24"/>
          <w:highlight w:val="none"/>
          <w:lang w:val="zh-CN"/>
        </w:rPr>
      </w:pPr>
    </w:p>
    <w:p w14:paraId="7B707DAC">
      <w:pPr>
        <w:pStyle w:val="2"/>
        <w:rPr>
          <w:rFonts w:hint="eastAsia" w:ascii="仿宋" w:hAnsi="仿宋" w:eastAsia="仿宋" w:cs="仿宋"/>
          <w:color w:val="auto"/>
          <w:highlight w:val="none"/>
          <w:lang w:val="zh-CN"/>
        </w:rPr>
      </w:pPr>
    </w:p>
    <w:p w14:paraId="77B5352C">
      <w:pPr>
        <w:spacing w:line="360" w:lineRule="auto"/>
        <w:rPr>
          <w:rFonts w:hint="eastAsia" w:ascii="仿宋" w:hAnsi="仿宋" w:eastAsia="仿宋" w:cs="仿宋"/>
          <w:color w:val="auto"/>
          <w:kern w:val="0"/>
          <w:sz w:val="24"/>
          <w:highlight w:val="none"/>
          <w:lang w:val="zh-CN"/>
        </w:rPr>
      </w:pPr>
    </w:p>
    <w:p w14:paraId="3ABDD3C5">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en-US" w:eastAsia="zh-CN"/>
        </w:rPr>
        <w:t>19</w:t>
      </w:r>
      <w:r>
        <w:rPr>
          <w:rFonts w:hint="eastAsia" w:ascii="仿宋" w:hAnsi="仿宋" w:eastAsia="仿宋" w:cs="仿宋"/>
          <w:b/>
          <w:color w:val="auto"/>
          <w:kern w:val="0"/>
          <w:sz w:val="32"/>
          <w:szCs w:val="32"/>
          <w:highlight w:val="none"/>
          <w:lang w:val="zh-CN"/>
        </w:rPr>
        <w:t>、联合协议</w:t>
      </w:r>
    </w:p>
    <w:p w14:paraId="5D6B8D9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482158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6446323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0A3F15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2BB4D32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396037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635BE0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14:paraId="0DCE8C7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9D4BA5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34C550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5C692E6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3F30643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D49A4F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0DA220E">
      <w:pPr>
        <w:snapToGrid w:val="0"/>
        <w:spacing w:line="360" w:lineRule="auto"/>
        <w:ind w:right="480"/>
        <w:rPr>
          <w:rFonts w:hint="eastAsia" w:ascii="仿宋" w:hAnsi="仿宋" w:eastAsia="仿宋" w:cs="仿宋"/>
          <w:b/>
          <w:color w:val="auto"/>
          <w:kern w:val="0"/>
          <w:sz w:val="32"/>
          <w:szCs w:val="32"/>
          <w:highlight w:val="none"/>
          <w:lang w:val="zh-CN"/>
        </w:rPr>
        <w:sectPr>
          <w:pgSz w:w="11906" w:h="16838"/>
          <w:pgMar w:top="1276" w:right="1418" w:bottom="1247" w:left="1418" w:header="851" w:footer="992" w:gutter="0"/>
          <w:cols w:space="720" w:num="1"/>
          <w:titlePg/>
          <w:docGrid w:linePitch="312" w:charSpace="0"/>
        </w:sectPr>
      </w:pPr>
    </w:p>
    <w:p w14:paraId="29DA5645">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w:t>
      </w:r>
      <w:r>
        <w:rPr>
          <w:rFonts w:hint="eastAsia" w:ascii="仿宋" w:hAnsi="仿宋" w:eastAsia="仿宋" w:cs="仿宋"/>
          <w:b/>
          <w:color w:val="auto"/>
          <w:kern w:val="0"/>
          <w:sz w:val="32"/>
          <w:szCs w:val="32"/>
          <w:highlight w:val="none"/>
          <w:lang w:val="en-US" w:eastAsia="zh-CN"/>
        </w:rPr>
        <w:t>0</w:t>
      </w:r>
      <w:r>
        <w:rPr>
          <w:rFonts w:hint="eastAsia" w:ascii="仿宋" w:hAnsi="仿宋" w:eastAsia="仿宋" w:cs="仿宋"/>
          <w:b/>
          <w:color w:val="auto"/>
          <w:kern w:val="0"/>
          <w:sz w:val="32"/>
          <w:szCs w:val="32"/>
          <w:highlight w:val="none"/>
          <w:lang w:val="zh-CN"/>
        </w:rPr>
        <w:t>、分包意向协议</w:t>
      </w:r>
    </w:p>
    <w:p w14:paraId="28AF75BC">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E53C85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73D05F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9DF1BE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295ABF8">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69EE636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73B2D469">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017697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19B8181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366E0C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49A9C7FD">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3DDFE6">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59B7420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699E48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537C108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E8780E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14:paraId="7C325FE6">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23592F1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3EDA555">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14:paraId="797D6A82">
      <w:pPr>
        <w:pStyle w:val="2"/>
        <w:rPr>
          <w:rFonts w:hint="eastAsia" w:ascii="仿宋" w:hAnsi="仿宋" w:eastAsia="仿宋" w:cs="仿宋"/>
          <w:b/>
          <w:color w:val="auto"/>
          <w:kern w:val="0"/>
          <w:sz w:val="32"/>
          <w:szCs w:val="32"/>
          <w:highlight w:val="none"/>
          <w:lang w:val="zh-CN"/>
        </w:rPr>
      </w:pPr>
    </w:p>
    <w:p w14:paraId="522F02EB">
      <w:pPr>
        <w:rPr>
          <w:rFonts w:hint="eastAsia" w:ascii="仿宋" w:hAnsi="仿宋" w:eastAsia="仿宋" w:cs="仿宋"/>
          <w:b/>
          <w:color w:val="auto"/>
          <w:kern w:val="0"/>
          <w:sz w:val="32"/>
          <w:szCs w:val="32"/>
          <w:highlight w:val="none"/>
          <w:lang w:val="zh-CN"/>
        </w:rPr>
      </w:pPr>
    </w:p>
    <w:p w14:paraId="289E05CB">
      <w:pPr>
        <w:pStyle w:val="2"/>
        <w:rPr>
          <w:rFonts w:hint="eastAsia" w:ascii="仿宋" w:hAnsi="仿宋" w:eastAsia="仿宋" w:cs="仿宋"/>
          <w:b/>
          <w:color w:val="auto"/>
          <w:kern w:val="0"/>
          <w:sz w:val="32"/>
          <w:szCs w:val="32"/>
          <w:highlight w:val="none"/>
          <w:lang w:val="zh-CN"/>
        </w:rPr>
      </w:pPr>
    </w:p>
    <w:p w14:paraId="3561F670">
      <w:pPr>
        <w:rPr>
          <w:rFonts w:hint="eastAsia" w:ascii="仿宋" w:hAnsi="仿宋" w:eastAsia="仿宋" w:cs="仿宋"/>
          <w:color w:val="auto"/>
          <w:highlight w:val="none"/>
          <w:lang w:val="zh-CN"/>
        </w:rPr>
      </w:pPr>
    </w:p>
    <w:p w14:paraId="67D4E789">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14:paraId="3BE862B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67DF201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4111E3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11C9C88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14:paraId="2584B78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857487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14:paraId="72F7E15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B1E453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3F27B1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50BE543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3D5AE38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4D508FC4">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ECAD67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F00F7D9">
      <w:pPr>
        <w:spacing w:line="360" w:lineRule="auto"/>
        <w:ind w:firstLine="480" w:firstLineChars="200"/>
        <w:rPr>
          <w:rFonts w:hint="eastAsia" w:ascii="仿宋" w:hAnsi="仿宋" w:eastAsia="仿宋" w:cs="仿宋"/>
          <w:color w:val="auto"/>
          <w:sz w:val="24"/>
          <w:highlight w:val="none"/>
        </w:rPr>
      </w:pPr>
    </w:p>
    <w:p w14:paraId="07AFD357">
      <w:pPr>
        <w:spacing w:line="360" w:lineRule="auto"/>
        <w:ind w:firstLine="482" w:firstLineChars="200"/>
        <w:rPr>
          <w:rFonts w:hint="eastAsia" w:ascii="仿宋" w:hAnsi="仿宋" w:eastAsia="仿宋" w:cs="仿宋"/>
          <w:b/>
          <w:color w:val="auto"/>
          <w:sz w:val="24"/>
          <w:highlight w:val="none"/>
        </w:rPr>
      </w:pPr>
    </w:p>
    <w:p w14:paraId="22E41E2C">
      <w:pPr>
        <w:spacing w:line="360" w:lineRule="auto"/>
        <w:ind w:firstLine="482" w:firstLineChars="200"/>
        <w:rPr>
          <w:rFonts w:hint="eastAsia" w:ascii="仿宋" w:hAnsi="仿宋" w:eastAsia="仿宋" w:cs="仿宋"/>
          <w:b/>
          <w:color w:val="auto"/>
          <w:sz w:val="24"/>
          <w:highlight w:val="none"/>
        </w:rPr>
      </w:pPr>
    </w:p>
    <w:p w14:paraId="6C79DFB7">
      <w:pPr>
        <w:spacing w:line="360" w:lineRule="auto"/>
        <w:ind w:firstLine="482" w:firstLineChars="200"/>
        <w:rPr>
          <w:rFonts w:hint="eastAsia" w:ascii="仿宋" w:hAnsi="仿宋" w:eastAsia="仿宋" w:cs="仿宋"/>
          <w:b/>
          <w:color w:val="auto"/>
          <w:sz w:val="24"/>
          <w:highlight w:val="none"/>
        </w:rPr>
      </w:pPr>
    </w:p>
    <w:p w14:paraId="631502FE">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14:paraId="7EF320D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A2599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179CF7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FEF31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14:paraId="33BB954B">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14:paraId="1E5F45B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24EDF687">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8DB496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2E61799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DB9CCB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3836167D">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3EE3B6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5F87DBA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00B8D6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1F1E4D1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3E6143E">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投标人名称(签名)：</w:t>
      </w:r>
    </w:p>
    <w:p w14:paraId="376AB543">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5E294212">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710FFA8">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A1AAA6D">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0EBC034D">
      <w:pPr>
        <w:spacing w:line="360" w:lineRule="auto"/>
        <w:rPr>
          <w:rFonts w:hint="eastAsia" w:ascii="仿宋" w:hAnsi="仿宋" w:eastAsia="仿宋" w:cs="仿宋"/>
          <w:color w:val="auto"/>
          <w:sz w:val="24"/>
          <w:highlight w:val="none"/>
          <w:u w:val="single"/>
        </w:rPr>
      </w:pPr>
    </w:p>
    <w:p w14:paraId="0F5B12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18A2BD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1B1E74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E64B30C">
      <w:pPr>
        <w:spacing w:line="360" w:lineRule="auto"/>
        <w:ind w:firstLine="494"/>
        <w:rPr>
          <w:rFonts w:hint="eastAsia" w:ascii="仿宋" w:hAnsi="仿宋" w:eastAsia="仿宋" w:cs="仿宋"/>
          <w:color w:val="auto"/>
          <w:sz w:val="24"/>
          <w:highlight w:val="none"/>
        </w:rPr>
      </w:pPr>
    </w:p>
    <w:p w14:paraId="5587B8A6">
      <w:pPr>
        <w:spacing w:line="360" w:lineRule="auto"/>
        <w:ind w:firstLine="494"/>
        <w:rPr>
          <w:rFonts w:hint="eastAsia" w:ascii="仿宋" w:hAnsi="仿宋" w:eastAsia="仿宋" w:cs="仿宋"/>
          <w:color w:val="auto"/>
          <w:sz w:val="24"/>
          <w:highlight w:val="none"/>
        </w:rPr>
      </w:pPr>
    </w:p>
    <w:p w14:paraId="0DE2E916">
      <w:pPr>
        <w:spacing w:line="360" w:lineRule="auto"/>
        <w:ind w:firstLine="494"/>
        <w:rPr>
          <w:rFonts w:hint="eastAsia" w:ascii="仿宋" w:hAnsi="仿宋" w:eastAsia="仿宋" w:cs="仿宋"/>
          <w:color w:val="auto"/>
          <w:sz w:val="24"/>
          <w:highlight w:val="none"/>
        </w:rPr>
      </w:pPr>
    </w:p>
    <w:p w14:paraId="0489BCA9">
      <w:pPr>
        <w:spacing w:line="360" w:lineRule="auto"/>
        <w:ind w:firstLine="494"/>
        <w:rPr>
          <w:rFonts w:hint="eastAsia" w:ascii="仿宋" w:hAnsi="仿宋" w:eastAsia="仿宋" w:cs="仿宋"/>
          <w:color w:val="auto"/>
          <w:sz w:val="24"/>
          <w:highlight w:val="none"/>
        </w:rPr>
      </w:pPr>
    </w:p>
    <w:p w14:paraId="4983D198">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8E96A0B">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8431E9">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1B2496E">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5449803C">
      <w:pPr>
        <w:jc w:val="center"/>
        <w:rPr>
          <w:rFonts w:hint="eastAsia" w:ascii="仿宋" w:hAnsi="仿宋" w:eastAsia="仿宋" w:cs="仿宋"/>
          <w:b/>
          <w:bCs/>
          <w:color w:val="auto"/>
          <w:sz w:val="44"/>
          <w:szCs w:val="44"/>
          <w:highlight w:val="none"/>
        </w:rPr>
      </w:pPr>
    </w:p>
    <w:p w14:paraId="0D80CA40">
      <w:pPr>
        <w:jc w:val="center"/>
        <w:rPr>
          <w:rFonts w:hint="eastAsia" w:ascii="仿宋" w:hAnsi="仿宋" w:eastAsia="仿宋" w:cs="仿宋"/>
          <w:b/>
          <w:bCs/>
          <w:color w:val="auto"/>
          <w:sz w:val="44"/>
          <w:szCs w:val="44"/>
          <w:highlight w:val="none"/>
        </w:rPr>
      </w:pPr>
    </w:p>
    <w:p w14:paraId="39CACCAE">
      <w:pPr>
        <w:jc w:val="center"/>
        <w:rPr>
          <w:rFonts w:hint="eastAsia" w:ascii="仿宋" w:hAnsi="仿宋" w:eastAsia="仿宋" w:cs="仿宋"/>
          <w:b/>
          <w:bCs/>
          <w:color w:val="auto"/>
          <w:sz w:val="44"/>
          <w:szCs w:val="44"/>
          <w:highlight w:val="none"/>
        </w:rPr>
      </w:pPr>
    </w:p>
    <w:p w14:paraId="04B025DD">
      <w:pPr>
        <w:jc w:val="center"/>
        <w:rPr>
          <w:rFonts w:hint="eastAsia" w:ascii="仿宋" w:hAnsi="仿宋" w:eastAsia="仿宋" w:cs="仿宋"/>
          <w:b/>
          <w:bCs/>
          <w:color w:val="auto"/>
          <w:sz w:val="44"/>
          <w:szCs w:val="44"/>
          <w:highlight w:val="none"/>
        </w:rPr>
      </w:pPr>
    </w:p>
    <w:p w14:paraId="1187B0F6">
      <w:pPr>
        <w:jc w:val="center"/>
        <w:rPr>
          <w:rFonts w:hint="eastAsia" w:ascii="仿宋" w:hAnsi="仿宋" w:eastAsia="仿宋" w:cs="仿宋"/>
          <w:b/>
          <w:bCs/>
          <w:color w:val="auto"/>
          <w:sz w:val="44"/>
          <w:szCs w:val="44"/>
          <w:highlight w:val="none"/>
        </w:rPr>
      </w:pPr>
    </w:p>
    <w:p w14:paraId="2B33AA18">
      <w:pPr>
        <w:jc w:val="center"/>
        <w:rPr>
          <w:rFonts w:hint="eastAsia" w:ascii="仿宋" w:hAnsi="仿宋" w:eastAsia="仿宋" w:cs="仿宋"/>
          <w:b/>
          <w:bCs/>
          <w:color w:val="auto"/>
          <w:sz w:val="44"/>
          <w:szCs w:val="44"/>
          <w:highlight w:val="none"/>
        </w:rPr>
      </w:pPr>
    </w:p>
    <w:p w14:paraId="11B3A47F">
      <w:pPr>
        <w:jc w:val="center"/>
        <w:rPr>
          <w:rFonts w:hint="eastAsia" w:ascii="仿宋" w:hAnsi="仿宋" w:eastAsia="仿宋" w:cs="仿宋"/>
          <w:b/>
          <w:bCs/>
          <w:color w:val="auto"/>
          <w:sz w:val="44"/>
          <w:szCs w:val="44"/>
          <w:highlight w:val="none"/>
        </w:rPr>
      </w:pPr>
    </w:p>
    <w:p w14:paraId="0006D5CB">
      <w:pPr>
        <w:jc w:val="center"/>
        <w:rPr>
          <w:rFonts w:hint="eastAsia" w:ascii="仿宋" w:hAnsi="仿宋" w:eastAsia="仿宋" w:cs="仿宋"/>
          <w:b/>
          <w:bCs/>
          <w:color w:val="auto"/>
          <w:sz w:val="44"/>
          <w:szCs w:val="44"/>
          <w:highlight w:val="none"/>
        </w:rPr>
      </w:pPr>
    </w:p>
    <w:p w14:paraId="21FA6BA9">
      <w:pPr>
        <w:jc w:val="center"/>
        <w:rPr>
          <w:rFonts w:hint="eastAsia" w:ascii="仿宋" w:hAnsi="仿宋" w:eastAsia="仿宋" w:cs="仿宋"/>
          <w:b/>
          <w:bCs/>
          <w:color w:val="auto"/>
          <w:sz w:val="44"/>
          <w:szCs w:val="44"/>
          <w:highlight w:val="none"/>
        </w:rPr>
      </w:pPr>
    </w:p>
    <w:p w14:paraId="12706054">
      <w:pPr>
        <w:jc w:val="both"/>
        <w:rPr>
          <w:rFonts w:hint="eastAsia" w:ascii="仿宋" w:hAnsi="仿宋" w:eastAsia="仿宋" w:cs="仿宋"/>
          <w:b/>
          <w:bCs/>
          <w:color w:val="auto"/>
          <w:sz w:val="44"/>
          <w:szCs w:val="44"/>
          <w:highlight w:val="none"/>
        </w:rPr>
      </w:pPr>
    </w:p>
    <w:p w14:paraId="7FEEAFFA">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56C1A21C">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197D94D5">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55B41B12">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21B7EA96">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362A19CF">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3A428B17">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05C8AC79">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2D754BC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33E4D974">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44287609">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4D9D376D">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5F614EA0">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68DDB408">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47169D92">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07D3B08E">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3C15E2F9">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6A61E089">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636A56F0">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6F8219B8">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35780F2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0ABC50BC">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43B2BA0F">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3DCD4F25">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180F4709">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5A647757">
      <w:pPr>
        <w:adjustRightInd w:val="0"/>
        <w:snapToGrid w:val="0"/>
        <w:spacing w:line="360" w:lineRule="auto"/>
        <w:rPr>
          <w:rFonts w:hint="eastAsia" w:ascii="仿宋" w:hAnsi="仿宋" w:eastAsia="仿宋" w:cs="仿宋"/>
          <w:color w:val="auto"/>
          <w:sz w:val="32"/>
          <w:szCs w:val="32"/>
          <w:highlight w:val="none"/>
        </w:rPr>
      </w:pPr>
    </w:p>
    <w:p w14:paraId="478FC8AF">
      <w:pPr>
        <w:adjustRightInd w:val="0"/>
        <w:snapToGrid w:val="0"/>
        <w:spacing w:line="360" w:lineRule="auto"/>
        <w:rPr>
          <w:rFonts w:hint="eastAsia" w:ascii="仿宋" w:hAnsi="仿宋" w:eastAsia="仿宋" w:cs="仿宋"/>
          <w:color w:val="auto"/>
          <w:sz w:val="32"/>
          <w:szCs w:val="32"/>
          <w:highlight w:val="none"/>
        </w:rPr>
      </w:pPr>
    </w:p>
    <w:p w14:paraId="09A23589">
      <w:pPr>
        <w:jc w:val="center"/>
        <w:rPr>
          <w:rFonts w:hint="eastAsia" w:ascii="仿宋" w:hAnsi="仿宋" w:eastAsia="仿宋" w:cs="仿宋"/>
          <w:b/>
          <w:bCs/>
          <w:color w:val="auto"/>
          <w:sz w:val="32"/>
          <w:szCs w:val="32"/>
          <w:highlight w:val="none"/>
        </w:rPr>
      </w:pPr>
    </w:p>
    <w:p w14:paraId="64688418">
      <w:pPr>
        <w:jc w:val="center"/>
        <w:rPr>
          <w:rFonts w:hint="eastAsia" w:ascii="仿宋" w:hAnsi="仿宋" w:eastAsia="仿宋" w:cs="仿宋"/>
          <w:b/>
          <w:bCs/>
          <w:color w:val="auto"/>
          <w:sz w:val="32"/>
          <w:szCs w:val="32"/>
          <w:highlight w:val="none"/>
        </w:rPr>
      </w:pPr>
    </w:p>
    <w:p w14:paraId="6F7028F6">
      <w:pPr>
        <w:jc w:val="center"/>
        <w:rPr>
          <w:rFonts w:hint="eastAsia" w:ascii="仿宋" w:hAnsi="仿宋" w:eastAsia="仿宋" w:cs="仿宋"/>
          <w:b/>
          <w:bCs/>
          <w:color w:val="auto"/>
          <w:sz w:val="32"/>
          <w:szCs w:val="32"/>
          <w:highlight w:val="none"/>
        </w:rPr>
      </w:pPr>
    </w:p>
    <w:p w14:paraId="3D9EEA69">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024E287A">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3CECA313">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1D5FE332">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21530BED">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77658EFC">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1BE47EA4">
      <w:pPr>
        <w:widowControl/>
        <w:ind w:firstLine="64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sectPr>
      <w:headerReference r:id="rId7" w:type="default"/>
      <w:footerReference r:id="rId8" w:type="default"/>
      <w:footerReference r:id="rId9"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8D344">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1421ACA1">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B1628">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24E27BF2">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8CE2C">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310527B6">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CEA0F">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2A2F3C56">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DA847">
    <w:pPr>
      <w:pStyle w:val="29"/>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14:paraId="7B628BBC">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A9FDA">
    <w:pPr>
      <w:pStyle w:val="3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E5E9F">
    <w:pPr>
      <w:pStyle w:val="3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45AF8"/>
    <w:multiLevelType w:val="singleLevel"/>
    <w:tmpl w:val="AFB45AF8"/>
    <w:lvl w:ilvl="0" w:tentative="0">
      <w:start w:val="4"/>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8"/>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C0975EF"/>
    <w:multiLevelType w:val="multilevel"/>
    <w:tmpl w:val="3C0975EF"/>
    <w:lvl w:ilvl="0" w:tentative="0">
      <w:start w:val="1"/>
      <w:numFmt w:val="decimal"/>
      <w:pStyle w:val="293"/>
      <w:lvlText w:val="%1."/>
      <w:lvlJc w:val="left"/>
      <w:pPr>
        <w:ind w:left="425" w:hanging="425"/>
      </w:pPr>
    </w:lvl>
    <w:lvl w:ilvl="1" w:tentative="0">
      <w:start w:val="1"/>
      <w:numFmt w:val="decimal"/>
      <w:pStyle w:val="292"/>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9"/>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10"/>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7C22E3A"/>
    <w:multiLevelType w:val="singleLevel"/>
    <w:tmpl w:val="77C22E3A"/>
    <w:lvl w:ilvl="0" w:tentative="0">
      <w:start w:val="1"/>
      <w:numFmt w:val="decimal"/>
      <w:lvlText w:val="%1."/>
      <w:lvlJc w:val="left"/>
      <w:pPr>
        <w:tabs>
          <w:tab w:val="left" w:pos="312"/>
        </w:tabs>
      </w:pPr>
    </w:lvl>
  </w:abstractNum>
  <w:num w:numId="1">
    <w:abstractNumId w:val="5"/>
  </w:num>
  <w:num w:numId="2">
    <w:abstractNumId w:val="2"/>
  </w:num>
  <w:num w:numId="3">
    <w:abstractNumId w:val="1"/>
  </w:num>
  <w:num w:numId="4">
    <w:abstractNumId w:val="6"/>
  </w:num>
  <w:num w:numId="5">
    <w:abstractNumId w:val="4"/>
  </w:num>
  <w:num w:numId="6">
    <w:abstractNumId w:val="0"/>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YyNDI4Y2IxMzIyNGZhMzZhOGE3ZmI1MGMzMjliZW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2DF57A3"/>
    <w:rsid w:val="040A5149"/>
    <w:rsid w:val="0446241E"/>
    <w:rsid w:val="047A340D"/>
    <w:rsid w:val="0483009B"/>
    <w:rsid w:val="05043575"/>
    <w:rsid w:val="06AB31FB"/>
    <w:rsid w:val="08E90ABA"/>
    <w:rsid w:val="0D2634E5"/>
    <w:rsid w:val="11504E7B"/>
    <w:rsid w:val="137A20FF"/>
    <w:rsid w:val="14410435"/>
    <w:rsid w:val="1618304E"/>
    <w:rsid w:val="17782A19"/>
    <w:rsid w:val="18234904"/>
    <w:rsid w:val="18310E43"/>
    <w:rsid w:val="183D0B4A"/>
    <w:rsid w:val="18F9179C"/>
    <w:rsid w:val="1AD04A65"/>
    <w:rsid w:val="1D1B2E0E"/>
    <w:rsid w:val="1DBE546F"/>
    <w:rsid w:val="1F520EC6"/>
    <w:rsid w:val="24283D81"/>
    <w:rsid w:val="2439370C"/>
    <w:rsid w:val="24F54B23"/>
    <w:rsid w:val="252B7970"/>
    <w:rsid w:val="26125BA4"/>
    <w:rsid w:val="26365FC2"/>
    <w:rsid w:val="27CD524A"/>
    <w:rsid w:val="27DE686A"/>
    <w:rsid w:val="281A2C55"/>
    <w:rsid w:val="2C180F3E"/>
    <w:rsid w:val="2E55397E"/>
    <w:rsid w:val="2F2B353D"/>
    <w:rsid w:val="32297A9B"/>
    <w:rsid w:val="351971FE"/>
    <w:rsid w:val="35BB6202"/>
    <w:rsid w:val="382168F2"/>
    <w:rsid w:val="385564EF"/>
    <w:rsid w:val="3C854832"/>
    <w:rsid w:val="3F72339D"/>
    <w:rsid w:val="40C03275"/>
    <w:rsid w:val="412303BB"/>
    <w:rsid w:val="45CC7564"/>
    <w:rsid w:val="46B04891"/>
    <w:rsid w:val="49463453"/>
    <w:rsid w:val="496E6069"/>
    <w:rsid w:val="49D2118A"/>
    <w:rsid w:val="4A963F66"/>
    <w:rsid w:val="4BB16238"/>
    <w:rsid w:val="4BDC6D24"/>
    <w:rsid w:val="4BFA5BC7"/>
    <w:rsid w:val="4E5F549D"/>
    <w:rsid w:val="4EEC4BE0"/>
    <w:rsid w:val="51531DA1"/>
    <w:rsid w:val="52462715"/>
    <w:rsid w:val="52A336DC"/>
    <w:rsid w:val="53736B0A"/>
    <w:rsid w:val="53FA1DF9"/>
    <w:rsid w:val="55780949"/>
    <w:rsid w:val="578050ED"/>
    <w:rsid w:val="580179B6"/>
    <w:rsid w:val="58B17641"/>
    <w:rsid w:val="59391692"/>
    <w:rsid w:val="5ACD4AC6"/>
    <w:rsid w:val="5C90368B"/>
    <w:rsid w:val="5DD047C5"/>
    <w:rsid w:val="5F9C4824"/>
    <w:rsid w:val="5FD5054B"/>
    <w:rsid w:val="600A6C32"/>
    <w:rsid w:val="694B0523"/>
    <w:rsid w:val="6B404977"/>
    <w:rsid w:val="6C9E5F1C"/>
    <w:rsid w:val="6F703730"/>
    <w:rsid w:val="72A46970"/>
    <w:rsid w:val="72E87C49"/>
    <w:rsid w:val="7422450B"/>
    <w:rsid w:val="74262BD3"/>
    <w:rsid w:val="74B752B6"/>
    <w:rsid w:val="750C2DB3"/>
    <w:rsid w:val="75673B65"/>
    <w:rsid w:val="76FE49DA"/>
    <w:rsid w:val="79682428"/>
    <w:rsid w:val="79AB6836"/>
    <w:rsid w:val="7AF96FCA"/>
    <w:rsid w:val="7B3D1ACD"/>
    <w:rsid w:val="7BC10593"/>
    <w:rsid w:val="7D8F448A"/>
    <w:rsid w:val="7DFBB8BB"/>
    <w:rsid w:val="7E261385"/>
    <w:rsid w:val="7E3045EF"/>
    <w:rsid w:val="7EDF0355"/>
    <w:rsid w:val="7EE3312C"/>
    <w:rsid w:val="7F337BCD"/>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5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8">
    <w:name w:val="heading 3"/>
    <w:basedOn w:val="1"/>
    <w:next w:val="6"/>
    <w:link w:val="5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9">
    <w:name w:val="heading 4"/>
    <w:basedOn w:val="1"/>
    <w:next w:val="1"/>
    <w:link w:val="5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0">
    <w:name w:val="heading 5"/>
    <w:basedOn w:val="1"/>
    <w:next w:val="6"/>
    <w:link w:val="60"/>
    <w:qFormat/>
    <w:uiPriority w:val="0"/>
    <w:pPr>
      <w:keepNext/>
      <w:widowControl/>
      <w:numPr>
        <w:ilvl w:val="0"/>
        <w:numId w:val="4"/>
      </w:numPr>
      <w:jc w:val="left"/>
      <w:outlineLvl w:val="4"/>
    </w:pPr>
    <w:rPr>
      <w:kern w:val="0"/>
      <w:sz w:val="24"/>
      <w:szCs w:val="20"/>
    </w:rPr>
  </w:style>
  <w:style w:type="paragraph" w:styleId="11">
    <w:name w:val="heading 6"/>
    <w:basedOn w:val="1"/>
    <w:next w:val="1"/>
    <w:link w:val="61"/>
    <w:qFormat/>
    <w:uiPriority w:val="0"/>
    <w:pPr>
      <w:widowControl/>
      <w:spacing w:before="60" w:after="60" w:line="440" w:lineRule="atLeast"/>
      <w:textAlignment w:val="baseline"/>
      <w:outlineLvl w:val="5"/>
    </w:pPr>
    <w:rPr>
      <w:rFonts w:ascii="宋体" w:hAnsi="Arial"/>
      <w:kern w:val="0"/>
      <w:sz w:val="24"/>
      <w:szCs w:val="20"/>
    </w:rPr>
  </w:style>
  <w:style w:type="paragraph" w:styleId="12">
    <w:name w:val="heading 7"/>
    <w:basedOn w:val="1"/>
    <w:next w:val="1"/>
    <w:link w:val="6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3">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4">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next w:val="3"/>
    <w:qFormat/>
    <w:uiPriority w:val="0"/>
    <w:pPr>
      <w:adjustRightInd w:val="0"/>
      <w:spacing w:line="360" w:lineRule="auto"/>
      <w:ind w:firstLine="480" w:firstLineChars="200"/>
    </w:pPr>
    <w:rPr>
      <w:sz w:val="24"/>
      <w:szCs w:val="20"/>
      <w:lang w:val="zh-CN"/>
    </w:rPr>
  </w:style>
  <w:style w:type="paragraph" w:styleId="3">
    <w:name w:val="Body Text"/>
    <w:basedOn w:val="1"/>
    <w:next w:val="1"/>
    <w:link w:val="86"/>
    <w:qFormat/>
    <w:uiPriority w:val="0"/>
    <w:pPr>
      <w:spacing w:line="360" w:lineRule="auto"/>
    </w:pPr>
    <w:rPr>
      <w:rFonts w:eastAsia="仿宋_GB2312"/>
      <w:sz w:val="28"/>
    </w:rPr>
  </w:style>
  <w:style w:type="paragraph" w:styleId="6">
    <w:name w:val="Normal Indent"/>
    <w:basedOn w:val="1"/>
    <w:next w:val="7"/>
    <w:link w:val="55"/>
    <w:qFormat/>
    <w:uiPriority w:val="0"/>
    <w:pPr>
      <w:ind w:firstLine="420" w:firstLineChars="200"/>
    </w:pPr>
  </w:style>
  <w:style w:type="paragraph" w:styleId="7">
    <w:name w:val="Body Text Indent"/>
    <w:basedOn w:val="1"/>
    <w:next w:val="1"/>
    <w:link w:val="67"/>
    <w:qFormat/>
    <w:uiPriority w:val="0"/>
    <w:pPr>
      <w:spacing w:after="120"/>
      <w:ind w:left="420" w:leftChars="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283"/>
    <w:qFormat/>
    <w:uiPriority w:val="0"/>
    <w:pPr>
      <w:spacing w:line="360" w:lineRule="auto"/>
      <w:jc w:val="center"/>
    </w:pPr>
    <w:rPr>
      <w:rFonts w:ascii="Calibri" w:hAnsi="Calibri"/>
      <w:sz w:val="20"/>
      <w:szCs w:val="20"/>
    </w:rPr>
  </w:style>
  <w:style w:type="paragraph" w:styleId="18">
    <w:name w:val="Document Map"/>
    <w:basedOn w:val="1"/>
    <w:link w:val="121"/>
    <w:semiHidden/>
    <w:qFormat/>
    <w:uiPriority w:val="0"/>
    <w:pPr>
      <w:shd w:val="clear" w:color="auto" w:fill="000080"/>
    </w:pPr>
  </w:style>
  <w:style w:type="paragraph" w:styleId="19">
    <w:name w:val="annotation text"/>
    <w:basedOn w:val="1"/>
    <w:link w:val="73"/>
    <w:qFormat/>
    <w:uiPriority w:val="0"/>
    <w:pPr>
      <w:jc w:val="left"/>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ind w:left="600" w:leftChars="600"/>
    </w:pPr>
    <w:rPr>
      <w:szCs w:val="22"/>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25"/>
    <w:link w:val="65"/>
    <w:qFormat/>
    <w:uiPriority w:val="0"/>
    <w:rPr>
      <w:rFonts w:ascii="宋体" w:hAnsi="Courier New"/>
      <w:szCs w:val="20"/>
    </w:rPr>
  </w:style>
  <w:style w:type="paragraph" w:styleId="25">
    <w:name w:val="toc 1"/>
    <w:basedOn w:val="1"/>
    <w:next w:val="1"/>
    <w:semiHidden/>
    <w:qFormat/>
    <w:uiPriority w:val="0"/>
  </w:style>
  <w:style w:type="paragraph" w:styleId="26">
    <w:name w:val="Date"/>
    <w:basedOn w:val="1"/>
    <w:next w:val="1"/>
    <w:link w:val="68"/>
    <w:qFormat/>
    <w:uiPriority w:val="0"/>
    <w:rPr>
      <w:rFonts w:ascii="楷体_GB2312" w:eastAsia="楷体_GB2312"/>
      <w:b/>
      <w:sz w:val="28"/>
      <w:szCs w:val="20"/>
    </w:rPr>
  </w:style>
  <w:style w:type="paragraph" w:styleId="27">
    <w:name w:val="Body Text Indent 2"/>
    <w:basedOn w:val="1"/>
    <w:link w:val="82"/>
    <w:qFormat/>
    <w:uiPriority w:val="0"/>
    <w:pPr>
      <w:spacing w:after="120" w:line="480" w:lineRule="auto"/>
      <w:ind w:left="420" w:leftChars="200"/>
    </w:pPr>
  </w:style>
  <w:style w:type="paragraph" w:styleId="28">
    <w:name w:val="Balloon Text"/>
    <w:basedOn w:val="1"/>
    <w:link w:val="200"/>
    <w:qFormat/>
    <w:uiPriority w:val="0"/>
    <w:rPr>
      <w:sz w:val="18"/>
      <w:szCs w:val="18"/>
    </w:rPr>
  </w:style>
  <w:style w:type="paragraph" w:styleId="29">
    <w:name w:val="footer"/>
    <w:basedOn w:val="1"/>
    <w:link w:val="70"/>
    <w:qFormat/>
    <w:uiPriority w:val="0"/>
    <w:pPr>
      <w:tabs>
        <w:tab w:val="center" w:pos="4153"/>
        <w:tab w:val="right" w:pos="8306"/>
      </w:tabs>
      <w:snapToGrid w:val="0"/>
      <w:jc w:val="left"/>
    </w:pPr>
    <w:rPr>
      <w:sz w:val="18"/>
      <w:szCs w:val="18"/>
    </w:rPr>
  </w:style>
  <w:style w:type="paragraph" w:styleId="30">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31">
    <w:name w:val="toc 4"/>
    <w:basedOn w:val="1"/>
    <w:next w:val="1"/>
    <w:semiHidden/>
    <w:qFormat/>
    <w:uiPriority w:val="0"/>
    <w:pPr>
      <w:tabs>
        <w:tab w:val="right" w:leader="dot" w:pos="8314"/>
      </w:tabs>
      <w:ind w:firstLine="588" w:firstLineChars="245"/>
    </w:pPr>
  </w:style>
  <w:style w:type="paragraph" w:styleId="32">
    <w:name w:val="toc 6"/>
    <w:basedOn w:val="1"/>
    <w:next w:val="1"/>
    <w:qFormat/>
    <w:uiPriority w:val="0"/>
    <w:pPr>
      <w:ind w:left="2100" w:leftChars="1000"/>
    </w:pPr>
  </w:style>
  <w:style w:type="paragraph" w:styleId="33">
    <w:name w:val="Body Text Indent 3"/>
    <w:basedOn w:val="1"/>
    <w:link w:val="201"/>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9"/>
    <w:next w:val="19"/>
    <w:link w:val="203"/>
    <w:qFormat/>
    <w:uiPriority w:val="0"/>
    <w:pPr>
      <w:widowControl/>
      <w:spacing w:afterLines="50"/>
    </w:pPr>
    <w:rPr>
      <w:b/>
      <w:bCs/>
      <w:kern w:val="0"/>
      <w:sz w:val="24"/>
      <w:szCs w:val="20"/>
    </w:rPr>
  </w:style>
  <w:style w:type="paragraph" w:styleId="42">
    <w:name w:val="Body Text First Indent"/>
    <w:basedOn w:val="1"/>
    <w:next w:val="1"/>
    <w:link w:val="204"/>
    <w:qFormat/>
    <w:uiPriority w:val="0"/>
    <w:pPr>
      <w:spacing w:after="120" w:line="240" w:lineRule="auto"/>
      <w:ind w:firstLine="420" w:firstLineChars="100"/>
    </w:pPr>
    <w:rPr>
      <w:rFonts w:eastAsia="宋体"/>
      <w:sz w:val="21"/>
    </w:rPr>
  </w:style>
  <w:style w:type="paragraph" w:styleId="43">
    <w:name w:val="Body Text First Indent 2"/>
    <w:basedOn w:val="7"/>
    <w:next w:val="42"/>
    <w:link w:val="205"/>
    <w:qFormat/>
    <w:uiPriority w:val="0"/>
    <w:pPr>
      <w:ind w:firstLine="420" w:firstLineChars="2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paragraph" w:customStyle="1" w:styleId="53">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4">
    <w:name w:val="标题 1 Char"/>
    <w:link w:val="4"/>
    <w:qFormat/>
    <w:uiPriority w:val="0"/>
    <w:rPr>
      <w:rFonts w:eastAsia="仿宋_GB2312"/>
      <w:b/>
      <w:kern w:val="44"/>
      <w:sz w:val="44"/>
      <w:lang w:val="en-US" w:eastAsia="zh-CN" w:bidi="ar-SA"/>
    </w:rPr>
  </w:style>
  <w:style w:type="character" w:customStyle="1" w:styleId="55">
    <w:name w:val="正文缩进 Char"/>
    <w:link w:val="6"/>
    <w:qFormat/>
    <w:uiPriority w:val="0"/>
    <w:rPr>
      <w:rFonts w:eastAsia="宋体"/>
      <w:kern w:val="2"/>
      <w:sz w:val="21"/>
      <w:szCs w:val="24"/>
      <w:lang w:val="en-US" w:eastAsia="zh-CN" w:bidi="ar-SA"/>
    </w:rPr>
  </w:style>
  <w:style w:type="paragraph" w:customStyle="1" w:styleId="56">
    <w:name w:val="_Style 15"/>
    <w:basedOn w:val="1"/>
    <w:qFormat/>
    <w:uiPriority w:val="0"/>
    <w:rPr>
      <w:rFonts w:ascii="Tahoma" w:hAnsi="Tahoma"/>
      <w:sz w:val="24"/>
      <w:szCs w:val="20"/>
    </w:rPr>
  </w:style>
  <w:style w:type="character" w:customStyle="1" w:styleId="57">
    <w:name w:val="标题 2 Char"/>
    <w:link w:val="5"/>
    <w:qFormat/>
    <w:uiPriority w:val="0"/>
    <w:rPr>
      <w:rFonts w:ascii="Arial" w:hAnsi="Arial" w:eastAsia="黑体"/>
      <w:b/>
      <w:kern w:val="2"/>
      <w:sz w:val="32"/>
      <w:lang w:val="en-US" w:eastAsia="zh-CN" w:bidi="ar-SA"/>
    </w:rPr>
  </w:style>
  <w:style w:type="character" w:customStyle="1" w:styleId="58">
    <w:name w:val="标题 3 Char"/>
    <w:link w:val="8"/>
    <w:qFormat/>
    <w:uiPriority w:val="0"/>
    <w:rPr>
      <w:rFonts w:eastAsia="仿宋_GB2312"/>
      <w:b/>
      <w:kern w:val="2"/>
      <w:sz w:val="32"/>
      <w:lang w:val="en-US" w:eastAsia="zh-CN" w:bidi="ar-SA"/>
    </w:rPr>
  </w:style>
  <w:style w:type="character" w:customStyle="1" w:styleId="59">
    <w:name w:val="标题 4 Char1"/>
    <w:link w:val="9"/>
    <w:qFormat/>
    <w:uiPriority w:val="0"/>
    <w:rPr>
      <w:rFonts w:ascii="Arial" w:hAnsi="Arial" w:eastAsia="黑体"/>
      <w:b/>
      <w:kern w:val="2"/>
      <w:sz w:val="28"/>
      <w:lang w:val="en-US" w:eastAsia="zh-CN" w:bidi="ar-SA"/>
    </w:rPr>
  </w:style>
  <w:style w:type="character" w:customStyle="1" w:styleId="60">
    <w:name w:val="标题 5 Char1"/>
    <w:link w:val="10"/>
    <w:qFormat/>
    <w:uiPriority w:val="0"/>
    <w:rPr>
      <w:sz w:val="24"/>
    </w:rPr>
  </w:style>
  <w:style w:type="character" w:customStyle="1" w:styleId="61">
    <w:name w:val="标题 6 Char1"/>
    <w:link w:val="11"/>
    <w:qFormat/>
    <w:uiPriority w:val="0"/>
    <w:rPr>
      <w:rFonts w:ascii="宋体" w:hAnsi="Arial" w:eastAsia="宋体"/>
      <w:sz w:val="24"/>
      <w:lang w:val="en-US" w:eastAsia="zh-CN" w:bidi="ar-SA"/>
    </w:rPr>
  </w:style>
  <w:style w:type="character" w:customStyle="1" w:styleId="62">
    <w:name w:val="标题 7 Char1"/>
    <w:link w:val="12"/>
    <w:qFormat/>
    <w:uiPriority w:val="0"/>
    <w:rPr>
      <w:rFonts w:ascii="宋体" w:hAnsi="Arial" w:eastAsia="宋体"/>
      <w:b/>
      <w:sz w:val="24"/>
      <w:lang w:val="en-US" w:eastAsia="zh-CN" w:bidi="ar-SA"/>
    </w:rPr>
  </w:style>
  <w:style w:type="character" w:customStyle="1" w:styleId="63">
    <w:name w:val="标题 8 Char1"/>
    <w:link w:val="13"/>
    <w:qFormat/>
    <w:uiPriority w:val="0"/>
    <w:rPr>
      <w:rFonts w:ascii="Arial" w:hAnsi="Arial" w:eastAsia="黑体"/>
      <w:sz w:val="24"/>
      <w:lang w:val="en-US" w:eastAsia="zh-CN" w:bidi="ar-SA"/>
    </w:rPr>
  </w:style>
  <w:style w:type="character" w:customStyle="1" w:styleId="64">
    <w:name w:val="标题 9 Char1"/>
    <w:link w:val="14"/>
    <w:qFormat/>
    <w:uiPriority w:val="0"/>
    <w:rPr>
      <w:rFonts w:ascii="Arial" w:hAnsi="Arial" w:eastAsia="黑体"/>
      <w:sz w:val="24"/>
      <w:lang w:val="en-US" w:eastAsia="zh-CN" w:bidi="ar-SA"/>
    </w:rPr>
  </w:style>
  <w:style w:type="character" w:customStyle="1" w:styleId="65">
    <w:name w:val="纯文本 Char"/>
    <w:link w:val="24"/>
    <w:qFormat/>
    <w:uiPriority w:val="0"/>
    <w:rPr>
      <w:rFonts w:ascii="宋体" w:hAnsi="Courier New" w:eastAsia="宋体"/>
      <w:kern w:val="2"/>
      <w:sz w:val="21"/>
      <w:lang w:val="en-US" w:eastAsia="zh-CN" w:bidi="ar-SA"/>
    </w:rPr>
  </w:style>
  <w:style w:type="paragraph" w:customStyle="1" w:styleId="66">
    <w:name w:val="表正文"/>
    <w:basedOn w:val="1"/>
    <w:next w:val="24"/>
    <w:qFormat/>
    <w:uiPriority w:val="0"/>
    <w:rPr>
      <w:rFonts w:ascii="宋体" w:hAnsi="Courier New"/>
      <w:szCs w:val="20"/>
    </w:rPr>
  </w:style>
  <w:style w:type="character" w:customStyle="1" w:styleId="67">
    <w:name w:val="正文文本缩进 Char"/>
    <w:link w:val="7"/>
    <w:qFormat/>
    <w:uiPriority w:val="0"/>
    <w:rPr>
      <w:rFonts w:eastAsia="宋体"/>
      <w:kern w:val="2"/>
      <w:sz w:val="21"/>
      <w:szCs w:val="24"/>
      <w:lang w:val="en-US" w:eastAsia="zh-CN" w:bidi="ar-SA"/>
    </w:rPr>
  </w:style>
  <w:style w:type="character" w:customStyle="1" w:styleId="68">
    <w:name w:val="日期 Char2"/>
    <w:link w:val="26"/>
    <w:qFormat/>
    <w:uiPriority w:val="0"/>
    <w:rPr>
      <w:rFonts w:ascii="楷体_GB2312" w:eastAsia="楷体_GB2312"/>
      <w:b/>
      <w:kern w:val="2"/>
      <w:sz w:val="28"/>
      <w:lang w:val="en-US" w:eastAsia="zh-CN" w:bidi="ar-SA"/>
    </w:rPr>
  </w:style>
  <w:style w:type="character" w:customStyle="1" w:styleId="69">
    <w:name w:val="页眉 Char1"/>
    <w:link w:val="30"/>
    <w:qFormat/>
    <w:uiPriority w:val="0"/>
    <w:rPr>
      <w:rFonts w:eastAsia="宋体"/>
      <w:kern w:val="2"/>
      <w:sz w:val="18"/>
      <w:szCs w:val="18"/>
      <w:lang w:val="en-US" w:eastAsia="zh-CN" w:bidi="ar-SA"/>
    </w:rPr>
  </w:style>
  <w:style w:type="character" w:customStyle="1" w:styleId="70">
    <w:name w:val="页脚 Char"/>
    <w:link w:val="29"/>
    <w:qFormat/>
    <w:locked/>
    <w:uiPriority w:val="0"/>
    <w:rPr>
      <w:rFonts w:eastAsia="宋体"/>
      <w:kern w:val="2"/>
      <w:sz w:val="18"/>
      <w:szCs w:val="18"/>
      <w:lang w:val="en-US" w:eastAsia="zh-CN" w:bidi="ar-SA"/>
    </w:rPr>
  </w:style>
  <w:style w:type="paragraph" w:customStyle="1" w:styleId="71">
    <w:name w:val="正文段"/>
    <w:basedOn w:val="1"/>
    <w:link w:val="72"/>
    <w:qFormat/>
    <w:uiPriority w:val="0"/>
    <w:pPr>
      <w:widowControl/>
      <w:snapToGrid w:val="0"/>
      <w:spacing w:afterLines="50"/>
      <w:ind w:firstLine="200" w:firstLineChars="200"/>
    </w:pPr>
    <w:rPr>
      <w:kern w:val="0"/>
      <w:sz w:val="24"/>
      <w:szCs w:val="20"/>
    </w:rPr>
  </w:style>
  <w:style w:type="character" w:customStyle="1" w:styleId="72">
    <w:name w:val="正文段 Char"/>
    <w:link w:val="71"/>
    <w:qFormat/>
    <w:uiPriority w:val="0"/>
    <w:rPr>
      <w:rFonts w:eastAsia="宋体"/>
      <w:sz w:val="24"/>
      <w:lang w:val="en-US" w:eastAsia="zh-CN" w:bidi="ar-SA"/>
    </w:rPr>
  </w:style>
  <w:style w:type="character" w:customStyle="1" w:styleId="73">
    <w:name w:val="批注文字 Char1"/>
    <w:link w:val="19"/>
    <w:qFormat/>
    <w:uiPriority w:val="0"/>
    <w:rPr>
      <w:rFonts w:eastAsia="宋体"/>
      <w:kern w:val="2"/>
      <w:sz w:val="21"/>
      <w:szCs w:val="24"/>
      <w:lang w:val="en-US" w:eastAsia="zh-CN" w:bidi="ar-SA"/>
    </w:rPr>
  </w:style>
  <w:style w:type="character" w:customStyle="1" w:styleId="74">
    <w:name w:val="正文文本 2 Char1"/>
    <w:link w:val="35"/>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7"/>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7"/>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3"/>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列出段落1"/>
    <w:basedOn w:val="1"/>
    <w:qFormat/>
    <w:uiPriority w:val="0"/>
    <w:pPr>
      <w:ind w:firstLine="420" w:firstLineChars="200"/>
    </w:pPr>
    <w:rPr>
      <w:rFonts w:ascii="Calibri" w:hAnsi="Calibri"/>
      <w:szCs w:val="22"/>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6"/>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6"/>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8"/>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8"/>
    <w:qFormat/>
    <w:uiPriority w:val="0"/>
    <w:rPr>
      <w:rFonts w:ascii="Tahoma" w:hAnsi="Tahoma"/>
      <w:sz w:val="24"/>
    </w:rPr>
  </w:style>
  <w:style w:type="paragraph" w:customStyle="1" w:styleId="141">
    <w:name w:val="Char Char Char"/>
    <w:basedOn w:val="18"/>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6"/>
    <w:qFormat/>
    <w:uiPriority w:val="0"/>
  </w:style>
  <w:style w:type="paragraph" w:customStyle="1" w:styleId="153">
    <w:name w:val="样式 正文缩进 + 首行缩进:  2 字符"/>
    <w:basedOn w:val="6"/>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6"/>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6"/>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8"/>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6"/>
    <w:link w:val="28"/>
    <w:qFormat/>
    <w:uiPriority w:val="0"/>
    <w:rPr>
      <w:kern w:val="2"/>
      <w:sz w:val="18"/>
      <w:szCs w:val="18"/>
    </w:rPr>
  </w:style>
  <w:style w:type="character" w:customStyle="1" w:styleId="201">
    <w:name w:val="正文文本缩进 3 Char"/>
    <w:basedOn w:val="46"/>
    <w:link w:val="33"/>
    <w:qFormat/>
    <w:uiPriority w:val="0"/>
    <w:rPr>
      <w:kern w:val="2"/>
      <w:sz w:val="16"/>
      <w:szCs w:val="16"/>
    </w:rPr>
  </w:style>
  <w:style w:type="character" w:customStyle="1" w:styleId="202">
    <w:name w:val="HTML 预设格式 Char"/>
    <w:basedOn w:val="46"/>
    <w:link w:val="37"/>
    <w:qFormat/>
    <w:uiPriority w:val="0"/>
    <w:rPr>
      <w:rFonts w:ascii="黑体" w:hAnsi="Courier New" w:eastAsia="黑体" w:cs="Courier New"/>
    </w:rPr>
  </w:style>
  <w:style w:type="character" w:customStyle="1" w:styleId="203">
    <w:name w:val="批注主题 Char"/>
    <w:basedOn w:val="170"/>
    <w:link w:val="41"/>
    <w:qFormat/>
    <w:uiPriority w:val="0"/>
    <w:rPr>
      <w:rFonts w:eastAsia="宋体"/>
      <w:b/>
      <w:bCs/>
      <w:kern w:val="2"/>
      <w:sz w:val="24"/>
      <w:szCs w:val="24"/>
      <w:lang w:val="en-US" w:eastAsia="zh-CN" w:bidi="ar-SA"/>
    </w:rPr>
  </w:style>
  <w:style w:type="character" w:customStyle="1" w:styleId="204">
    <w:name w:val="正文首行缩进 Char"/>
    <w:basedOn w:val="165"/>
    <w:link w:val="42"/>
    <w:qFormat/>
    <w:uiPriority w:val="0"/>
    <w:rPr>
      <w:rFonts w:eastAsia="仿宋_GB2312"/>
      <w:kern w:val="2"/>
      <w:sz w:val="21"/>
      <w:szCs w:val="24"/>
      <w:lang w:val="en-US" w:eastAsia="zh-CN" w:bidi="ar-SA"/>
    </w:rPr>
  </w:style>
  <w:style w:type="character" w:customStyle="1" w:styleId="205">
    <w:name w:val="正文首行缩进 2 Char"/>
    <w:basedOn w:val="67"/>
    <w:link w:val="43"/>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6"/>
    <w:qFormat/>
    <w:uiPriority w:val="0"/>
    <w:rPr>
      <w:rFonts w:hint="eastAsia" w:ascii="宋体" w:hAnsi="宋体" w:eastAsia="宋体" w:cs="宋体"/>
      <w:color w:val="000000"/>
      <w:sz w:val="22"/>
      <w:szCs w:val="22"/>
      <w:u w:val="none"/>
    </w:rPr>
  </w:style>
  <w:style w:type="character" w:customStyle="1" w:styleId="268">
    <w:name w:val="font11"/>
    <w:basedOn w:val="46"/>
    <w:qFormat/>
    <w:uiPriority w:val="0"/>
    <w:rPr>
      <w:rFonts w:hint="eastAsia" w:ascii="宋体" w:hAnsi="宋体" w:eastAsia="宋体" w:cs="宋体"/>
      <w:color w:val="FF0000"/>
      <w:sz w:val="22"/>
      <w:szCs w:val="22"/>
      <w:u w:val="none"/>
    </w:rPr>
  </w:style>
  <w:style w:type="character" w:customStyle="1" w:styleId="269">
    <w:name w:val="font41"/>
    <w:basedOn w:val="270"/>
    <w:qFormat/>
    <w:uiPriority w:val="0"/>
    <w:rPr>
      <w:rFonts w:hint="default" w:ascii="等线" w:hAnsi="等线" w:eastAsia="等线" w:cs="等线"/>
      <w:color w:val="FF0000"/>
      <w:sz w:val="22"/>
      <w:szCs w:val="22"/>
      <w:u w:val="none"/>
    </w:rPr>
  </w:style>
  <w:style w:type="character" w:customStyle="1" w:styleId="270">
    <w:name w:val="默认段落字体1"/>
    <w:qFormat/>
    <w:uiPriority w:val="1723"/>
  </w:style>
  <w:style w:type="character" w:customStyle="1" w:styleId="271">
    <w:name w:val="font21"/>
    <w:basedOn w:val="46"/>
    <w:qFormat/>
    <w:uiPriority w:val="0"/>
    <w:rPr>
      <w:rFonts w:hint="default" w:ascii="等线" w:hAnsi="等线" w:eastAsia="等线" w:cs="等线"/>
      <w:color w:val="000000"/>
      <w:sz w:val="22"/>
      <w:szCs w:val="22"/>
      <w:u w:val="none"/>
    </w:rPr>
  </w:style>
  <w:style w:type="character" w:customStyle="1" w:styleId="272">
    <w:name w:val="font51"/>
    <w:basedOn w:val="46"/>
    <w:qFormat/>
    <w:uiPriority w:val="0"/>
    <w:rPr>
      <w:rFonts w:hint="default" w:ascii="等线" w:hAnsi="等线" w:eastAsia="等线" w:cs="等线"/>
      <w:color w:val="FF0000"/>
      <w:sz w:val="22"/>
      <w:szCs w:val="22"/>
      <w:u w:val="none"/>
    </w:rPr>
  </w:style>
  <w:style w:type="character" w:customStyle="1" w:styleId="273">
    <w:name w:val="font61"/>
    <w:basedOn w:val="46"/>
    <w:qFormat/>
    <w:uiPriority w:val="0"/>
    <w:rPr>
      <w:rFonts w:hint="default" w:ascii="等线" w:hAnsi="等线" w:eastAsia="等线" w:cs="等线"/>
      <w:color w:val="000000"/>
      <w:sz w:val="22"/>
      <w:szCs w:val="22"/>
      <w:u w:val="none"/>
    </w:rPr>
  </w:style>
  <w:style w:type="paragraph" w:customStyle="1" w:styleId="27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9">
    <w:name w:val="未处理的提及1"/>
    <w:basedOn w:val="46"/>
    <w:unhideWhenUsed/>
    <w:qFormat/>
    <w:uiPriority w:val="99"/>
    <w:rPr>
      <w:color w:val="605E5C"/>
      <w:shd w:val="clear" w:color="auto" w:fill="E1DFDD"/>
    </w:rPr>
  </w:style>
  <w:style w:type="paragraph" w:customStyle="1" w:styleId="280">
    <w:name w:val="p15"/>
    <w:basedOn w:val="1"/>
    <w:qFormat/>
    <w:uiPriority w:val="0"/>
    <w:pPr>
      <w:widowControl/>
      <w:adjustRightInd w:val="0"/>
    </w:pPr>
    <w:rPr>
      <w:rFonts w:ascii="宋体" w:hAnsi="宋体" w:cs="宋体"/>
      <w:kern w:val="0"/>
      <w:sz w:val="20"/>
      <w:szCs w:val="20"/>
    </w:rPr>
  </w:style>
  <w:style w:type="character" w:customStyle="1" w:styleId="281">
    <w:name w:val="bookmark-item"/>
    <w:basedOn w:val="46"/>
    <w:qFormat/>
    <w:uiPriority w:val="0"/>
  </w:style>
  <w:style w:type="paragraph" w:customStyle="1" w:styleId="282">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3">
    <w:name w:val="题注 Char"/>
    <w:link w:val="17"/>
    <w:qFormat/>
    <w:uiPriority w:val="0"/>
    <w:rPr>
      <w:rFonts w:ascii="Calibri" w:hAnsi="Calibri"/>
      <w:kern w:val="2"/>
    </w:rPr>
  </w:style>
  <w:style w:type="paragraph" w:customStyle="1" w:styleId="284">
    <w:name w:val="索引 11"/>
    <w:basedOn w:val="1"/>
    <w:next w:val="1"/>
    <w:qFormat/>
    <w:uiPriority w:val="99"/>
    <w:pPr>
      <w:spacing w:line="360" w:lineRule="auto"/>
    </w:pPr>
    <w:rPr>
      <w:rFonts w:ascii="仿宋_GB2312" w:eastAsia="仿宋_GB2312"/>
      <w:sz w:val="24"/>
      <w:szCs w:val="20"/>
    </w:rPr>
  </w:style>
  <w:style w:type="paragraph" w:customStyle="1" w:styleId="285">
    <w:name w:val="正文缩进1"/>
    <w:basedOn w:val="1"/>
    <w:next w:val="7"/>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6">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7">
    <w:name w:val="页脚 Char2"/>
    <w:qFormat/>
    <w:locked/>
    <w:uiPriority w:val="99"/>
    <w:rPr>
      <w:kern w:val="2"/>
      <w:sz w:val="18"/>
      <w:szCs w:val="18"/>
    </w:rPr>
  </w:style>
  <w:style w:type="character" w:customStyle="1" w:styleId="288">
    <w:name w:val="页眉 Char2"/>
    <w:qFormat/>
    <w:uiPriority w:val="99"/>
    <w:rPr>
      <w:kern w:val="2"/>
      <w:sz w:val="18"/>
      <w:szCs w:val="18"/>
    </w:rPr>
  </w:style>
  <w:style w:type="paragraph" w:customStyle="1" w:styleId="289">
    <w:name w:val="TOC 标题11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0">
    <w:name w:val="TOC 标题1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1">
    <w:name w:val="批注文字 字符1"/>
    <w:qFormat/>
    <w:uiPriority w:val="0"/>
    <w:rPr>
      <w:rFonts w:eastAsia="宋体"/>
      <w:kern w:val="2"/>
      <w:sz w:val="21"/>
      <w:szCs w:val="24"/>
      <w:lang w:val="en-US" w:eastAsia="zh-CN" w:bidi="ar-SA"/>
    </w:rPr>
  </w:style>
  <w:style w:type="paragraph" w:customStyle="1" w:styleId="292">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3">
    <w:name w:val="标题A"/>
    <w:basedOn w:val="93"/>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4">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5">
    <w:name w:val="未处理的提及2"/>
    <w:basedOn w:val="46"/>
    <w:unhideWhenUsed/>
    <w:qFormat/>
    <w:uiPriority w:val="99"/>
    <w:rPr>
      <w:color w:val="605E5C"/>
      <w:shd w:val="clear" w:color="auto" w:fill="E1DFDD"/>
    </w:rPr>
  </w:style>
  <w:style w:type="paragraph" w:customStyle="1" w:styleId="296">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8">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9">
    <w:name w:val="[Normal]"/>
    <w:qFormat/>
    <w:uiPriority w:val="0"/>
    <w:rPr>
      <w:rFonts w:ascii="宋体" w:hAnsi="宋体" w:eastAsia="宋体" w:cs="Times New Roman"/>
      <w:sz w:val="24"/>
      <w:szCs w:val="22"/>
      <w:lang w:val="zh-CN" w:eastAsia="zh-CN" w:bidi="ar-SA"/>
    </w:rPr>
  </w:style>
  <w:style w:type="paragraph" w:customStyle="1" w:styleId="300">
    <w:name w:val="Table Paragraph"/>
    <w:basedOn w:val="1"/>
    <w:qFormat/>
    <w:uiPriority w:val="1"/>
    <w:rPr>
      <w:rFonts w:ascii="宋体" w:hAnsi="宋体" w:eastAsia="宋体" w:cs="宋体"/>
      <w:lang w:val="zh-CN" w:bidi="zh-CN"/>
    </w:rPr>
  </w:style>
  <w:style w:type="paragraph" w:customStyle="1" w:styleId="301">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2">
    <w:name w:val="列出段落"/>
    <w:basedOn w:val="1"/>
    <w:qFormat/>
    <w:uiPriority w:val="34"/>
    <w:pPr>
      <w:ind w:firstLine="420" w:firstLineChars="200"/>
    </w:pPr>
  </w:style>
  <w:style w:type="paragraph" w:customStyle="1" w:styleId="303">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paragraph" w:customStyle="1" w:styleId="304">
    <w:name w:val="Plain Text"/>
    <w:basedOn w:val="305"/>
    <w:qFormat/>
    <w:uiPriority w:val="0"/>
    <w:pPr>
      <w:widowControl/>
      <w:jc w:val="left"/>
    </w:pPr>
    <w:rPr>
      <w:rFonts w:ascii="宋体" w:hAnsi="Courier New"/>
    </w:rPr>
  </w:style>
  <w:style w:type="paragraph" w:customStyle="1" w:styleId="305">
    <w:name w:val="LO-Normal"/>
    <w:qFormat/>
    <w:uiPriority w:val="2"/>
    <w:pPr>
      <w:widowControl w:val="0"/>
      <w:suppressAutoHyphens/>
      <w:bidi w:val="0"/>
      <w:jc w:val="both"/>
    </w:pPr>
    <w:rPr>
      <w:rFonts w:hint="eastAsia" w:ascii="Times New Roman" w:hAnsi="Times New Roman" w:eastAsia="宋体" w:cs="Times New Roman"/>
      <w:color w:val="auto"/>
      <w:kern w:val="2"/>
      <w:sz w:val="21"/>
      <w:szCs w:val="20"/>
      <w:lang w:val="en-US" w:eastAsia="zh-CN" w:bidi="ar-SA"/>
    </w:rPr>
  </w:style>
  <w:style w:type="paragraph" w:customStyle="1" w:styleId="306">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307">
    <w:name w:val="font71"/>
    <w:basedOn w:val="270"/>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82"/>
    <customShpInfo spid="_x0000_s2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Template>Normal.dotm</Template>
  <Pages>66</Pages>
  <Words>30345</Words>
  <Characters>31935</Characters>
  <Lines>490</Lines>
  <Paragraphs>138</Paragraphs>
  <TotalTime>11</TotalTime>
  <ScaleCrop>false</ScaleCrop>
  <LinksUpToDate>false</LinksUpToDate>
  <CharactersWithSpaces>37287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kk</cp:lastModifiedBy>
  <cp:lastPrinted>2022-11-15T09:02:00Z</cp:lastPrinted>
  <dcterms:modified xsi:type="dcterms:W3CDTF">2025-11-05T01:37:36Z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y fmtid="{D5CDD505-2E9C-101B-9397-08002B2CF9AE}" pid="6" name="KSOTemplateDocerSaveRecord">
    <vt:lpwstr>eyJoZGlkIjoiZGE2Mjg2YTZkZTMyMTYwY2M1OTQ5YzJlN2MyYmRjOGEiLCJ1c2VySWQiOiIxMDA4ODU0MDcwIn0=</vt:lpwstr>
  </property>
</Properties>
</file>