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E7A94">
      <w:pPr>
        <w:spacing w:line="360" w:lineRule="auto"/>
        <w:jc w:val="center"/>
        <w:rPr>
          <w:rFonts w:hint="eastAsia" w:ascii="仿宋" w:hAnsi="仿宋" w:eastAsia="仿宋" w:cs="仿宋"/>
          <w:b/>
          <w:color w:val="auto"/>
          <w:sz w:val="24"/>
          <w:highlight w:val="none"/>
        </w:rPr>
      </w:pPr>
    </w:p>
    <w:p w14:paraId="5424B170">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绍兴市中医院机房设备采购项目</w:t>
      </w:r>
    </w:p>
    <w:p w14:paraId="64ABDE55">
      <w:pPr>
        <w:jc w:val="center"/>
        <w:outlineLvl w:val="0"/>
        <w:rPr>
          <w:rFonts w:hint="eastAsia" w:ascii="仿宋" w:hAnsi="仿宋" w:eastAsia="仿宋" w:cs="仿宋"/>
          <w:b/>
          <w:color w:val="auto"/>
          <w:sz w:val="72"/>
          <w:szCs w:val="72"/>
          <w:highlight w:val="none"/>
        </w:rPr>
      </w:pPr>
    </w:p>
    <w:p w14:paraId="265D81D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B4967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705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3B32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33CB2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2C3B2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51A95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2A3049">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8D8C1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60B8C3CB">
        <w:tblPrEx>
          <w:tblCellMar>
            <w:top w:w="0" w:type="dxa"/>
            <w:left w:w="108" w:type="dxa"/>
            <w:bottom w:w="0" w:type="dxa"/>
            <w:right w:w="108" w:type="dxa"/>
          </w:tblCellMar>
        </w:tblPrEx>
        <w:trPr>
          <w:trHeight w:val="443" w:hRule="atLeast"/>
          <w:jc w:val="center"/>
        </w:trPr>
        <w:tc>
          <w:tcPr>
            <w:tcW w:w="2356" w:type="dxa"/>
          </w:tcPr>
          <w:p w14:paraId="73FED44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7415A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775BD9E">
        <w:tblPrEx>
          <w:tblCellMar>
            <w:top w:w="0" w:type="dxa"/>
            <w:left w:w="108" w:type="dxa"/>
            <w:bottom w:w="0" w:type="dxa"/>
            <w:right w:w="108" w:type="dxa"/>
          </w:tblCellMar>
        </w:tblPrEx>
        <w:trPr>
          <w:trHeight w:val="494" w:hRule="atLeast"/>
          <w:jc w:val="center"/>
        </w:trPr>
        <w:tc>
          <w:tcPr>
            <w:tcW w:w="2356" w:type="dxa"/>
          </w:tcPr>
          <w:p w14:paraId="2C1F461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07A6F2A1">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51CF279">
        <w:tblPrEx>
          <w:tblCellMar>
            <w:top w:w="0" w:type="dxa"/>
            <w:left w:w="108" w:type="dxa"/>
            <w:bottom w:w="0" w:type="dxa"/>
            <w:right w:w="108" w:type="dxa"/>
          </w:tblCellMar>
        </w:tblPrEx>
        <w:trPr>
          <w:trHeight w:val="507" w:hRule="atLeast"/>
          <w:jc w:val="center"/>
        </w:trPr>
        <w:tc>
          <w:tcPr>
            <w:tcW w:w="2356" w:type="dxa"/>
            <w:vAlign w:val="center"/>
          </w:tcPr>
          <w:p w14:paraId="07A761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97685BA">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A57549">
        <w:tblPrEx>
          <w:tblCellMar>
            <w:top w:w="0" w:type="dxa"/>
            <w:left w:w="108" w:type="dxa"/>
            <w:bottom w:w="0" w:type="dxa"/>
            <w:right w:w="108" w:type="dxa"/>
          </w:tblCellMar>
        </w:tblPrEx>
        <w:trPr>
          <w:trHeight w:val="333" w:hRule="atLeast"/>
          <w:jc w:val="center"/>
        </w:trPr>
        <w:tc>
          <w:tcPr>
            <w:tcW w:w="7801" w:type="dxa"/>
            <w:gridSpan w:val="2"/>
          </w:tcPr>
          <w:p w14:paraId="5F61C48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7023365E">
      <w:pPr>
        <w:pStyle w:val="638"/>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203" w:name="_GoBack"/>
      <w:bookmarkEnd w:id="203"/>
    </w:p>
    <w:p w14:paraId="27037D1A">
      <w:pPr>
        <w:spacing w:line="360" w:lineRule="auto"/>
        <w:jc w:val="center"/>
        <w:rPr>
          <w:rFonts w:hint="eastAsia" w:ascii="仿宋" w:hAnsi="仿宋" w:eastAsia="仿宋" w:cs="仿宋"/>
          <w:color w:val="auto"/>
          <w:sz w:val="24"/>
          <w:highlight w:val="none"/>
        </w:rPr>
      </w:pPr>
    </w:p>
    <w:p w14:paraId="277F67D0">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954808">
      <w:pPr>
        <w:spacing w:line="360" w:lineRule="auto"/>
        <w:jc w:val="center"/>
        <w:rPr>
          <w:rFonts w:hint="eastAsia" w:ascii="仿宋" w:hAnsi="仿宋" w:eastAsia="仿宋" w:cs="仿宋"/>
          <w:b/>
          <w:color w:val="auto"/>
          <w:sz w:val="44"/>
          <w:szCs w:val="44"/>
          <w:highlight w:val="none"/>
        </w:rPr>
      </w:pPr>
    </w:p>
    <w:p w14:paraId="49946C2F">
      <w:pPr>
        <w:spacing w:line="360" w:lineRule="auto"/>
        <w:jc w:val="center"/>
        <w:rPr>
          <w:rFonts w:hint="eastAsia" w:ascii="仿宋" w:hAnsi="仿宋" w:eastAsia="仿宋" w:cs="仿宋"/>
          <w:color w:val="auto"/>
          <w:highlight w:val="none"/>
        </w:rPr>
      </w:pPr>
    </w:p>
    <w:p w14:paraId="1FB46C7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2AA805">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64CF41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4F5310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18A22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82B9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32B649">
      <w:pPr>
        <w:spacing w:line="360" w:lineRule="auto"/>
        <w:ind w:firstLine="549" w:firstLineChars="229"/>
        <w:rPr>
          <w:rFonts w:hint="eastAsia" w:ascii="仿宋" w:hAnsi="仿宋" w:eastAsia="仿宋" w:cs="仿宋"/>
          <w:color w:val="auto"/>
          <w:sz w:val="24"/>
          <w:highlight w:val="none"/>
        </w:rPr>
      </w:pPr>
    </w:p>
    <w:p w14:paraId="4F0D7775">
      <w:pPr>
        <w:spacing w:line="360" w:lineRule="auto"/>
        <w:ind w:firstLine="549" w:firstLineChars="229"/>
        <w:rPr>
          <w:rFonts w:hint="eastAsia" w:ascii="仿宋" w:hAnsi="仿宋" w:eastAsia="仿宋" w:cs="仿宋"/>
          <w:color w:val="auto"/>
          <w:sz w:val="24"/>
          <w:highlight w:val="none"/>
        </w:rPr>
      </w:pPr>
    </w:p>
    <w:p w14:paraId="3A571FC1">
      <w:pPr>
        <w:spacing w:line="360" w:lineRule="auto"/>
        <w:ind w:firstLine="549" w:firstLineChars="229"/>
        <w:rPr>
          <w:rFonts w:hint="eastAsia" w:ascii="仿宋" w:hAnsi="仿宋" w:eastAsia="仿宋" w:cs="仿宋"/>
          <w:color w:val="auto"/>
          <w:sz w:val="24"/>
          <w:highlight w:val="none"/>
        </w:rPr>
      </w:pPr>
    </w:p>
    <w:p w14:paraId="2DE5668A">
      <w:pPr>
        <w:spacing w:line="360" w:lineRule="auto"/>
        <w:ind w:firstLine="549" w:firstLineChars="229"/>
        <w:rPr>
          <w:rFonts w:hint="eastAsia" w:ascii="仿宋" w:hAnsi="仿宋" w:eastAsia="仿宋" w:cs="仿宋"/>
          <w:color w:val="auto"/>
          <w:sz w:val="24"/>
          <w:highlight w:val="none"/>
        </w:rPr>
      </w:pPr>
    </w:p>
    <w:p w14:paraId="21A5CC98">
      <w:pPr>
        <w:spacing w:line="360" w:lineRule="auto"/>
        <w:ind w:firstLine="549" w:firstLineChars="229"/>
        <w:rPr>
          <w:rFonts w:hint="eastAsia" w:ascii="仿宋" w:hAnsi="仿宋" w:eastAsia="仿宋" w:cs="仿宋"/>
          <w:color w:val="auto"/>
          <w:sz w:val="24"/>
          <w:highlight w:val="none"/>
        </w:rPr>
      </w:pPr>
    </w:p>
    <w:p w14:paraId="452BC2BF">
      <w:pPr>
        <w:spacing w:line="360" w:lineRule="auto"/>
        <w:ind w:firstLine="549" w:firstLineChars="229"/>
        <w:rPr>
          <w:rFonts w:hint="eastAsia" w:ascii="仿宋" w:hAnsi="仿宋" w:eastAsia="仿宋" w:cs="仿宋"/>
          <w:color w:val="auto"/>
          <w:sz w:val="24"/>
          <w:highlight w:val="none"/>
        </w:rPr>
      </w:pPr>
    </w:p>
    <w:p w14:paraId="30AC5E89">
      <w:pPr>
        <w:spacing w:line="360" w:lineRule="auto"/>
        <w:ind w:firstLine="549" w:firstLineChars="229"/>
        <w:rPr>
          <w:rFonts w:hint="eastAsia" w:ascii="仿宋" w:hAnsi="仿宋" w:eastAsia="仿宋" w:cs="仿宋"/>
          <w:color w:val="auto"/>
          <w:sz w:val="24"/>
          <w:highlight w:val="none"/>
        </w:rPr>
      </w:pPr>
    </w:p>
    <w:p w14:paraId="5F4AF3B7">
      <w:pPr>
        <w:spacing w:line="360" w:lineRule="auto"/>
        <w:ind w:firstLine="549" w:firstLineChars="229"/>
        <w:rPr>
          <w:rFonts w:hint="eastAsia" w:ascii="仿宋" w:hAnsi="仿宋" w:eastAsia="仿宋" w:cs="仿宋"/>
          <w:color w:val="auto"/>
          <w:sz w:val="24"/>
          <w:highlight w:val="none"/>
        </w:rPr>
      </w:pPr>
    </w:p>
    <w:p w14:paraId="1FA5F66E">
      <w:pPr>
        <w:spacing w:line="360" w:lineRule="auto"/>
        <w:ind w:firstLine="549" w:firstLineChars="229"/>
        <w:rPr>
          <w:rFonts w:hint="eastAsia" w:ascii="仿宋" w:hAnsi="仿宋" w:eastAsia="仿宋" w:cs="仿宋"/>
          <w:color w:val="auto"/>
          <w:sz w:val="24"/>
          <w:highlight w:val="none"/>
        </w:rPr>
      </w:pPr>
    </w:p>
    <w:p w14:paraId="157C7B19">
      <w:pPr>
        <w:spacing w:line="360" w:lineRule="auto"/>
        <w:ind w:firstLine="549" w:firstLineChars="229"/>
        <w:rPr>
          <w:rFonts w:hint="eastAsia" w:ascii="仿宋" w:hAnsi="仿宋" w:eastAsia="仿宋" w:cs="仿宋"/>
          <w:color w:val="auto"/>
          <w:sz w:val="24"/>
          <w:highlight w:val="none"/>
        </w:rPr>
      </w:pPr>
    </w:p>
    <w:p w14:paraId="5C959F87">
      <w:pPr>
        <w:spacing w:line="360" w:lineRule="auto"/>
        <w:ind w:firstLine="549" w:firstLineChars="229"/>
        <w:rPr>
          <w:rFonts w:hint="eastAsia" w:ascii="仿宋" w:hAnsi="仿宋" w:eastAsia="仿宋" w:cs="仿宋"/>
          <w:color w:val="auto"/>
          <w:sz w:val="24"/>
          <w:highlight w:val="none"/>
        </w:rPr>
      </w:pPr>
    </w:p>
    <w:p w14:paraId="494EE95C">
      <w:pPr>
        <w:spacing w:line="360" w:lineRule="auto"/>
        <w:ind w:firstLine="549" w:firstLineChars="229"/>
        <w:rPr>
          <w:rFonts w:hint="eastAsia" w:ascii="仿宋" w:hAnsi="仿宋" w:eastAsia="仿宋" w:cs="仿宋"/>
          <w:color w:val="auto"/>
          <w:sz w:val="24"/>
          <w:highlight w:val="none"/>
        </w:rPr>
      </w:pPr>
    </w:p>
    <w:p w14:paraId="7D0A5DEC">
      <w:pPr>
        <w:spacing w:line="360" w:lineRule="auto"/>
        <w:ind w:firstLine="549" w:firstLineChars="229"/>
        <w:rPr>
          <w:rFonts w:hint="eastAsia" w:ascii="仿宋" w:hAnsi="仿宋" w:eastAsia="仿宋" w:cs="仿宋"/>
          <w:color w:val="auto"/>
          <w:sz w:val="24"/>
          <w:highlight w:val="none"/>
        </w:rPr>
      </w:pPr>
    </w:p>
    <w:p w14:paraId="6F93DBD8">
      <w:pPr>
        <w:spacing w:line="360" w:lineRule="auto"/>
        <w:rPr>
          <w:rFonts w:hint="eastAsia" w:ascii="仿宋" w:hAnsi="仿宋" w:eastAsia="仿宋" w:cs="仿宋"/>
          <w:color w:val="auto"/>
          <w:sz w:val="24"/>
          <w:highlight w:val="none"/>
        </w:rPr>
      </w:pPr>
    </w:p>
    <w:bookmarkEnd w:id="2"/>
    <w:p w14:paraId="170CD7C3">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14:paraId="7BF788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06133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A2924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绍兴市中医院机房设备采购项目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D823C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63CC7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TYJZ2025</w:t>
      </w:r>
    </w:p>
    <w:p w14:paraId="4B07443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绍兴市中医院机房设备采购项目</w:t>
      </w:r>
      <w:r>
        <w:rPr>
          <w:rFonts w:hint="eastAsia" w:ascii="仿宋" w:hAnsi="仿宋" w:eastAsia="仿宋" w:cs="仿宋"/>
          <w:color w:val="auto"/>
          <w:sz w:val="24"/>
          <w:highlight w:val="none"/>
        </w:rPr>
        <w:t xml:space="preserve"> </w:t>
      </w:r>
    </w:p>
    <w:p w14:paraId="7D7B6C4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809000</w:t>
      </w:r>
    </w:p>
    <w:p w14:paraId="09DDE82B">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809000</w:t>
      </w:r>
    </w:p>
    <w:p w14:paraId="532B4C6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5903D2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D3EA891">
      <w:pPr>
        <w:spacing w:line="440" w:lineRule="exact"/>
        <w:ind w:firstLine="480" w:firstLineChars="200"/>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
          <w:color w:val="auto"/>
          <w:sz w:val="24"/>
          <w:highlight w:val="none"/>
          <w:lang w:eastAsia="zh-CN"/>
        </w:rPr>
        <w:t>机房设备采购</w:t>
      </w:r>
    </w:p>
    <w:p w14:paraId="7BE6229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4100D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809000</w:t>
      </w:r>
    </w:p>
    <w:p w14:paraId="7740B2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F5E92A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6B9F80C3">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64F538F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65C02D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4EC2AB">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8E7EA29">
      <w:pPr>
        <w:spacing w:line="440" w:lineRule="exact"/>
        <w:ind w:firstLine="480" w:firstLineChars="200"/>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p>
    <w:p w14:paraId="0D565EBC">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14:paraId="39660D30">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DFF0C4">
      <w:pPr>
        <w:spacing w:line="440" w:lineRule="exact"/>
        <w:ind w:firstLine="785" w:firstLineChars="374"/>
        <w:rPr>
          <w:rFonts w:hint="eastAsia" w:ascii="仿宋" w:hAnsi="仿宋" w:eastAsia="仿宋" w:cs="仿宋"/>
          <w:color w:val="auto"/>
          <w:sz w:val="24"/>
          <w:highlight w:val="none"/>
          <w:u w:val="singl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490F7D9">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609E4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7478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B1338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5CFC1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5D06F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B02E4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2DF94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6F907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57ACF7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0682C7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32B3CC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963D7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0ADE39">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5年</w:t>
      </w:r>
      <w:r>
        <w:rPr>
          <w:rFonts w:hint="eastAsia" w:ascii="仿宋" w:hAnsi="仿宋" w:eastAsia="仿宋" w:cs="仿宋"/>
          <w:color w:val="auto"/>
          <w:sz w:val="24"/>
          <w:highlight w:val="none"/>
          <w:u w:val="single"/>
        </w:rPr>
        <w:t>月日09点00分00秒</w:t>
      </w:r>
      <w:r>
        <w:rPr>
          <w:rFonts w:hint="eastAsia" w:ascii="仿宋" w:hAnsi="仿宋" w:eastAsia="仿宋" w:cs="仿宋"/>
          <w:bCs/>
          <w:color w:val="auto"/>
          <w:sz w:val="24"/>
          <w:highlight w:val="none"/>
          <w:u w:val="single"/>
        </w:rPr>
        <w:t xml:space="preserve">  </w:t>
      </w:r>
    </w:p>
    <w:p w14:paraId="178B572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C1D4582">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4FBC9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A9920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49943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01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047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DE29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9C4AD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C42E5F">
      <w:pPr>
        <w:pStyle w:val="2"/>
        <w:spacing w:line="440" w:lineRule="exact"/>
        <w:ind w:left="0" w:firstLine="482" w:firstLineChars="200"/>
        <w:rPr>
          <w:rFonts w:hint="eastAsia" w:ascii="仿宋" w:hAns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E602D1A">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28359020"/>
      <w:bookmarkStart w:id="17" w:name="_Toc35393638"/>
      <w:bookmarkStart w:id="18" w:name="_Toc3539380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774C89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387165A4">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DB922B5">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4DCBC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0D344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24A49C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4D456C16">
      <w:pPr>
        <w:pStyle w:val="2"/>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1837727">
      <w:pPr>
        <w:spacing w:line="440" w:lineRule="exact"/>
        <w:ind w:firstLine="480" w:firstLineChars="200"/>
        <w:rPr>
          <w:rFonts w:hint="eastAsia" w:ascii="仿宋" w:hAnsi="仿宋" w:eastAsia="仿宋" w:cs="仿宋"/>
          <w:color w:val="auto"/>
          <w:sz w:val="24"/>
          <w:highlight w:val="none"/>
        </w:rPr>
      </w:pPr>
      <w:bookmarkStart w:id="19" w:name="_Toc28359098"/>
      <w:bookmarkStart w:id="20" w:name="_Toc35393808"/>
      <w:bookmarkStart w:id="21" w:name="_Toc35393639"/>
      <w:bookmarkStart w:id="22"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285CED0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F6316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1527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FBCB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5C8F55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0492472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14:paraId="29260EE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34F64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6EBEB2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1F2970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FC579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2FEBE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4039C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72B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5BC73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A5022B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CEA03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26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A1A9F5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63E07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2A9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9A2B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017F571">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889DE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E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85CF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7C5F8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A1BC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56394C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0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5C20A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628B109">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079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CDF08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A1FA6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C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CD694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3D183E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A9634BF">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28E4E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FD6D1EC">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E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80761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2AC62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AD6F6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ABF643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6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E9601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93F7A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B95762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0E9B0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1332EE4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6A5D6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E638F6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84FF59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2BBB1B77">
            <w:pPr>
              <w:autoSpaceDE w:val="0"/>
              <w:autoSpaceDN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2872F2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092C642D">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A7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1551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BDBD21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32D95A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A无方案讲解演示。</w:t>
            </w:r>
          </w:p>
          <w:p w14:paraId="4B59A0DE">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B有方案讲解演示：</w:t>
            </w:r>
          </w:p>
          <w:p w14:paraId="4F41875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222F33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E949C2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6964014">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7D35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0A94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01A85A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5941F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633427B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10251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5E8DE7">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14755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虚拟化存储 </w:t>
            </w:r>
            <w:r>
              <w:rPr>
                <w:rFonts w:hint="eastAsia" w:ascii="仿宋" w:hAnsi="仿宋" w:eastAsia="仿宋" w:cs="仿宋"/>
                <w:color w:val="auto"/>
                <w:sz w:val="24"/>
                <w:highlight w:val="none"/>
              </w:rPr>
              <w:t>。</w:t>
            </w:r>
          </w:p>
          <w:p w14:paraId="27E23DE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368EF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C0ECF3D">
            <w:pPr>
              <w:snapToGrid w:val="0"/>
              <w:spacing w:line="440" w:lineRule="exact"/>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63937F75">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F5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EECB3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09206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A695F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C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04A94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FDDC8CA">
            <w:pPr>
              <w:snapToGrid w:val="0"/>
              <w:spacing w:line="440" w:lineRule="exact"/>
              <w:rPr>
                <w:rFonts w:hint="eastAsia" w:ascii="仿宋" w:hAnsi="仿宋" w:eastAsia="仿宋" w:cs="仿宋"/>
                <w:b/>
                <w:color w:val="auto"/>
                <w:sz w:val="24"/>
                <w:highlight w:val="none"/>
              </w:rPr>
            </w:pPr>
          </w:p>
        </w:tc>
        <w:tc>
          <w:tcPr>
            <w:tcW w:w="7515" w:type="dxa"/>
            <w:vAlign w:val="center"/>
          </w:tcPr>
          <w:p w14:paraId="4AAC4FF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352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A2C0AE">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7A161D8">
            <w:pPr>
              <w:snapToGrid w:val="0"/>
              <w:spacing w:line="440" w:lineRule="exact"/>
              <w:rPr>
                <w:rFonts w:hint="eastAsia" w:ascii="仿宋" w:hAnsi="仿宋" w:eastAsia="仿宋" w:cs="仿宋"/>
                <w:b/>
                <w:color w:val="auto"/>
                <w:sz w:val="24"/>
                <w:highlight w:val="none"/>
              </w:rPr>
            </w:pPr>
          </w:p>
        </w:tc>
        <w:tc>
          <w:tcPr>
            <w:tcW w:w="7515" w:type="dxa"/>
            <w:vAlign w:val="center"/>
          </w:tcPr>
          <w:p w14:paraId="56EBD780">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5A1610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D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2CAEB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5CC742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71741F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67B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00660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F743C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8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5129C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DDE76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02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367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321B7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D9AD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E69B7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94B1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8AB7F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F47D2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7BB1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9316DF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4D8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A6C7D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ADC13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1A0991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E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10C2C8">
            <w:pPr>
              <w:spacing w:line="440" w:lineRule="exact"/>
              <w:rPr>
                <w:rFonts w:hint="eastAsia" w:ascii="仿宋" w:hAnsi="仿宋" w:eastAsia="仿宋" w:cs="仿宋"/>
                <w:color w:val="auto"/>
                <w:sz w:val="24"/>
                <w:highlight w:val="none"/>
              </w:rPr>
            </w:pPr>
          </w:p>
        </w:tc>
        <w:tc>
          <w:tcPr>
            <w:tcW w:w="8370" w:type="dxa"/>
            <w:gridSpan w:val="2"/>
            <w:vAlign w:val="center"/>
          </w:tcPr>
          <w:p w14:paraId="09707CF9">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BEE6D28">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1D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B613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6CA2FBF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490596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2C6B4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05BE5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ADB1B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413B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81866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C24C0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3A31458F">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25C8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9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4499F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AE444D1">
      <w:pPr>
        <w:snapToGrid w:val="0"/>
        <w:spacing w:line="360" w:lineRule="auto"/>
        <w:jc w:val="center"/>
        <w:rPr>
          <w:rFonts w:hint="eastAsia" w:ascii="仿宋" w:hAnsi="仿宋" w:eastAsia="仿宋" w:cs="仿宋"/>
          <w:b/>
          <w:color w:val="auto"/>
          <w:sz w:val="32"/>
          <w:szCs w:val="20"/>
          <w:highlight w:val="none"/>
        </w:rPr>
      </w:pPr>
    </w:p>
    <w:bookmarkEnd w:id="9"/>
    <w:p w14:paraId="6C1157E9">
      <w:pPr>
        <w:adjustRightInd/>
        <w:spacing w:line="360" w:lineRule="auto"/>
        <w:jc w:val="center"/>
        <w:outlineLvl w:val="0"/>
        <w:rPr>
          <w:rFonts w:hint="eastAsia" w:ascii="仿宋" w:hAnsi="仿宋" w:eastAsia="仿宋" w:cs="仿宋"/>
          <w:b/>
          <w:color w:val="auto"/>
          <w:sz w:val="32"/>
          <w:szCs w:val="32"/>
          <w:highlight w:val="none"/>
        </w:rPr>
      </w:pPr>
      <w:bookmarkStart w:id="23" w:name="_Hlt74730295"/>
      <w:bookmarkEnd w:id="23"/>
      <w:bookmarkStart w:id="24" w:name="_Hlt75236011"/>
      <w:bookmarkEnd w:id="24"/>
      <w:bookmarkStart w:id="25" w:name="_Hlt75236290"/>
      <w:bookmarkEnd w:id="25"/>
      <w:bookmarkStart w:id="26" w:name="_Hlt74729768"/>
      <w:bookmarkEnd w:id="26"/>
      <w:bookmarkStart w:id="27" w:name="_Hlt68072998"/>
      <w:bookmarkEnd w:id="27"/>
      <w:bookmarkStart w:id="28" w:name="_Hlt68073093"/>
      <w:bookmarkEnd w:id="28"/>
      <w:bookmarkStart w:id="29" w:name="_Hlt68403820"/>
      <w:bookmarkEnd w:id="29"/>
      <w:bookmarkStart w:id="30" w:name="_Hlt74707468"/>
      <w:bookmarkEnd w:id="30"/>
      <w:bookmarkStart w:id="31" w:name="_Hlt74714665"/>
      <w:bookmarkEnd w:id="31"/>
      <w:bookmarkStart w:id="32" w:name="_Hlt75236101"/>
      <w:bookmarkEnd w:id="32"/>
      <w:bookmarkStart w:id="33" w:name="_Hlt68057669"/>
      <w:bookmarkEnd w:id="33"/>
      <w:bookmarkStart w:id="34" w:name="_Hlt68072990"/>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08B5648B">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0949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459943">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528F4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F9C7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3235E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2B4E0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369C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5C81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575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D54E3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5FD2A8C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67208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F9ED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25EC7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32F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FE69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88C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B2CB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F894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DA4A27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171FF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17E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E884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F2182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810CC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887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908A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1A2C8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FFD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877A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2D94A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D5B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B457B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3DEB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A58F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62E34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E9F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C7E0D8">
      <w:pPr>
        <w:pStyle w:val="82"/>
        <w:rPr>
          <w:rFonts w:hint="eastAsia" w:ascii="仿宋" w:hAnsi="仿宋" w:eastAsia="仿宋" w:cs="仿宋"/>
          <w:color w:val="auto"/>
          <w:highlight w:val="none"/>
        </w:rPr>
      </w:pPr>
    </w:p>
    <w:p w14:paraId="6CC4A008">
      <w:pPr>
        <w:pStyle w:val="133"/>
        <w:snapToGrid w:val="0"/>
        <w:spacing w:before="0" w:line="440" w:lineRule="exact"/>
        <w:ind w:firstLine="640"/>
        <w:rPr>
          <w:rFonts w:hint="eastAsia" w:ascii="仿宋" w:hAnsi="仿宋" w:eastAsia="仿宋" w:cs="仿宋"/>
          <w:color w:val="auto"/>
          <w:sz w:val="32"/>
          <w:szCs w:val="32"/>
          <w:highlight w:val="none"/>
        </w:rPr>
      </w:pPr>
    </w:p>
    <w:p w14:paraId="63C237C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B4CBC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3F93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F810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0FB8F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28E765">
      <w:pPr>
        <w:pStyle w:val="24"/>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1318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54CB1F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DB04B2C">
      <w:pPr>
        <w:pStyle w:val="15"/>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AE223C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CA954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829B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D783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73F1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9E2AA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86E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C70AB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CC73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545A63">
      <w:pPr>
        <w:pStyle w:val="2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214C44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A2D933A">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BAC2F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44EF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327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BB52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A3FA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940131">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C8FE01">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E61176">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AEFF444">
      <w:pPr>
        <w:pStyle w:val="32"/>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2CA136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0DBB8E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F21DA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417FA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A60D2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FA8D6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79652F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EA533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F346D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ED98D4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C54D8B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03B670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DF89B4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12B2C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7726A48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A312F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19C1ECC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8AE41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221A3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9ED233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1394C48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64F41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D07DDE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8C2F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A7F59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0231FC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F9C706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6742B8F2">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230771B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6DF989C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811B0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7CFF7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0D4BDCF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461C4EE2">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59342A5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967F716">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7E9C289E">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344BD8EB">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537CF264">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CEE2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DA42A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4D6E7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761636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AF98F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9A041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94643C">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1809D1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EBB0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489DF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6E3DF2B">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B75ABCE">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5FD3839">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10056F1D">
      <w:pPr>
        <w:pStyle w:val="133"/>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367D767">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3BD5F59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15496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66E7E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D1EEBE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B5E8F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BFADD6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B69BD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4B8235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716532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5776E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5FECA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85EE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CC0D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7B602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FF6E4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3AC2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3AEA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0ED1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F270CE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88672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56CD7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7D992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F1CC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FF8D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4C3A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80B15E7">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6BBA62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45DDB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43F8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44A8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EFC00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346D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FAC798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970D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69516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A4161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E5B2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C071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5FA32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A67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F7D7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8581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13200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A0E904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2E48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0420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C87B3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15DD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6EC26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0091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8F7D90">
      <w:pPr>
        <w:pStyle w:val="15"/>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0E3CB96">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11DB1F">
      <w:pPr>
        <w:pStyle w:val="3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A911">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014C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E3E0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9A0F5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C99E1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EF0B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E5E32B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772E7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C47C6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4B3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63DFF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2F941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07CD71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12B55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26936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98A72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A9E3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0795B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E7E4B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CEFF70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3B52B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135442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055BD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2ECB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474F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EAB9D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F30FC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DEE46A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98C7B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D9CF6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D3AD19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40B7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9E5266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62C7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424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3F650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6AF43E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EF188F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2DD472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E4DACF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5DE94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209A2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04561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7C5549">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E5334C3">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83B041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E52D6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55225D3">
      <w:pPr>
        <w:snapToGrid w:val="0"/>
        <w:spacing w:line="360" w:lineRule="auto"/>
        <w:ind w:firstLine="482" w:firstLineChars="150"/>
        <w:jc w:val="center"/>
        <w:rPr>
          <w:rFonts w:hint="eastAsia" w:ascii="仿宋" w:hAnsi="仿宋" w:eastAsia="仿宋" w:cs="仿宋"/>
          <w:b/>
          <w:color w:val="auto"/>
          <w:sz w:val="32"/>
          <w:highlight w:val="none"/>
        </w:rPr>
      </w:pPr>
    </w:p>
    <w:bookmarkEnd w:id="37"/>
    <w:p w14:paraId="63CD587D">
      <w:pPr>
        <w:pStyle w:val="32"/>
        <w:spacing w:line="360" w:lineRule="auto"/>
        <w:ind w:firstLine="726"/>
        <w:jc w:val="center"/>
        <w:rPr>
          <w:rFonts w:hint="eastAsia"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14:paraId="6FFF95C5">
      <w:pPr>
        <w:pStyle w:val="15"/>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7BB4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1F2FA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A18EE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3B11A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33275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0DB4B4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4DCD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8B1AE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3715B6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D18DF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8792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3DF09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4138E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38EF6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F4D4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225A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16A309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AE0471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3B8D7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E872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A53D16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12C3BF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012D17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BD5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31CFB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0BB9F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F64F6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E9AF28">
      <w:pPr>
        <w:tabs>
          <w:tab w:val="left" w:pos="0"/>
        </w:tabs>
        <w:spacing w:line="360" w:lineRule="auto"/>
        <w:ind w:firstLine="480"/>
        <w:rPr>
          <w:rFonts w:hint="eastAsia" w:ascii="仿宋" w:hAnsi="仿宋" w:eastAsia="仿宋" w:cs="仿宋"/>
          <w:color w:val="auto"/>
          <w:kern w:val="0"/>
          <w:sz w:val="24"/>
          <w:highlight w:val="none"/>
        </w:rPr>
      </w:pPr>
    </w:p>
    <w:p w14:paraId="1859326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7B76172">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612073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7FD52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74767ABB">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85E92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547B503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2BA06D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474ADD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5FCEFC">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9FAE24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57060A2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1C8D8E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1C41F3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749705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B8DD29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FCAC79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82CE8C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1407AA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7FEEF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35BDD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99D59F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A94BF8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6315F6F">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00B18B8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35D079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5D561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AD5556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7B0D76C">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51E31409">
      <w:pPr>
        <w:spacing w:line="360" w:lineRule="auto"/>
        <w:jc w:val="center"/>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4D5FF9BD">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70071AEC">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57E9DE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930F00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34B0327">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534FCB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2834C8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3BB744E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5846DD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29A73CB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64810E49">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064DE53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3D16122">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9C7ADB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339EFCB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70ED31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7422812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1273F1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448EF63">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B7A2C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0CE323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086B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C063A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5C826132">
      <w:pPr>
        <w:pStyle w:val="25"/>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701598B9">
      <w:pPr>
        <w:pStyle w:val="25"/>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607541BE">
      <w:pPr>
        <w:pStyle w:val="25"/>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503D321B">
      <w:pPr>
        <w:pStyle w:val="25"/>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43846964">
      <w:pPr>
        <w:pStyle w:val="25"/>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4CAFB159">
      <w:pPr>
        <w:pStyle w:val="5"/>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6288A4E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1C0F89E3">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008716A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3F4922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7A0D6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7AB0F6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5A92DBD6">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6A02F1F">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highlight w:val="none"/>
          <w:lang w:val="en-US" w:eastAsia="zh-CN"/>
        </w:rPr>
        <w:t>机房设备采购</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80.9</w:t>
      </w:r>
      <w:r>
        <w:rPr>
          <w:rFonts w:hint="eastAsia" w:ascii="仿宋" w:hAnsi="仿宋" w:eastAsia="仿宋" w:cs="仿宋"/>
          <w:b/>
          <w:bCs/>
          <w:color w:val="auto"/>
          <w:sz w:val="24"/>
          <w:highlight w:val="none"/>
        </w:rPr>
        <w:t>万元）</w:t>
      </w:r>
    </w:p>
    <w:p w14:paraId="5CB178C5">
      <w:pPr>
        <w:pStyle w:val="5"/>
        <w:numPr>
          <w:ilvl w:val="0"/>
          <w:numId w:val="0"/>
        </w:numPr>
        <w:spacing w:line="420" w:lineRule="exact"/>
        <w:ind w:leftChars="0"/>
        <w:rPr>
          <w:rFonts w:hint="eastAsia" w:ascii="仿宋" w:hAnsi="仿宋" w:eastAsia="仿宋" w:cs="仿宋"/>
          <w:b/>
          <w:sz w:val="21"/>
          <w:szCs w:val="21"/>
        </w:rPr>
      </w:pPr>
      <w:r>
        <w:rPr>
          <w:rFonts w:hint="eastAsia" w:ascii="仿宋" w:hAnsi="仿宋" w:eastAsia="仿宋" w:cs="仿宋"/>
          <w:b/>
          <w:sz w:val="21"/>
          <w:szCs w:val="21"/>
          <w:lang w:val="en-US" w:eastAsia="zh-CN"/>
        </w:rPr>
        <w:t>1、</w:t>
      </w:r>
      <w:r>
        <w:rPr>
          <w:rFonts w:hint="eastAsia" w:ascii="仿宋" w:hAnsi="仿宋" w:eastAsia="仿宋" w:cs="仿宋"/>
          <w:b/>
          <w:sz w:val="21"/>
          <w:szCs w:val="21"/>
        </w:rPr>
        <w:t>采购内容一览表</w:t>
      </w:r>
    </w:p>
    <w:tbl>
      <w:tblPr>
        <w:tblStyle w:val="64"/>
        <w:tblW w:w="88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7"/>
        <w:gridCol w:w="4111"/>
        <w:gridCol w:w="1701"/>
        <w:gridCol w:w="1701"/>
      </w:tblGrid>
      <w:tr w14:paraId="7201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5C1CA32E">
            <w:pPr>
              <w:spacing w:line="420" w:lineRule="exact"/>
              <w:jc w:val="center"/>
              <w:rPr>
                <w:rFonts w:hint="eastAsia" w:ascii="仿宋" w:hAnsi="仿宋" w:eastAsia="仿宋" w:cs="仿宋"/>
                <w:b/>
                <w:caps/>
                <w:sz w:val="21"/>
                <w:szCs w:val="21"/>
              </w:rPr>
            </w:pPr>
            <w:r>
              <w:rPr>
                <w:rFonts w:hint="eastAsia" w:ascii="仿宋" w:hAnsi="仿宋" w:eastAsia="仿宋" w:cs="仿宋"/>
                <w:b/>
                <w:caps/>
                <w:sz w:val="21"/>
                <w:szCs w:val="21"/>
              </w:rPr>
              <w:t>序号</w:t>
            </w:r>
          </w:p>
        </w:tc>
        <w:tc>
          <w:tcPr>
            <w:tcW w:w="4111" w:type="dxa"/>
            <w:noWrap w:val="0"/>
            <w:vAlign w:val="center"/>
          </w:tcPr>
          <w:p w14:paraId="1D414985">
            <w:pPr>
              <w:spacing w:line="420" w:lineRule="exact"/>
              <w:jc w:val="center"/>
              <w:rPr>
                <w:rFonts w:hint="eastAsia" w:ascii="仿宋" w:hAnsi="仿宋" w:eastAsia="仿宋" w:cs="仿宋"/>
                <w:b/>
                <w:caps/>
                <w:sz w:val="21"/>
                <w:szCs w:val="21"/>
              </w:rPr>
            </w:pPr>
            <w:r>
              <w:rPr>
                <w:rFonts w:hint="eastAsia" w:ascii="仿宋" w:hAnsi="仿宋" w:eastAsia="仿宋" w:cs="仿宋"/>
                <w:b/>
                <w:caps/>
                <w:sz w:val="21"/>
                <w:szCs w:val="21"/>
              </w:rPr>
              <w:t>设备名称</w:t>
            </w:r>
          </w:p>
        </w:tc>
        <w:tc>
          <w:tcPr>
            <w:tcW w:w="1701" w:type="dxa"/>
            <w:noWrap w:val="0"/>
            <w:vAlign w:val="center"/>
          </w:tcPr>
          <w:p w14:paraId="5513619D">
            <w:pPr>
              <w:spacing w:line="420" w:lineRule="exact"/>
              <w:jc w:val="center"/>
              <w:rPr>
                <w:rFonts w:hint="eastAsia" w:ascii="仿宋" w:hAnsi="仿宋" w:eastAsia="仿宋" w:cs="仿宋"/>
                <w:b/>
                <w:caps/>
                <w:sz w:val="21"/>
                <w:szCs w:val="21"/>
              </w:rPr>
            </w:pPr>
            <w:r>
              <w:rPr>
                <w:rFonts w:hint="eastAsia" w:ascii="仿宋" w:hAnsi="仿宋" w:eastAsia="仿宋" w:cs="仿宋"/>
                <w:b/>
                <w:caps/>
                <w:sz w:val="21"/>
                <w:szCs w:val="21"/>
              </w:rPr>
              <w:t>数量</w:t>
            </w:r>
          </w:p>
        </w:tc>
        <w:tc>
          <w:tcPr>
            <w:tcW w:w="1701" w:type="dxa"/>
            <w:noWrap w:val="0"/>
            <w:vAlign w:val="top"/>
          </w:tcPr>
          <w:p w14:paraId="5F7FB809">
            <w:pPr>
              <w:spacing w:line="420" w:lineRule="exact"/>
              <w:jc w:val="center"/>
              <w:rPr>
                <w:rFonts w:hint="eastAsia" w:ascii="仿宋" w:hAnsi="仿宋" w:eastAsia="仿宋" w:cs="仿宋"/>
                <w:b/>
                <w:caps/>
                <w:sz w:val="21"/>
                <w:szCs w:val="21"/>
              </w:rPr>
            </w:pPr>
            <w:r>
              <w:rPr>
                <w:rFonts w:hint="eastAsia" w:ascii="仿宋" w:hAnsi="仿宋" w:eastAsia="仿宋" w:cs="仿宋"/>
                <w:b/>
                <w:caps/>
                <w:sz w:val="21"/>
                <w:szCs w:val="21"/>
              </w:rPr>
              <w:t>备注</w:t>
            </w:r>
          </w:p>
        </w:tc>
      </w:tr>
      <w:tr w14:paraId="2DB0F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66298DBF">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4111" w:type="dxa"/>
            <w:noWrap w:val="0"/>
            <w:vAlign w:val="center"/>
          </w:tcPr>
          <w:p w14:paraId="236F9D40">
            <w:pPr>
              <w:spacing w:line="300" w:lineRule="exact"/>
              <w:jc w:val="left"/>
              <w:rPr>
                <w:rFonts w:hint="eastAsia" w:ascii="仿宋" w:hAnsi="仿宋" w:eastAsia="仿宋" w:cs="仿宋"/>
                <w:sz w:val="21"/>
                <w:szCs w:val="21"/>
              </w:rPr>
            </w:pPr>
            <w:r>
              <w:rPr>
                <w:rFonts w:hint="eastAsia" w:ascii="仿宋" w:hAnsi="仿宋" w:eastAsia="仿宋" w:cs="仿宋"/>
                <w:sz w:val="21"/>
                <w:szCs w:val="21"/>
              </w:rPr>
              <w:t>服务器内存</w:t>
            </w:r>
          </w:p>
        </w:tc>
        <w:tc>
          <w:tcPr>
            <w:tcW w:w="1701" w:type="dxa"/>
            <w:noWrap w:val="0"/>
            <w:vAlign w:val="center"/>
          </w:tcPr>
          <w:p w14:paraId="5B663069">
            <w:pPr>
              <w:jc w:val="center"/>
              <w:rPr>
                <w:rFonts w:hint="eastAsia" w:ascii="仿宋" w:hAnsi="仿宋" w:eastAsia="仿宋" w:cs="仿宋"/>
                <w:sz w:val="21"/>
                <w:szCs w:val="21"/>
              </w:rPr>
            </w:pPr>
            <w:r>
              <w:rPr>
                <w:rFonts w:hint="eastAsia" w:ascii="仿宋" w:hAnsi="仿宋" w:eastAsia="仿宋" w:cs="仿宋"/>
                <w:sz w:val="21"/>
                <w:szCs w:val="21"/>
              </w:rPr>
              <w:t>36条</w:t>
            </w:r>
          </w:p>
        </w:tc>
        <w:tc>
          <w:tcPr>
            <w:tcW w:w="1701" w:type="dxa"/>
            <w:noWrap w:val="0"/>
            <w:vAlign w:val="top"/>
          </w:tcPr>
          <w:p w14:paraId="53C94C75">
            <w:pPr>
              <w:jc w:val="center"/>
              <w:rPr>
                <w:rFonts w:hint="eastAsia" w:ascii="仿宋" w:hAnsi="仿宋" w:eastAsia="仿宋" w:cs="仿宋"/>
                <w:sz w:val="21"/>
                <w:szCs w:val="21"/>
              </w:rPr>
            </w:pPr>
          </w:p>
        </w:tc>
      </w:tr>
      <w:tr w14:paraId="4C5C4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199406CA">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4111" w:type="dxa"/>
            <w:noWrap w:val="0"/>
            <w:vAlign w:val="center"/>
          </w:tcPr>
          <w:p w14:paraId="67425439">
            <w:pPr>
              <w:spacing w:line="300" w:lineRule="exact"/>
              <w:jc w:val="left"/>
              <w:rPr>
                <w:rFonts w:hint="eastAsia" w:ascii="仿宋" w:hAnsi="仿宋" w:eastAsia="仿宋" w:cs="仿宋"/>
                <w:sz w:val="21"/>
                <w:szCs w:val="21"/>
              </w:rPr>
            </w:pPr>
            <w:r>
              <w:rPr>
                <w:rFonts w:hint="eastAsia" w:ascii="仿宋" w:hAnsi="仿宋" w:eastAsia="仿宋" w:cs="仿宋"/>
                <w:sz w:val="21"/>
                <w:szCs w:val="21"/>
              </w:rPr>
              <w:t>服务器HBA卡</w:t>
            </w:r>
          </w:p>
        </w:tc>
        <w:tc>
          <w:tcPr>
            <w:tcW w:w="1701" w:type="dxa"/>
            <w:noWrap w:val="0"/>
            <w:vAlign w:val="center"/>
          </w:tcPr>
          <w:p w14:paraId="028A2D7B">
            <w:pPr>
              <w:jc w:val="center"/>
              <w:rPr>
                <w:rFonts w:hint="eastAsia" w:ascii="仿宋" w:hAnsi="仿宋" w:eastAsia="仿宋" w:cs="仿宋"/>
                <w:sz w:val="21"/>
                <w:szCs w:val="21"/>
              </w:rPr>
            </w:pPr>
            <w:r>
              <w:rPr>
                <w:rFonts w:hint="eastAsia" w:ascii="仿宋" w:hAnsi="仿宋" w:eastAsia="仿宋" w:cs="仿宋"/>
                <w:sz w:val="21"/>
                <w:szCs w:val="21"/>
              </w:rPr>
              <w:t>6块</w:t>
            </w:r>
          </w:p>
        </w:tc>
        <w:tc>
          <w:tcPr>
            <w:tcW w:w="1701" w:type="dxa"/>
            <w:noWrap w:val="0"/>
            <w:vAlign w:val="top"/>
          </w:tcPr>
          <w:p w14:paraId="3F95DB00">
            <w:pPr>
              <w:jc w:val="center"/>
              <w:rPr>
                <w:rFonts w:hint="eastAsia" w:ascii="仿宋" w:hAnsi="仿宋" w:eastAsia="仿宋" w:cs="仿宋"/>
                <w:sz w:val="21"/>
                <w:szCs w:val="21"/>
              </w:rPr>
            </w:pPr>
          </w:p>
        </w:tc>
      </w:tr>
      <w:tr w14:paraId="3CFD9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30974926">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3</w:t>
            </w:r>
          </w:p>
        </w:tc>
        <w:tc>
          <w:tcPr>
            <w:tcW w:w="4111" w:type="dxa"/>
            <w:noWrap w:val="0"/>
            <w:vAlign w:val="center"/>
          </w:tcPr>
          <w:p w14:paraId="55964125">
            <w:pPr>
              <w:spacing w:line="300" w:lineRule="exact"/>
              <w:jc w:val="left"/>
              <w:rPr>
                <w:rFonts w:hint="eastAsia" w:ascii="仿宋" w:hAnsi="仿宋" w:eastAsia="仿宋" w:cs="仿宋"/>
                <w:sz w:val="21"/>
                <w:szCs w:val="21"/>
              </w:rPr>
            </w:pPr>
            <w:r>
              <w:rPr>
                <w:rFonts w:hint="eastAsia" w:ascii="仿宋" w:hAnsi="仿宋" w:eastAsia="仿宋" w:cs="仿宋"/>
                <w:sz w:val="21"/>
                <w:szCs w:val="21"/>
              </w:rPr>
              <w:t>光纤交换机端口扩容</w:t>
            </w:r>
          </w:p>
        </w:tc>
        <w:tc>
          <w:tcPr>
            <w:tcW w:w="1701" w:type="dxa"/>
            <w:noWrap w:val="0"/>
            <w:vAlign w:val="center"/>
          </w:tcPr>
          <w:p w14:paraId="68C77A25">
            <w:pPr>
              <w:jc w:val="center"/>
              <w:rPr>
                <w:rFonts w:hint="eastAsia" w:ascii="仿宋" w:hAnsi="仿宋" w:eastAsia="仿宋" w:cs="仿宋"/>
                <w:sz w:val="21"/>
                <w:szCs w:val="21"/>
              </w:rPr>
            </w:pPr>
            <w:r>
              <w:rPr>
                <w:rFonts w:hint="eastAsia" w:ascii="仿宋" w:hAnsi="仿宋" w:eastAsia="仿宋" w:cs="仿宋"/>
                <w:sz w:val="21"/>
                <w:szCs w:val="21"/>
              </w:rPr>
              <w:t>2套</w:t>
            </w:r>
          </w:p>
        </w:tc>
        <w:tc>
          <w:tcPr>
            <w:tcW w:w="1701" w:type="dxa"/>
            <w:noWrap w:val="0"/>
            <w:vAlign w:val="top"/>
          </w:tcPr>
          <w:p w14:paraId="38B343C3">
            <w:pPr>
              <w:jc w:val="center"/>
              <w:rPr>
                <w:rFonts w:hint="eastAsia" w:ascii="仿宋" w:hAnsi="仿宋" w:eastAsia="仿宋" w:cs="仿宋"/>
                <w:sz w:val="21"/>
                <w:szCs w:val="21"/>
              </w:rPr>
            </w:pPr>
          </w:p>
        </w:tc>
      </w:tr>
      <w:tr w14:paraId="4332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74AD5C4F">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4</w:t>
            </w:r>
          </w:p>
        </w:tc>
        <w:tc>
          <w:tcPr>
            <w:tcW w:w="4111" w:type="dxa"/>
            <w:noWrap w:val="0"/>
            <w:vAlign w:val="center"/>
          </w:tcPr>
          <w:p w14:paraId="722161D4">
            <w:pPr>
              <w:spacing w:line="300" w:lineRule="exact"/>
              <w:jc w:val="left"/>
              <w:rPr>
                <w:rFonts w:hint="eastAsia" w:ascii="仿宋" w:hAnsi="仿宋" w:eastAsia="仿宋" w:cs="仿宋"/>
                <w:sz w:val="21"/>
                <w:szCs w:val="21"/>
              </w:rPr>
            </w:pPr>
            <w:r>
              <w:rPr>
                <w:rFonts w:hint="eastAsia" w:ascii="仿宋" w:hAnsi="仿宋" w:eastAsia="仿宋" w:cs="仿宋"/>
                <w:sz w:val="21"/>
                <w:szCs w:val="21"/>
              </w:rPr>
              <w:t>光纤交换机</w:t>
            </w:r>
          </w:p>
        </w:tc>
        <w:tc>
          <w:tcPr>
            <w:tcW w:w="1701" w:type="dxa"/>
            <w:noWrap w:val="0"/>
            <w:vAlign w:val="center"/>
          </w:tcPr>
          <w:p w14:paraId="5D325761">
            <w:pPr>
              <w:jc w:val="center"/>
              <w:rPr>
                <w:rFonts w:hint="eastAsia" w:ascii="仿宋" w:hAnsi="仿宋" w:eastAsia="仿宋" w:cs="仿宋"/>
                <w:sz w:val="21"/>
                <w:szCs w:val="21"/>
              </w:rPr>
            </w:pPr>
            <w:r>
              <w:rPr>
                <w:rFonts w:hint="eastAsia" w:ascii="仿宋" w:hAnsi="仿宋" w:eastAsia="仿宋" w:cs="仿宋"/>
                <w:sz w:val="21"/>
                <w:szCs w:val="21"/>
              </w:rPr>
              <w:t>2台</w:t>
            </w:r>
          </w:p>
        </w:tc>
        <w:tc>
          <w:tcPr>
            <w:tcW w:w="1701" w:type="dxa"/>
            <w:noWrap w:val="0"/>
            <w:vAlign w:val="top"/>
          </w:tcPr>
          <w:p w14:paraId="5D328047">
            <w:pPr>
              <w:jc w:val="center"/>
              <w:rPr>
                <w:rFonts w:hint="eastAsia" w:ascii="仿宋" w:hAnsi="仿宋" w:eastAsia="仿宋" w:cs="仿宋"/>
                <w:sz w:val="21"/>
                <w:szCs w:val="21"/>
              </w:rPr>
            </w:pPr>
          </w:p>
        </w:tc>
      </w:tr>
      <w:tr w14:paraId="48F31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32828F22">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5</w:t>
            </w:r>
          </w:p>
        </w:tc>
        <w:tc>
          <w:tcPr>
            <w:tcW w:w="4111" w:type="dxa"/>
            <w:noWrap w:val="0"/>
            <w:vAlign w:val="center"/>
          </w:tcPr>
          <w:p w14:paraId="6E52ADE0">
            <w:pPr>
              <w:spacing w:line="300" w:lineRule="exact"/>
              <w:jc w:val="left"/>
              <w:rPr>
                <w:rFonts w:hint="eastAsia" w:ascii="仿宋" w:hAnsi="仿宋" w:eastAsia="仿宋" w:cs="仿宋"/>
                <w:sz w:val="21"/>
                <w:szCs w:val="21"/>
              </w:rPr>
            </w:pPr>
            <w:r>
              <w:rPr>
                <w:rFonts w:hint="eastAsia" w:ascii="仿宋" w:hAnsi="仿宋" w:eastAsia="仿宋" w:cs="仿宋"/>
                <w:sz w:val="21"/>
                <w:szCs w:val="21"/>
              </w:rPr>
              <w:t>虚拟化存储</w:t>
            </w:r>
          </w:p>
        </w:tc>
        <w:tc>
          <w:tcPr>
            <w:tcW w:w="1701" w:type="dxa"/>
            <w:noWrap w:val="0"/>
            <w:vAlign w:val="center"/>
          </w:tcPr>
          <w:p w14:paraId="20104D73">
            <w:pPr>
              <w:jc w:val="center"/>
              <w:rPr>
                <w:rFonts w:hint="eastAsia" w:ascii="仿宋" w:hAnsi="仿宋" w:eastAsia="仿宋" w:cs="仿宋"/>
                <w:sz w:val="21"/>
                <w:szCs w:val="21"/>
              </w:rPr>
            </w:pPr>
            <w:r>
              <w:rPr>
                <w:rFonts w:hint="eastAsia" w:ascii="仿宋" w:hAnsi="仿宋" w:eastAsia="仿宋" w:cs="仿宋"/>
                <w:sz w:val="21"/>
                <w:szCs w:val="21"/>
              </w:rPr>
              <w:t>1套</w:t>
            </w:r>
          </w:p>
        </w:tc>
        <w:tc>
          <w:tcPr>
            <w:tcW w:w="1701" w:type="dxa"/>
            <w:noWrap w:val="0"/>
            <w:vAlign w:val="top"/>
          </w:tcPr>
          <w:p w14:paraId="24F45140">
            <w:pPr>
              <w:jc w:val="center"/>
              <w:rPr>
                <w:rFonts w:hint="eastAsia" w:ascii="仿宋" w:hAnsi="仿宋" w:eastAsia="仿宋" w:cs="仿宋"/>
                <w:sz w:val="21"/>
                <w:szCs w:val="21"/>
              </w:rPr>
            </w:pPr>
            <w:r>
              <w:rPr>
                <w:rFonts w:hint="eastAsia" w:ascii="仿宋" w:hAnsi="仿宋" w:eastAsia="仿宋" w:cs="仿宋"/>
                <w:sz w:val="21"/>
                <w:szCs w:val="21"/>
              </w:rPr>
              <w:t>核心产品</w:t>
            </w:r>
          </w:p>
        </w:tc>
      </w:tr>
      <w:tr w14:paraId="699EF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347" w:type="dxa"/>
            <w:noWrap w:val="0"/>
            <w:vAlign w:val="center"/>
          </w:tcPr>
          <w:p w14:paraId="1192BF6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6</w:t>
            </w:r>
          </w:p>
        </w:tc>
        <w:tc>
          <w:tcPr>
            <w:tcW w:w="4111" w:type="dxa"/>
            <w:noWrap w:val="0"/>
            <w:vAlign w:val="center"/>
          </w:tcPr>
          <w:p w14:paraId="5E86C42D">
            <w:pPr>
              <w:spacing w:line="300" w:lineRule="exact"/>
              <w:jc w:val="left"/>
              <w:rPr>
                <w:rFonts w:hint="eastAsia" w:ascii="仿宋" w:hAnsi="仿宋" w:eastAsia="仿宋" w:cs="仿宋"/>
                <w:sz w:val="21"/>
                <w:szCs w:val="21"/>
              </w:rPr>
            </w:pPr>
            <w:r>
              <w:rPr>
                <w:rFonts w:hint="eastAsia" w:ascii="仿宋" w:hAnsi="仿宋" w:eastAsia="仿宋" w:cs="仿宋"/>
                <w:sz w:val="21"/>
                <w:szCs w:val="21"/>
              </w:rPr>
              <w:t>万兆虚拟化业务交换机</w:t>
            </w:r>
          </w:p>
        </w:tc>
        <w:tc>
          <w:tcPr>
            <w:tcW w:w="1701" w:type="dxa"/>
            <w:noWrap w:val="0"/>
            <w:vAlign w:val="center"/>
          </w:tcPr>
          <w:p w14:paraId="07D1A668">
            <w:pPr>
              <w:jc w:val="center"/>
              <w:rPr>
                <w:rFonts w:hint="eastAsia" w:ascii="仿宋" w:hAnsi="仿宋" w:eastAsia="仿宋" w:cs="仿宋"/>
                <w:sz w:val="21"/>
                <w:szCs w:val="21"/>
              </w:rPr>
            </w:pPr>
            <w:r>
              <w:rPr>
                <w:rFonts w:hint="eastAsia" w:ascii="仿宋" w:hAnsi="仿宋" w:eastAsia="仿宋" w:cs="仿宋"/>
                <w:sz w:val="21"/>
                <w:szCs w:val="21"/>
              </w:rPr>
              <w:t>2台</w:t>
            </w:r>
          </w:p>
        </w:tc>
        <w:tc>
          <w:tcPr>
            <w:tcW w:w="1701" w:type="dxa"/>
            <w:noWrap w:val="0"/>
            <w:vAlign w:val="top"/>
          </w:tcPr>
          <w:p w14:paraId="4133D373">
            <w:pPr>
              <w:jc w:val="center"/>
              <w:rPr>
                <w:rFonts w:hint="eastAsia" w:ascii="仿宋" w:hAnsi="仿宋" w:eastAsia="仿宋" w:cs="仿宋"/>
                <w:sz w:val="21"/>
                <w:szCs w:val="21"/>
              </w:rPr>
            </w:pPr>
          </w:p>
        </w:tc>
      </w:tr>
    </w:tbl>
    <w:p w14:paraId="243CF786">
      <w:pPr>
        <w:pStyle w:val="5"/>
        <w:spacing w:line="420" w:lineRule="exact"/>
        <w:ind w:firstLine="0" w:firstLineChars="0"/>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1.1清单</w:t>
      </w:r>
    </w:p>
    <w:tbl>
      <w:tblPr>
        <w:tblStyle w:val="63"/>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60"/>
        <w:gridCol w:w="3317"/>
        <w:gridCol w:w="781"/>
        <w:gridCol w:w="936"/>
        <w:gridCol w:w="1056"/>
        <w:gridCol w:w="1429"/>
      </w:tblGrid>
      <w:tr w14:paraId="6E78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67FB9C3A">
            <w:pPr>
              <w:jc w:val="center"/>
              <w:rPr>
                <w:rFonts w:hint="eastAsia" w:ascii="仿宋" w:hAnsi="仿宋" w:eastAsia="仿宋" w:cs="仿宋"/>
                <w:sz w:val="21"/>
                <w:szCs w:val="21"/>
              </w:rPr>
            </w:pPr>
            <w:r>
              <w:rPr>
                <w:rFonts w:hint="eastAsia" w:ascii="仿宋" w:hAnsi="仿宋" w:eastAsia="仿宋" w:cs="仿宋"/>
                <w:sz w:val="21"/>
                <w:szCs w:val="21"/>
              </w:rPr>
              <w:t>序号</w:t>
            </w:r>
          </w:p>
        </w:tc>
        <w:tc>
          <w:tcPr>
            <w:tcW w:w="1160" w:type="dxa"/>
            <w:noWrap w:val="0"/>
            <w:vAlign w:val="center"/>
          </w:tcPr>
          <w:p w14:paraId="212FD1D1">
            <w:pPr>
              <w:jc w:val="center"/>
              <w:rPr>
                <w:rFonts w:hint="eastAsia" w:ascii="仿宋" w:hAnsi="仿宋" w:eastAsia="仿宋" w:cs="仿宋"/>
                <w:sz w:val="21"/>
                <w:szCs w:val="21"/>
              </w:rPr>
            </w:pPr>
            <w:r>
              <w:rPr>
                <w:rFonts w:hint="eastAsia" w:ascii="仿宋" w:hAnsi="仿宋" w:eastAsia="仿宋" w:cs="仿宋"/>
                <w:sz w:val="21"/>
                <w:szCs w:val="21"/>
              </w:rPr>
              <w:t>设备名称</w:t>
            </w:r>
          </w:p>
        </w:tc>
        <w:tc>
          <w:tcPr>
            <w:tcW w:w="3317" w:type="dxa"/>
            <w:noWrap w:val="0"/>
            <w:vAlign w:val="center"/>
          </w:tcPr>
          <w:p w14:paraId="69B46168">
            <w:pPr>
              <w:jc w:val="left"/>
              <w:rPr>
                <w:rFonts w:hint="eastAsia" w:ascii="仿宋" w:hAnsi="仿宋" w:eastAsia="仿宋" w:cs="仿宋"/>
                <w:sz w:val="21"/>
                <w:szCs w:val="21"/>
              </w:rPr>
            </w:pPr>
            <w:r>
              <w:rPr>
                <w:rFonts w:hint="eastAsia" w:ascii="仿宋" w:hAnsi="仿宋" w:eastAsia="仿宋" w:cs="仿宋"/>
                <w:sz w:val="21"/>
                <w:szCs w:val="21"/>
              </w:rPr>
              <w:t>配置</w:t>
            </w:r>
          </w:p>
        </w:tc>
        <w:tc>
          <w:tcPr>
            <w:tcW w:w="781" w:type="dxa"/>
            <w:noWrap w:val="0"/>
            <w:vAlign w:val="center"/>
          </w:tcPr>
          <w:p w14:paraId="4577BB85">
            <w:pPr>
              <w:jc w:val="center"/>
              <w:rPr>
                <w:rFonts w:hint="eastAsia" w:ascii="仿宋" w:hAnsi="仿宋" w:eastAsia="仿宋" w:cs="仿宋"/>
                <w:sz w:val="21"/>
                <w:szCs w:val="21"/>
              </w:rPr>
            </w:pPr>
            <w:r>
              <w:rPr>
                <w:rFonts w:hint="eastAsia" w:ascii="仿宋" w:hAnsi="仿宋" w:eastAsia="仿宋" w:cs="仿宋"/>
                <w:sz w:val="21"/>
                <w:szCs w:val="21"/>
              </w:rPr>
              <w:t>数量</w:t>
            </w:r>
          </w:p>
        </w:tc>
        <w:tc>
          <w:tcPr>
            <w:tcW w:w="936" w:type="dxa"/>
            <w:noWrap w:val="0"/>
            <w:vAlign w:val="center"/>
          </w:tcPr>
          <w:p w14:paraId="294C9F9B">
            <w:pPr>
              <w:jc w:val="center"/>
              <w:rPr>
                <w:rFonts w:hint="eastAsia" w:ascii="仿宋" w:hAnsi="仿宋" w:eastAsia="仿宋" w:cs="仿宋"/>
                <w:sz w:val="21"/>
                <w:szCs w:val="21"/>
              </w:rPr>
            </w:pPr>
            <w:r>
              <w:rPr>
                <w:rFonts w:hint="eastAsia" w:ascii="仿宋" w:hAnsi="仿宋" w:eastAsia="仿宋" w:cs="仿宋"/>
                <w:sz w:val="21"/>
                <w:szCs w:val="21"/>
              </w:rPr>
              <w:t>单价</w:t>
            </w:r>
          </w:p>
        </w:tc>
        <w:tc>
          <w:tcPr>
            <w:tcW w:w="1056" w:type="dxa"/>
            <w:noWrap w:val="0"/>
            <w:vAlign w:val="center"/>
          </w:tcPr>
          <w:p w14:paraId="1127C34A">
            <w:pPr>
              <w:jc w:val="center"/>
              <w:rPr>
                <w:rFonts w:hint="eastAsia" w:ascii="仿宋" w:hAnsi="仿宋" w:eastAsia="仿宋" w:cs="仿宋"/>
                <w:sz w:val="21"/>
                <w:szCs w:val="21"/>
              </w:rPr>
            </w:pPr>
            <w:r>
              <w:rPr>
                <w:rFonts w:hint="eastAsia" w:ascii="仿宋" w:hAnsi="仿宋" w:eastAsia="仿宋" w:cs="仿宋"/>
                <w:sz w:val="21"/>
                <w:szCs w:val="21"/>
              </w:rPr>
              <w:t>金额</w:t>
            </w:r>
          </w:p>
        </w:tc>
        <w:tc>
          <w:tcPr>
            <w:tcW w:w="1429" w:type="dxa"/>
            <w:noWrap w:val="0"/>
            <w:vAlign w:val="center"/>
          </w:tcPr>
          <w:p w14:paraId="7366F588">
            <w:pPr>
              <w:jc w:val="center"/>
              <w:rPr>
                <w:rFonts w:hint="eastAsia" w:ascii="仿宋" w:hAnsi="仿宋" w:eastAsia="仿宋" w:cs="仿宋"/>
                <w:sz w:val="21"/>
                <w:szCs w:val="21"/>
              </w:rPr>
            </w:pPr>
            <w:r>
              <w:rPr>
                <w:rFonts w:hint="eastAsia" w:ascii="仿宋" w:hAnsi="仿宋" w:eastAsia="仿宋" w:cs="仿宋"/>
                <w:sz w:val="21"/>
                <w:szCs w:val="21"/>
              </w:rPr>
              <w:t>备注</w:t>
            </w:r>
          </w:p>
        </w:tc>
      </w:tr>
      <w:tr w14:paraId="0149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56A2DB5D">
            <w:pPr>
              <w:jc w:val="center"/>
              <w:rPr>
                <w:rFonts w:hint="eastAsia" w:ascii="仿宋" w:hAnsi="仿宋" w:eastAsia="仿宋" w:cs="仿宋"/>
                <w:sz w:val="21"/>
                <w:szCs w:val="21"/>
              </w:rPr>
            </w:pPr>
            <w:r>
              <w:rPr>
                <w:rFonts w:hint="eastAsia" w:ascii="仿宋" w:hAnsi="仿宋" w:eastAsia="仿宋" w:cs="仿宋"/>
                <w:sz w:val="21"/>
                <w:szCs w:val="21"/>
              </w:rPr>
              <w:t>1</w:t>
            </w:r>
          </w:p>
        </w:tc>
        <w:tc>
          <w:tcPr>
            <w:tcW w:w="1160" w:type="dxa"/>
            <w:noWrap w:val="0"/>
            <w:vAlign w:val="center"/>
          </w:tcPr>
          <w:p w14:paraId="0C9BFA6A">
            <w:pPr>
              <w:jc w:val="center"/>
              <w:rPr>
                <w:rFonts w:hint="eastAsia" w:ascii="仿宋" w:hAnsi="仿宋" w:eastAsia="仿宋" w:cs="仿宋"/>
                <w:sz w:val="21"/>
                <w:szCs w:val="21"/>
              </w:rPr>
            </w:pPr>
            <w:r>
              <w:rPr>
                <w:rFonts w:hint="eastAsia" w:ascii="仿宋" w:hAnsi="仿宋" w:eastAsia="仿宋" w:cs="仿宋"/>
                <w:sz w:val="21"/>
                <w:szCs w:val="21"/>
              </w:rPr>
              <w:t>服务器配件</w:t>
            </w:r>
          </w:p>
        </w:tc>
        <w:tc>
          <w:tcPr>
            <w:tcW w:w="3317" w:type="dxa"/>
            <w:noWrap w:val="0"/>
            <w:vAlign w:val="center"/>
          </w:tcPr>
          <w:p w14:paraId="26AD9434">
            <w:pPr>
              <w:jc w:val="left"/>
              <w:rPr>
                <w:rFonts w:hint="eastAsia" w:ascii="仿宋" w:hAnsi="仿宋" w:eastAsia="仿宋" w:cs="仿宋"/>
                <w:sz w:val="21"/>
                <w:szCs w:val="21"/>
              </w:rPr>
            </w:pPr>
            <w:r>
              <w:rPr>
                <w:rFonts w:hint="eastAsia" w:ascii="仿宋" w:hAnsi="仿宋" w:eastAsia="仿宋" w:cs="仿宋"/>
                <w:sz w:val="21"/>
                <w:szCs w:val="21"/>
              </w:rPr>
              <w:t>原有Dell R740服务器32G内存</w:t>
            </w:r>
          </w:p>
        </w:tc>
        <w:tc>
          <w:tcPr>
            <w:tcW w:w="781" w:type="dxa"/>
            <w:noWrap w:val="0"/>
            <w:vAlign w:val="center"/>
          </w:tcPr>
          <w:p w14:paraId="2838B18B">
            <w:pPr>
              <w:jc w:val="center"/>
              <w:rPr>
                <w:rFonts w:hint="eastAsia" w:ascii="仿宋" w:hAnsi="仿宋" w:eastAsia="仿宋" w:cs="仿宋"/>
                <w:sz w:val="21"/>
                <w:szCs w:val="21"/>
              </w:rPr>
            </w:pPr>
            <w:r>
              <w:rPr>
                <w:rFonts w:hint="eastAsia" w:ascii="仿宋" w:hAnsi="仿宋" w:eastAsia="仿宋" w:cs="仿宋"/>
                <w:sz w:val="21"/>
                <w:szCs w:val="21"/>
              </w:rPr>
              <w:t>36</w:t>
            </w:r>
          </w:p>
        </w:tc>
        <w:tc>
          <w:tcPr>
            <w:tcW w:w="936" w:type="dxa"/>
            <w:noWrap w:val="0"/>
            <w:vAlign w:val="center"/>
          </w:tcPr>
          <w:p w14:paraId="53B8EFBE">
            <w:pPr>
              <w:jc w:val="center"/>
              <w:rPr>
                <w:rFonts w:hint="eastAsia" w:ascii="仿宋" w:hAnsi="仿宋" w:eastAsia="仿宋" w:cs="仿宋"/>
                <w:sz w:val="21"/>
                <w:szCs w:val="21"/>
              </w:rPr>
            </w:pPr>
            <w:r>
              <w:rPr>
                <w:rFonts w:hint="eastAsia" w:ascii="仿宋" w:hAnsi="仿宋" w:eastAsia="仿宋" w:cs="仿宋"/>
                <w:sz w:val="21"/>
                <w:szCs w:val="21"/>
              </w:rPr>
              <w:t>1250</w:t>
            </w:r>
          </w:p>
        </w:tc>
        <w:tc>
          <w:tcPr>
            <w:tcW w:w="1056" w:type="dxa"/>
            <w:noWrap w:val="0"/>
            <w:vAlign w:val="center"/>
          </w:tcPr>
          <w:p w14:paraId="501005E3">
            <w:pPr>
              <w:jc w:val="center"/>
              <w:rPr>
                <w:rFonts w:hint="eastAsia" w:ascii="仿宋" w:hAnsi="仿宋" w:eastAsia="仿宋" w:cs="仿宋"/>
                <w:sz w:val="21"/>
                <w:szCs w:val="21"/>
              </w:rPr>
            </w:pPr>
            <w:r>
              <w:rPr>
                <w:rFonts w:hint="eastAsia" w:ascii="仿宋" w:hAnsi="仿宋" w:eastAsia="仿宋" w:cs="仿宋"/>
                <w:sz w:val="21"/>
                <w:szCs w:val="21"/>
              </w:rPr>
              <w:t>45000</w:t>
            </w:r>
          </w:p>
        </w:tc>
        <w:tc>
          <w:tcPr>
            <w:tcW w:w="1429" w:type="dxa"/>
            <w:noWrap w:val="0"/>
            <w:vAlign w:val="center"/>
          </w:tcPr>
          <w:p w14:paraId="4D7EBB51">
            <w:pPr>
              <w:jc w:val="center"/>
              <w:rPr>
                <w:rFonts w:hint="eastAsia" w:ascii="仿宋" w:hAnsi="仿宋" w:eastAsia="仿宋" w:cs="仿宋"/>
                <w:sz w:val="21"/>
                <w:szCs w:val="21"/>
              </w:rPr>
            </w:pPr>
            <w:r>
              <w:rPr>
                <w:rFonts w:hint="eastAsia" w:ascii="仿宋" w:hAnsi="仿宋" w:eastAsia="仿宋" w:cs="仿宋"/>
                <w:sz w:val="21"/>
                <w:szCs w:val="21"/>
              </w:rPr>
              <w:t>原有3台服务器内存128G升级到512G，</w:t>
            </w:r>
          </w:p>
        </w:tc>
      </w:tr>
      <w:tr w14:paraId="6F06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3B121A03">
            <w:pPr>
              <w:jc w:val="center"/>
              <w:rPr>
                <w:rFonts w:hint="eastAsia" w:ascii="仿宋" w:hAnsi="仿宋" w:eastAsia="仿宋" w:cs="仿宋"/>
                <w:sz w:val="21"/>
                <w:szCs w:val="21"/>
              </w:rPr>
            </w:pPr>
            <w:r>
              <w:rPr>
                <w:rFonts w:hint="eastAsia" w:ascii="仿宋" w:hAnsi="仿宋" w:eastAsia="仿宋" w:cs="仿宋"/>
                <w:sz w:val="21"/>
                <w:szCs w:val="21"/>
              </w:rPr>
              <w:t>2</w:t>
            </w:r>
          </w:p>
        </w:tc>
        <w:tc>
          <w:tcPr>
            <w:tcW w:w="1160" w:type="dxa"/>
            <w:noWrap w:val="0"/>
            <w:vAlign w:val="center"/>
          </w:tcPr>
          <w:p w14:paraId="552F511F">
            <w:pPr>
              <w:jc w:val="center"/>
              <w:rPr>
                <w:rFonts w:hint="eastAsia" w:ascii="仿宋" w:hAnsi="仿宋" w:eastAsia="仿宋" w:cs="仿宋"/>
                <w:sz w:val="21"/>
                <w:szCs w:val="21"/>
              </w:rPr>
            </w:pPr>
            <w:r>
              <w:rPr>
                <w:rFonts w:hint="eastAsia" w:ascii="仿宋" w:hAnsi="仿宋" w:eastAsia="仿宋" w:cs="仿宋"/>
                <w:sz w:val="21"/>
                <w:szCs w:val="21"/>
              </w:rPr>
              <w:t>服务器配件</w:t>
            </w:r>
          </w:p>
        </w:tc>
        <w:tc>
          <w:tcPr>
            <w:tcW w:w="3317" w:type="dxa"/>
            <w:noWrap w:val="0"/>
            <w:vAlign w:val="center"/>
          </w:tcPr>
          <w:p w14:paraId="25281157">
            <w:pPr>
              <w:jc w:val="left"/>
              <w:rPr>
                <w:rFonts w:hint="eastAsia" w:ascii="仿宋" w:hAnsi="仿宋" w:eastAsia="仿宋" w:cs="仿宋"/>
                <w:sz w:val="21"/>
                <w:szCs w:val="21"/>
              </w:rPr>
            </w:pPr>
            <w:r>
              <w:rPr>
                <w:rFonts w:hint="eastAsia" w:ascii="仿宋" w:hAnsi="仿宋" w:eastAsia="仿宋" w:cs="仿宋"/>
                <w:sz w:val="21"/>
                <w:szCs w:val="21"/>
              </w:rPr>
              <w:t>16GB单端口HBA卡</w:t>
            </w:r>
          </w:p>
        </w:tc>
        <w:tc>
          <w:tcPr>
            <w:tcW w:w="781" w:type="dxa"/>
            <w:noWrap w:val="0"/>
            <w:vAlign w:val="center"/>
          </w:tcPr>
          <w:p w14:paraId="1C6AD546">
            <w:pPr>
              <w:jc w:val="center"/>
              <w:rPr>
                <w:rFonts w:hint="eastAsia" w:ascii="仿宋" w:hAnsi="仿宋" w:eastAsia="仿宋" w:cs="仿宋"/>
                <w:sz w:val="21"/>
                <w:szCs w:val="21"/>
              </w:rPr>
            </w:pPr>
            <w:r>
              <w:rPr>
                <w:rFonts w:hint="eastAsia" w:ascii="仿宋" w:hAnsi="仿宋" w:eastAsia="仿宋" w:cs="仿宋"/>
                <w:sz w:val="21"/>
                <w:szCs w:val="21"/>
              </w:rPr>
              <w:t>6</w:t>
            </w:r>
          </w:p>
        </w:tc>
        <w:tc>
          <w:tcPr>
            <w:tcW w:w="936" w:type="dxa"/>
            <w:noWrap w:val="0"/>
            <w:vAlign w:val="center"/>
          </w:tcPr>
          <w:p w14:paraId="2175F9CE">
            <w:pPr>
              <w:jc w:val="center"/>
              <w:rPr>
                <w:rFonts w:hint="eastAsia" w:ascii="仿宋" w:hAnsi="仿宋" w:eastAsia="仿宋" w:cs="仿宋"/>
                <w:sz w:val="21"/>
                <w:szCs w:val="21"/>
              </w:rPr>
            </w:pPr>
            <w:r>
              <w:rPr>
                <w:rFonts w:hint="eastAsia" w:ascii="仿宋" w:hAnsi="仿宋" w:eastAsia="仿宋" w:cs="仿宋"/>
                <w:sz w:val="21"/>
                <w:szCs w:val="21"/>
              </w:rPr>
              <w:t>3500</w:t>
            </w:r>
          </w:p>
        </w:tc>
        <w:tc>
          <w:tcPr>
            <w:tcW w:w="1056" w:type="dxa"/>
            <w:noWrap w:val="0"/>
            <w:vAlign w:val="center"/>
          </w:tcPr>
          <w:p w14:paraId="45C0E06B">
            <w:pPr>
              <w:jc w:val="center"/>
              <w:rPr>
                <w:rFonts w:hint="eastAsia" w:ascii="仿宋" w:hAnsi="仿宋" w:eastAsia="仿宋" w:cs="仿宋"/>
                <w:sz w:val="21"/>
                <w:szCs w:val="21"/>
              </w:rPr>
            </w:pPr>
            <w:r>
              <w:rPr>
                <w:rFonts w:hint="eastAsia" w:ascii="仿宋" w:hAnsi="仿宋" w:eastAsia="仿宋" w:cs="仿宋"/>
                <w:sz w:val="21"/>
                <w:szCs w:val="21"/>
              </w:rPr>
              <w:t>14000</w:t>
            </w:r>
          </w:p>
        </w:tc>
        <w:tc>
          <w:tcPr>
            <w:tcW w:w="1429" w:type="dxa"/>
            <w:noWrap w:val="0"/>
            <w:vAlign w:val="center"/>
          </w:tcPr>
          <w:p w14:paraId="3166F4EB">
            <w:pPr>
              <w:jc w:val="center"/>
              <w:rPr>
                <w:rFonts w:hint="eastAsia" w:ascii="仿宋" w:hAnsi="仿宋" w:eastAsia="仿宋" w:cs="仿宋"/>
                <w:sz w:val="21"/>
                <w:szCs w:val="21"/>
              </w:rPr>
            </w:pPr>
            <w:r>
              <w:rPr>
                <w:rFonts w:hint="eastAsia" w:ascii="仿宋" w:hAnsi="仿宋" w:eastAsia="仿宋" w:cs="仿宋"/>
                <w:sz w:val="21"/>
                <w:szCs w:val="21"/>
              </w:rPr>
              <w:t>原有3台服务器增加2块HBA卡</w:t>
            </w:r>
          </w:p>
        </w:tc>
      </w:tr>
      <w:tr w14:paraId="3B3C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24D51703">
            <w:pPr>
              <w:jc w:val="center"/>
              <w:rPr>
                <w:rFonts w:hint="eastAsia" w:ascii="仿宋" w:hAnsi="仿宋" w:eastAsia="仿宋" w:cs="仿宋"/>
                <w:sz w:val="21"/>
                <w:szCs w:val="21"/>
              </w:rPr>
            </w:pPr>
            <w:r>
              <w:rPr>
                <w:rFonts w:hint="eastAsia" w:ascii="仿宋" w:hAnsi="仿宋" w:eastAsia="仿宋" w:cs="仿宋"/>
                <w:sz w:val="21"/>
                <w:szCs w:val="21"/>
              </w:rPr>
              <w:t>3</w:t>
            </w:r>
          </w:p>
        </w:tc>
        <w:tc>
          <w:tcPr>
            <w:tcW w:w="1160" w:type="dxa"/>
            <w:noWrap w:val="0"/>
            <w:vAlign w:val="center"/>
          </w:tcPr>
          <w:p w14:paraId="37F5E34C">
            <w:pPr>
              <w:jc w:val="center"/>
              <w:rPr>
                <w:rFonts w:hint="eastAsia" w:ascii="仿宋" w:hAnsi="仿宋" w:eastAsia="仿宋" w:cs="仿宋"/>
                <w:sz w:val="21"/>
                <w:szCs w:val="21"/>
              </w:rPr>
            </w:pPr>
            <w:r>
              <w:rPr>
                <w:rFonts w:hint="eastAsia" w:ascii="仿宋" w:hAnsi="仿宋" w:eastAsia="仿宋" w:cs="仿宋"/>
                <w:sz w:val="21"/>
                <w:szCs w:val="21"/>
              </w:rPr>
              <w:t>原有光纤交换机端口扩容</w:t>
            </w:r>
          </w:p>
        </w:tc>
        <w:tc>
          <w:tcPr>
            <w:tcW w:w="3317" w:type="dxa"/>
            <w:noWrap w:val="0"/>
            <w:vAlign w:val="center"/>
          </w:tcPr>
          <w:p w14:paraId="483B9F71">
            <w:pPr>
              <w:jc w:val="left"/>
              <w:rPr>
                <w:rFonts w:hint="eastAsia" w:ascii="仿宋" w:hAnsi="仿宋" w:eastAsia="仿宋" w:cs="仿宋"/>
                <w:sz w:val="21"/>
                <w:szCs w:val="21"/>
              </w:rPr>
            </w:pPr>
            <w:r>
              <w:rPr>
                <w:rFonts w:hint="eastAsia" w:ascii="仿宋" w:hAnsi="仿宋" w:eastAsia="仿宋" w:cs="仿宋"/>
                <w:sz w:val="21"/>
                <w:szCs w:val="21"/>
              </w:rPr>
              <w:t>原有思科9148扩容24端口授权，并配置23个32G短波模块，1个10KM 32G长波模块</w:t>
            </w:r>
          </w:p>
        </w:tc>
        <w:tc>
          <w:tcPr>
            <w:tcW w:w="781" w:type="dxa"/>
            <w:noWrap w:val="0"/>
            <w:vAlign w:val="center"/>
          </w:tcPr>
          <w:p w14:paraId="02B2EE47">
            <w:pPr>
              <w:jc w:val="center"/>
              <w:rPr>
                <w:rFonts w:hint="eastAsia" w:ascii="仿宋" w:hAnsi="仿宋" w:eastAsia="仿宋" w:cs="仿宋"/>
                <w:sz w:val="21"/>
                <w:szCs w:val="21"/>
              </w:rPr>
            </w:pPr>
            <w:r>
              <w:rPr>
                <w:rFonts w:hint="eastAsia" w:ascii="仿宋" w:hAnsi="仿宋" w:eastAsia="仿宋" w:cs="仿宋"/>
                <w:sz w:val="21"/>
                <w:szCs w:val="21"/>
              </w:rPr>
              <w:t>2</w:t>
            </w:r>
          </w:p>
        </w:tc>
        <w:tc>
          <w:tcPr>
            <w:tcW w:w="936" w:type="dxa"/>
            <w:noWrap w:val="0"/>
            <w:vAlign w:val="center"/>
          </w:tcPr>
          <w:p w14:paraId="06A380A0">
            <w:pPr>
              <w:jc w:val="center"/>
              <w:rPr>
                <w:rFonts w:hint="eastAsia" w:ascii="仿宋" w:hAnsi="仿宋" w:eastAsia="仿宋" w:cs="仿宋"/>
                <w:sz w:val="21"/>
                <w:szCs w:val="21"/>
              </w:rPr>
            </w:pPr>
            <w:r>
              <w:rPr>
                <w:rFonts w:hint="eastAsia" w:ascii="仿宋" w:hAnsi="仿宋" w:eastAsia="仿宋" w:cs="仿宋"/>
                <w:sz w:val="21"/>
                <w:szCs w:val="21"/>
              </w:rPr>
              <w:t>50000</w:t>
            </w:r>
          </w:p>
        </w:tc>
        <w:tc>
          <w:tcPr>
            <w:tcW w:w="1056" w:type="dxa"/>
            <w:noWrap w:val="0"/>
            <w:vAlign w:val="center"/>
          </w:tcPr>
          <w:p w14:paraId="1ADB2683">
            <w:pPr>
              <w:jc w:val="center"/>
              <w:rPr>
                <w:rFonts w:hint="eastAsia" w:ascii="仿宋" w:hAnsi="仿宋" w:eastAsia="仿宋" w:cs="仿宋"/>
                <w:sz w:val="21"/>
                <w:szCs w:val="21"/>
              </w:rPr>
            </w:pPr>
            <w:r>
              <w:rPr>
                <w:rFonts w:hint="eastAsia" w:ascii="仿宋" w:hAnsi="仿宋" w:eastAsia="仿宋" w:cs="仿宋"/>
                <w:sz w:val="21"/>
                <w:szCs w:val="21"/>
              </w:rPr>
              <w:t>100000</w:t>
            </w:r>
          </w:p>
        </w:tc>
        <w:tc>
          <w:tcPr>
            <w:tcW w:w="1429" w:type="dxa"/>
            <w:noWrap w:val="0"/>
            <w:vAlign w:val="center"/>
          </w:tcPr>
          <w:p w14:paraId="1D7D2552">
            <w:pPr>
              <w:jc w:val="center"/>
              <w:rPr>
                <w:rFonts w:hint="eastAsia" w:ascii="仿宋" w:hAnsi="仿宋" w:eastAsia="仿宋" w:cs="仿宋"/>
                <w:sz w:val="21"/>
                <w:szCs w:val="21"/>
              </w:rPr>
            </w:pPr>
            <w:r>
              <w:rPr>
                <w:rFonts w:hint="eastAsia" w:ascii="仿宋" w:hAnsi="仿宋" w:eastAsia="仿宋" w:cs="仿宋"/>
                <w:sz w:val="21"/>
                <w:szCs w:val="21"/>
              </w:rPr>
              <w:t>端口扩容，长距离级联</w:t>
            </w:r>
          </w:p>
        </w:tc>
      </w:tr>
      <w:tr w14:paraId="728E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5A978FD3">
            <w:pPr>
              <w:jc w:val="center"/>
              <w:rPr>
                <w:rFonts w:hint="eastAsia" w:ascii="仿宋" w:hAnsi="仿宋" w:eastAsia="仿宋" w:cs="仿宋"/>
                <w:sz w:val="21"/>
                <w:szCs w:val="21"/>
              </w:rPr>
            </w:pPr>
            <w:r>
              <w:rPr>
                <w:rFonts w:hint="eastAsia" w:ascii="仿宋" w:hAnsi="仿宋" w:eastAsia="仿宋" w:cs="仿宋"/>
                <w:sz w:val="21"/>
                <w:szCs w:val="21"/>
              </w:rPr>
              <w:t>4</w:t>
            </w:r>
          </w:p>
        </w:tc>
        <w:tc>
          <w:tcPr>
            <w:tcW w:w="1160" w:type="dxa"/>
            <w:noWrap w:val="0"/>
            <w:vAlign w:val="center"/>
          </w:tcPr>
          <w:p w14:paraId="56B71003">
            <w:pPr>
              <w:jc w:val="center"/>
              <w:rPr>
                <w:rFonts w:hint="eastAsia" w:ascii="仿宋" w:hAnsi="仿宋" w:eastAsia="仿宋" w:cs="仿宋"/>
                <w:sz w:val="21"/>
                <w:szCs w:val="21"/>
              </w:rPr>
            </w:pPr>
            <w:r>
              <w:rPr>
                <w:rFonts w:hint="eastAsia" w:ascii="仿宋" w:hAnsi="仿宋" w:eastAsia="仿宋" w:cs="仿宋"/>
                <w:sz w:val="21"/>
                <w:szCs w:val="21"/>
              </w:rPr>
              <w:t>光纤交换机</w:t>
            </w:r>
          </w:p>
        </w:tc>
        <w:tc>
          <w:tcPr>
            <w:tcW w:w="3317" w:type="dxa"/>
            <w:noWrap w:val="0"/>
            <w:vAlign w:val="center"/>
          </w:tcPr>
          <w:p w14:paraId="4392E247">
            <w:pPr>
              <w:jc w:val="left"/>
              <w:rPr>
                <w:rFonts w:hint="eastAsia" w:ascii="仿宋" w:hAnsi="仿宋" w:eastAsia="仿宋" w:cs="仿宋"/>
                <w:sz w:val="21"/>
                <w:szCs w:val="21"/>
              </w:rPr>
            </w:pPr>
            <w:r>
              <w:rPr>
                <w:rFonts w:hint="eastAsia" w:ascii="仿宋" w:hAnsi="仿宋" w:eastAsia="仿宋" w:cs="仿宋"/>
                <w:sz w:val="21"/>
                <w:szCs w:val="21"/>
              </w:rPr>
              <w:t>48口32GB FC交换机，48口授权，配置47个32G短波模块，1个10KM 32G长波模块，远距离授权</w:t>
            </w:r>
          </w:p>
        </w:tc>
        <w:tc>
          <w:tcPr>
            <w:tcW w:w="781" w:type="dxa"/>
            <w:noWrap w:val="0"/>
            <w:vAlign w:val="center"/>
          </w:tcPr>
          <w:p w14:paraId="368E6512">
            <w:pPr>
              <w:jc w:val="center"/>
              <w:rPr>
                <w:rFonts w:hint="eastAsia" w:ascii="仿宋" w:hAnsi="仿宋" w:eastAsia="仿宋" w:cs="仿宋"/>
                <w:sz w:val="21"/>
                <w:szCs w:val="21"/>
              </w:rPr>
            </w:pPr>
            <w:r>
              <w:rPr>
                <w:rFonts w:hint="eastAsia" w:ascii="仿宋" w:hAnsi="仿宋" w:eastAsia="仿宋" w:cs="仿宋"/>
                <w:sz w:val="21"/>
                <w:szCs w:val="21"/>
              </w:rPr>
              <w:t>2</w:t>
            </w:r>
          </w:p>
        </w:tc>
        <w:tc>
          <w:tcPr>
            <w:tcW w:w="936" w:type="dxa"/>
            <w:noWrap w:val="0"/>
            <w:vAlign w:val="center"/>
          </w:tcPr>
          <w:p w14:paraId="15F976FB">
            <w:pPr>
              <w:jc w:val="center"/>
              <w:rPr>
                <w:rFonts w:hint="eastAsia" w:ascii="仿宋" w:hAnsi="仿宋" w:eastAsia="仿宋" w:cs="仿宋"/>
                <w:sz w:val="21"/>
                <w:szCs w:val="21"/>
              </w:rPr>
            </w:pPr>
            <w:r>
              <w:rPr>
                <w:rFonts w:hint="eastAsia" w:ascii="仿宋" w:hAnsi="仿宋" w:eastAsia="仿宋" w:cs="仿宋"/>
                <w:sz w:val="21"/>
                <w:szCs w:val="21"/>
              </w:rPr>
              <w:t>125000</w:t>
            </w:r>
          </w:p>
        </w:tc>
        <w:tc>
          <w:tcPr>
            <w:tcW w:w="1056" w:type="dxa"/>
            <w:noWrap w:val="0"/>
            <w:vAlign w:val="center"/>
          </w:tcPr>
          <w:p w14:paraId="7C1FFDE1">
            <w:pPr>
              <w:jc w:val="center"/>
              <w:rPr>
                <w:rFonts w:hint="eastAsia" w:ascii="仿宋" w:hAnsi="仿宋" w:eastAsia="仿宋" w:cs="仿宋"/>
                <w:sz w:val="21"/>
                <w:szCs w:val="21"/>
              </w:rPr>
            </w:pPr>
            <w:r>
              <w:rPr>
                <w:rFonts w:hint="eastAsia" w:ascii="仿宋" w:hAnsi="仿宋" w:eastAsia="仿宋" w:cs="仿宋"/>
                <w:sz w:val="21"/>
                <w:szCs w:val="21"/>
              </w:rPr>
              <w:t>250000</w:t>
            </w:r>
          </w:p>
        </w:tc>
        <w:tc>
          <w:tcPr>
            <w:tcW w:w="1429" w:type="dxa"/>
            <w:noWrap w:val="0"/>
            <w:vAlign w:val="center"/>
          </w:tcPr>
          <w:p w14:paraId="3CEF672D">
            <w:pPr>
              <w:jc w:val="center"/>
              <w:rPr>
                <w:rFonts w:hint="eastAsia" w:ascii="仿宋" w:hAnsi="仿宋" w:eastAsia="仿宋" w:cs="仿宋"/>
                <w:sz w:val="21"/>
                <w:szCs w:val="21"/>
              </w:rPr>
            </w:pPr>
            <w:r>
              <w:rPr>
                <w:rFonts w:hint="eastAsia" w:ascii="仿宋" w:hAnsi="仿宋" w:eastAsia="仿宋" w:cs="仿宋"/>
                <w:sz w:val="21"/>
                <w:szCs w:val="21"/>
              </w:rPr>
              <w:t>新增2台48口光纤交换机替换原有24端口光纤交换机</w:t>
            </w:r>
          </w:p>
        </w:tc>
      </w:tr>
      <w:tr w14:paraId="4CD4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105A2B06">
            <w:pPr>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60" w:type="dxa"/>
            <w:noWrap w:val="0"/>
            <w:vAlign w:val="center"/>
          </w:tcPr>
          <w:p w14:paraId="78877A94">
            <w:pPr>
              <w:jc w:val="center"/>
              <w:rPr>
                <w:rFonts w:hint="eastAsia" w:ascii="仿宋" w:hAnsi="仿宋" w:eastAsia="仿宋" w:cs="仿宋"/>
                <w:sz w:val="21"/>
                <w:szCs w:val="21"/>
              </w:rPr>
            </w:pPr>
            <w:r>
              <w:rPr>
                <w:rFonts w:hint="eastAsia" w:ascii="仿宋" w:hAnsi="仿宋" w:eastAsia="仿宋" w:cs="仿宋"/>
                <w:sz w:val="21"/>
                <w:szCs w:val="21"/>
              </w:rPr>
              <w:t>虚拟化存储</w:t>
            </w:r>
          </w:p>
        </w:tc>
        <w:tc>
          <w:tcPr>
            <w:tcW w:w="3317" w:type="dxa"/>
            <w:noWrap w:val="0"/>
            <w:vAlign w:val="center"/>
          </w:tcPr>
          <w:p w14:paraId="65A4F305">
            <w:pPr>
              <w:jc w:val="left"/>
              <w:rPr>
                <w:rFonts w:hint="eastAsia" w:ascii="仿宋" w:hAnsi="仿宋" w:eastAsia="仿宋" w:cs="仿宋"/>
                <w:sz w:val="21"/>
                <w:szCs w:val="21"/>
              </w:rPr>
            </w:pPr>
            <w:r>
              <w:rPr>
                <w:rFonts w:hint="eastAsia" w:ascii="仿宋" w:hAnsi="仿宋" w:eastAsia="仿宋" w:cs="仿宋"/>
                <w:sz w:val="21"/>
                <w:szCs w:val="21"/>
              </w:rPr>
              <w:t>全闪存储，横向扩展架构，双控制器，128G缓存，存储可用空间：</w:t>
            </w:r>
            <w:r>
              <w:rPr>
                <w:rFonts w:hint="eastAsia" w:ascii="仿宋" w:hAnsi="仿宋" w:eastAsia="仿宋" w:cs="仿宋"/>
                <w:sz w:val="21"/>
                <w:szCs w:val="21"/>
                <w:highlight w:val="yellow"/>
                <w:lang w:val="en-US" w:eastAsia="zh-CN"/>
              </w:rPr>
              <w:t>50</w:t>
            </w:r>
            <w:r>
              <w:rPr>
                <w:rFonts w:hint="eastAsia" w:ascii="仿宋" w:hAnsi="仿宋" w:eastAsia="仿宋" w:cs="仿宋"/>
                <w:sz w:val="21"/>
                <w:szCs w:val="21"/>
                <w:highlight w:val="yellow"/>
              </w:rPr>
              <w:t>T</w:t>
            </w:r>
            <w:r>
              <w:rPr>
                <w:rFonts w:hint="eastAsia" w:ascii="仿宋" w:hAnsi="仿宋" w:eastAsia="仿宋" w:cs="仿宋"/>
                <w:sz w:val="21"/>
                <w:szCs w:val="21"/>
              </w:rPr>
              <w:t xml:space="preserve"> SAS，容量管理，通道切换软件满足项目实施要求，远程复制功能，存储镜像功能， 配置连续数据保护功能许可，配置vmware虚机连续数据保护功能， 配置存储系统内置拆分器，支持IO级别的连续数据保护功能，提供无限恢复点；配置主存储控制器软件的独立运行版本，支持SAN、NFS、CIFS、iSCSI与VVOLs协议，以及存储复制功能，能够与此次所投存储实现复制，配置服务质量管理QoS功能，配置不小于4TB的容量许可；配置不少于20个应用感知的应用级别数据一致性数据副本/快照功能，并且支持数据副本/快照自动挂载</w:t>
            </w:r>
          </w:p>
        </w:tc>
        <w:tc>
          <w:tcPr>
            <w:tcW w:w="781" w:type="dxa"/>
            <w:noWrap w:val="0"/>
            <w:vAlign w:val="center"/>
          </w:tcPr>
          <w:p w14:paraId="50B33EB0">
            <w:pPr>
              <w:jc w:val="center"/>
              <w:rPr>
                <w:rFonts w:hint="eastAsia" w:ascii="仿宋" w:hAnsi="仿宋" w:eastAsia="仿宋" w:cs="仿宋"/>
                <w:sz w:val="21"/>
                <w:szCs w:val="21"/>
              </w:rPr>
            </w:pPr>
            <w:r>
              <w:rPr>
                <w:rFonts w:hint="eastAsia" w:ascii="仿宋" w:hAnsi="仿宋" w:eastAsia="仿宋" w:cs="仿宋"/>
                <w:sz w:val="21"/>
                <w:szCs w:val="21"/>
              </w:rPr>
              <w:t>1</w:t>
            </w:r>
          </w:p>
        </w:tc>
        <w:tc>
          <w:tcPr>
            <w:tcW w:w="936" w:type="dxa"/>
            <w:noWrap w:val="0"/>
            <w:vAlign w:val="center"/>
          </w:tcPr>
          <w:p w14:paraId="49BC5B83">
            <w:pPr>
              <w:jc w:val="center"/>
              <w:rPr>
                <w:rFonts w:hint="eastAsia" w:ascii="仿宋" w:hAnsi="仿宋" w:eastAsia="仿宋" w:cs="仿宋"/>
                <w:sz w:val="21"/>
                <w:szCs w:val="21"/>
              </w:rPr>
            </w:pPr>
            <w:r>
              <w:rPr>
                <w:rFonts w:hint="eastAsia" w:ascii="仿宋" w:hAnsi="仿宋" w:eastAsia="仿宋" w:cs="仿宋"/>
                <w:sz w:val="21"/>
                <w:szCs w:val="21"/>
              </w:rPr>
              <w:t>320000</w:t>
            </w:r>
          </w:p>
        </w:tc>
        <w:tc>
          <w:tcPr>
            <w:tcW w:w="1056" w:type="dxa"/>
            <w:noWrap w:val="0"/>
            <w:vAlign w:val="center"/>
          </w:tcPr>
          <w:p w14:paraId="38799B36">
            <w:pPr>
              <w:jc w:val="center"/>
              <w:rPr>
                <w:rFonts w:hint="eastAsia" w:ascii="仿宋" w:hAnsi="仿宋" w:eastAsia="仿宋" w:cs="仿宋"/>
                <w:sz w:val="21"/>
                <w:szCs w:val="21"/>
              </w:rPr>
            </w:pPr>
            <w:r>
              <w:rPr>
                <w:rFonts w:hint="eastAsia" w:ascii="仿宋" w:hAnsi="仿宋" w:eastAsia="仿宋" w:cs="仿宋"/>
                <w:sz w:val="21"/>
                <w:szCs w:val="21"/>
              </w:rPr>
              <w:t>320000</w:t>
            </w:r>
          </w:p>
        </w:tc>
        <w:tc>
          <w:tcPr>
            <w:tcW w:w="1429" w:type="dxa"/>
            <w:noWrap w:val="0"/>
            <w:vAlign w:val="center"/>
          </w:tcPr>
          <w:p w14:paraId="2E421BDD">
            <w:pPr>
              <w:jc w:val="center"/>
              <w:rPr>
                <w:rFonts w:hint="eastAsia" w:ascii="仿宋" w:hAnsi="仿宋" w:eastAsia="仿宋" w:cs="仿宋"/>
                <w:sz w:val="21"/>
                <w:szCs w:val="21"/>
              </w:rPr>
            </w:pPr>
            <w:r>
              <w:rPr>
                <w:rFonts w:hint="eastAsia" w:ascii="仿宋" w:hAnsi="仿宋" w:eastAsia="仿宋" w:cs="仿宋"/>
                <w:sz w:val="21"/>
                <w:szCs w:val="21"/>
              </w:rPr>
              <w:t>3号楼虚拟化存储</w:t>
            </w:r>
          </w:p>
        </w:tc>
      </w:tr>
      <w:tr w14:paraId="31F1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3C2D6FC5">
            <w:pPr>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60" w:type="dxa"/>
            <w:noWrap w:val="0"/>
            <w:vAlign w:val="center"/>
          </w:tcPr>
          <w:p w14:paraId="5C0B1958">
            <w:pPr>
              <w:jc w:val="center"/>
              <w:rPr>
                <w:rFonts w:hint="eastAsia" w:ascii="仿宋" w:hAnsi="仿宋" w:eastAsia="仿宋" w:cs="仿宋"/>
                <w:sz w:val="21"/>
                <w:szCs w:val="21"/>
              </w:rPr>
            </w:pPr>
            <w:r>
              <w:rPr>
                <w:rFonts w:hint="eastAsia" w:ascii="仿宋" w:hAnsi="仿宋" w:eastAsia="仿宋" w:cs="仿宋"/>
                <w:sz w:val="21"/>
                <w:szCs w:val="21"/>
              </w:rPr>
              <w:t>万兆虚拟化业务交换机</w:t>
            </w:r>
          </w:p>
        </w:tc>
        <w:tc>
          <w:tcPr>
            <w:tcW w:w="3317" w:type="dxa"/>
            <w:noWrap w:val="0"/>
            <w:vAlign w:val="center"/>
          </w:tcPr>
          <w:p w14:paraId="00CE04D3">
            <w:pPr>
              <w:jc w:val="left"/>
              <w:rPr>
                <w:rFonts w:hint="eastAsia" w:ascii="仿宋" w:hAnsi="仿宋" w:eastAsia="仿宋" w:cs="仿宋"/>
                <w:sz w:val="21"/>
                <w:szCs w:val="21"/>
              </w:rPr>
            </w:pPr>
            <w:r>
              <w:rPr>
                <w:rFonts w:hint="eastAsia" w:ascii="仿宋" w:hAnsi="仿宋" w:eastAsia="仿宋" w:cs="仿宋"/>
                <w:sz w:val="21"/>
                <w:szCs w:val="21"/>
              </w:rPr>
              <w:t>24万兆，2端口上行40GB交换机，配置24个万兆多模模块及1条QSFP+堆叠线缆，冗余电源</w:t>
            </w:r>
          </w:p>
        </w:tc>
        <w:tc>
          <w:tcPr>
            <w:tcW w:w="781" w:type="dxa"/>
            <w:noWrap w:val="0"/>
            <w:vAlign w:val="center"/>
          </w:tcPr>
          <w:p w14:paraId="2536CE58">
            <w:pPr>
              <w:jc w:val="center"/>
              <w:rPr>
                <w:rFonts w:hint="eastAsia" w:ascii="仿宋" w:hAnsi="仿宋" w:eastAsia="仿宋" w:cs="仿宋"/>
                <w:sz w:val="21"/>
                <w:szCs w:val="21"/>
              </w:rPr>
            </w:pPr>
            <w:r>
              <w:rPr>
                <w:rFonts w:hint="eastAsia" w:ascii="仿宋" w:hAnsi="仿宋" w:eastAsia="仿宋" w:cs="仿宋"/>
                <w:sz w:val="21"/>
                <w:szCs w:val="21"/>
              </w:rPr>
              <w:t>2</w:t>
            </w:r>
          </w:p>
        </w:tc>
        <w:tc>
          <w:tcPr>
            <w:tcW w:w="936" w:type="dxa"/>
            <w:noWrap w:val="0"/>
            <w:vAlign w:val="center"/>
          </w:tcPr>
          <w:p w14:paraId="25550E9C">
            <w:pPr>
              <w:jc w:val="center"/>
              <w:rPr>
                <w:rFonts w:hint="eastAsia" w:ascii="仿宋" w:hAnsi="仿宋" w:eastAsia="仿宋" w:cs="仿宋"/>
                <w:sz w:val="21"/>
                <w:szCs w:val="21"/>
              </w:rPr>
            </w:pPr>
            <w:r>
              <w:rPr>
                <w:rFonts w:hint="eastAsia" w:ascii="仿宋" w:hAnsi="仿宋" w:eastAsia="仿宋" w:cs="仿宋"/>
                <w:sz w:val="21"/>
                <w:szCs w:val="21"/>
              </w:rPr>
              <w:t>40000</w:t>
            </w:r>
          </w:p>
        </w:tc>
        <w:tc>
          <w:tcPr>
            <w:tcW w:w="1056" w:type="dxa"/>
            <w:noWrap w:val="0"/>
            <w:vAlign w:val="center"/>
          </w:tcPr>
          <w:p w14:paraId="26589E9D">
            <w:pPr>
              <w:jc w:val="center"/>
              <w:rPr>
                <w:rFonts w:hint="eastAsia" w:ascii="仿宋" w:hAnsi="仿宋" w:eastAsia="仿宋" w:cs="仿宋"/>
                <w:sz w:val="21"/>
                <w:szCs w:val="21"/>
              </w:rPr>
            </w:pPr>
            <w:r>
              <w:rPr>
                <w:rFonts w:hint="eastAsia" w:ascii="仿宋" w:hAnsi="仿宋" w:eastAsia="仿宋" w:cs="仿宋"/>
                <w:sz w:val="21"/>
                <w:szCs w:val="21"/>
              </w:rPr>
              <w:t>80000</w:t>
            </w:r>
          </w:p>
        </w:tc>
        <w:tc>
          <w:tcPr>
            <w:tcW w:w="1429" w:type="dxa"/>
            <w:noWrap w:val="0"/>
            <w:vAlign w:val="center"/>
          </w:tcPr>
          <w:p w14:paraId="6621F324">
            <w:pPr>
              <w:jc w:val="center"/>
              <w:rPr>
                <w:rFonts w:hint="eastAsia" w:ascii="仿宋" w:hAnsi="仿宋" w:eastAsia="仿宋" w:cs="仿宋"/>
                <w:sz w:val="21"/>
                <w:szCs w:val="21"/>
              </w:rPr>
            </w:pPr>
            <w:r>
              <w:rPr>
                <w:rFonts w:hint="eastAsia" w:ascii="仿宋" w:hAnsi="仿宋" w:eastAsia="仿宋" w:cs="仿宋"/>
                <w:sz w:val="21"/>
                <w:szCs w:val="21"/>
              </w:rPr>
              <w:t>虚拟化业务交换机</w:t>
            </w:r>
          </w:p>
        </w:tc>
      </w:tr>
      <w:tr w14:paraId="04A0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14:paraId="754B1B7D">
            <w:pPr>
              <w:jc w:val="center"/>
              <w:rPr>
                <w:rFonts w:hint="eastAsia" w:ascii="仿宋" w:hAnsi="仿宋" w:eastAsia="仿宋" w:cs="仿宋"/>
                <w:sz w:val="21"/>
                <w:szCs w:val="21"/>
              </w:rPr>
            </w:pPr>
          </w:p>
        </w:tc>
        <w:tc>
          <w:tcPr>
            <w:tcW w:w="1160" w:type="dxa"/>
            <w:noWrap w:val="0"/>
            <w:vAlign w:val="center"/>
          </w:tcPr>
          <w:p w14:paraId="6585A912">
            <w:pPr>
              <w:jc w:val="center"/>
              <w:rPr>
                <w:rFonts w:hint="eastAsia" w:ascii="仿宋" w:hAnsi="仿宋" w:eastAsia="仿宋" w:cs="仿宋"/>
                <w:sz w:val="21"/>
                <w:szCs w:val="21"/>
              </w:rPr>
            </w:pPr>
          </w:p>
        </w:tc>
        <w:tc>
          <w:tcPr>
            <w:tcW w:w="3317" w:type="dxa"/>
            <w:noWrap w:val="0"/>
            <w:vAlign w:val="center"/>
          </w:tcPr>
          <w:p w14:paraId="2BE84185">
            <w:pPr>
              <w:jc w:val="left"/>
              <w:rPr>
                <w:rFonts w:hint="eastAsia" w:ascii="仿宋" w:hAnsi="仿宋" w:eastAsia="仿宋" w:cs="仿宋"/>
                <w:sz w:val="21"/>
                <w:szCs w:val="21"/>
              </w:rPr>
            </w:pPr>
          </w:p>
        </w:tc>
        <w:tc>
          <w:tcPr>
            <w:tcW w:w="781" w:type="dxa"/>
            <w:noWrap w:val="0"/>
            <w:vAlign w:val="center"/>
          </w:tcPr>
          <w:p w14:paraId="4CC8B1D3">
            <w:pPr>
              <w:jc w:val="center"/>
              <w:rPr>
                <w:rFonts w:hint="eastAsia" w:ascii="仿宋" w:hAnsi="仿宋" w:eastAsia="仿宋" w:cs="仿宋"/>
                <w:sz w:val="21"/>
                <w:szCs w:val="21"/>
              </w:rPr>
            </w:pPr>
          </w:p>
        </w:tc>
        <w:tc>
          <w:tcPr>
            <w:tcW w:w="936" w:type="dxa"/>
            <w:noWrap w:val="0"/>
            <w:vAlign w:val="center"/>
          </w:tcPr>
          <w:p w14:paraId="47E83E39">
            <w:pPr>
              <w:jc w:val="center"/>
              <w:rPr>
                <w:rFonts w:hint="eastAsia" w:ascii="仿宋" w:hAnsi="仿宋" w:eastAsia="仿宋" w:cs="仿宋"/>
                <w:sz w:val="21"/>
                <w:szCs w:val="21"/>
              </w:rPr>
            </w:pPr>
          </w:p>
        </w:tc>
        <w:tc>
          <w:tcPr>
            <w:tcW w:w="1056" w:type="dxa"/>
            <w:noWrap w:val="0"/>
            <w:vAlign w:val="center"/>
          </w:tcPr>
          <w:p w14:paraId="418E2C55">
            <w:pPr>
              <w:jc w:val="center"/>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=SUM(ABOVE)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809000</w:t>
            </w:r>
            <w:r>
              <w:rPr>
                <w:rFonts w:hint="eastAsia" w:ascii="仿宋" w:hAnsi="仿宋" w:eastAsia="仿宋" w:cs="仿宋"/>
                <w:sz w:val="21"/>
                <w:szCs w:val="21"/>
              </w:rPr>
              <w:fldChar w:fldCharType="end"/>
            </w:r>
          </w:p>
        </w:tc>
        <w:tc>
          <w:tcPr>
            <w:tcW w:w="1429" w:type="dxa"/>
            <w:noWrap w:val="0"/>
            <w:vAlign w:val="center"/>
          </w:tcPr>
          <w:p w14:paraId="366E850F">
            <w:pPr>
              <w:jc w:val="center"/>
              <w:rPr>
                <w:rFonts w:hint="eastAsia" w:ascii="仿宋" w:hAnsi="仿宋" w:eastAsia="仿宋" w:cs="仿宋"/>
                <w:sz w:val="21"/>
                <w:szCs w:val="21"/>
              </w:rPr>
            </w:pPr>
          </w:p>
        </w:tc>
      </w:tr>
    </w:tbl>
    <w:p w14:paraId="670A542E">
      <w:pPr>
        <w:pStyle w:val="5"/>
        <w:spacing w:line="420" w:lineRule="exact"/>
        <w:ind w:firstLine="0" w:firstLineChars="0"/>
        <w:rPr>
          <w:rFonts w:hint="eastAsia" w:ascii="仿宋" w:hAnsi="仿宋" w:eastAsia="仿宋" w:cs="仿宋"/>
          <w:b/>
          <w:sz w:val="21"/>
          <w:szCs w:val="21"/>
        </w:rPr>
      </w:pPr>
      <w:r>
        <w:rPr>
          <w:rFonts w:hint="eastAsia" w:ascii="仿宋" w:hAnsi="仿宋" w:eastAsia="仿宋" w:cs="仿宋"/>
          <w:b/>
          <w:sz w:val="21"/>
          <w:szCs w:val="21"/>
        </w:rPr>
        <w:t>2、招标技术要求</w:t>
      </w:r>
    </w:p>
    <w:p w14:paraId="0C5A37A2">
      <w:pPr>
        <w:pStyle w:val="5"/>
        <w:spacing w:line="420" w:lineRule="exact"/>
        <w:ind w:firstLine="0" w:firstLineChars="0"/>
        <w:rPr>
          <w:rFonts w:hint="eastAsia" w:ascii="仿宋" w:hAnsi="仿宋" w:eastAsia="仿宋" w:cs="仿宋"/>
          <w:b/>
          <w:sz w:val="21"/>
          <w:szCs w:val="21"/>
        </w:rPr>
      </w:pPr>
      <w:r>
        <w:rPr>
          <w:rFonts w:hint="eastAsia" w:ascii="仿宋" w:hAnsi="仿宋" w:eastAsia="仿宋" w:cs="仿宋"/>
          <w:b/>
          <w:sz w:val="21"/>
          <w:szCs w:val="21"/>
        </w:rPr>
        <w:t>2.1项目概况</w:t>
      </w:r>
    </w:p>
    <w:p w14:paraId="3C44D320">
      <w:pPr>
        <w:spacing w:line="360" w:lineRule="auto"/>
        <w:ind w:firstLine="420" w:firstLineChars="200"/>
        <w:jc w:val="left"/>
        <w:rPr>
          <w:rFonts w:hint="eastAsia" w:ascii="仿宋" w:hAnsi="仿宋" w:eastAsia="仿宋" w:cs="仿宋"/>
          <w:color w:val="000000"/>
          <w:sz w:val="21"/>
          <w:szCs w:val="21"/>
        </w:rPr>
      </w:pPr>
      <w:r>
        <w:rPr>
          <w:rFonts w:hint="eastAsia" w:ascii="仿宋" w:hAnsi="仿宋" w:eastAsia="仿宋" w:cs="仿宋"/>
          <w:sz w:val="21"/>
          <w:szCs w:val="21"/>
        </w:rPr>
        <w:t>绍兴市中医院在满足医院业务需求的基础上对机房现有设备现状进行整理，</w:t>
      </w:r>
      <w:r>
        <w:rPr>
          <w:rFonts w:hint="eastAsia" w:ascii="仿宋" w:hAnsi="仿宋" w:eastAsia="仿宋" w:cs="仿宋"/>
          <w:color w:val="000000"/>
          <w:sz w:val="21"/>
          <w:szCs w:val="21"/>
        </w:rPr>
        <w:t>形成数据中心硬件平台所需的设备扩充列表，须采购机房设备一批，设备参数详见如下。</w:t>
      </w:r>
    </w:p>
    <w:p w14:paraId="1C0468BE">
      <w:pPr>
        <w:pStyle w:val="5"/>
        <w:spacing w:line="420" w:lineRule="exact"/>
        <w:ind w:firstLine="0" w:firstLineChars="0"/>
        <w:rPr>
          <w:rFonts w:hint="eastAsia" w:ascii="仿宋" w:hAnsi="仿宋" w:eastAsia="仿宋" w:cs="仿宋"/>
          <w:b/>
          <w:sz w:val="21"/>
          <w:szCs w:val="21"/>
        </w:rPr>
      </w:pPr>
      <w:r>
        <w:rPr>
          <w:rFonts w:hint="eastAsia" w:ascii="仿宋" w:hAnsi="仿宋" w:eastAsia="仿宋" w:cs="仿宋"/>
          <w:b/>
          <w:sz w:val="21"/>
          <w:szCs w:val="21"/>
        </w:rPr>
        <w:t>2.2招标技术及其它要求</w:t>
      </w:r>
    </w:p>
    <w:p w14:paraId="09941856">
      <w:pPr>
        <w:pStyle w:val="5"/>
        <w:spacing w:line="420" w:lineRule="exact"/>
        <w:ind w:left="0" w:leftChars="0"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1.服务器内存技术指标要求：</w:t>
      </w:r>
    </w:p>
    <w:tbl>
      <w:tblPr>
        <w:tblStyle w:val="6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6237"/>
      </w:tblGrid>
      <w:tr w14:paraId="627ED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3B14F43F">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指标项</w:t>
            </w:r>
          </w:p>
        </w:tc>
        <w:tc>
          <w:tcPr>
            <w:tcW w:w="6237" w:type="dxa"/>
            <w:noWrap w:val="0"/>
            <w:vAlign w:val="center"/>
          </w:tcPr>
          <w:p w14:paraId="4DB19593">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招标技术指标要求</w:t>
            </w:r>
          </w:p>
        </w:tc>
      </w:tr>
      <w:tr w14:paraId="1FFDB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6ABC197D">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服务器内存</w:t>
            </w:r>
          </w:p>
        </w:tc>
        <w:tc>
          <w:tcPr>
            <w:tcW w:w="6237" w:type="dxa"/>
            <w:noWrap w:val="0"/>
            <w:vAlign w:val="center"/>
          </w:tcPr>
          <w:p w14:paraId="73AAEA71">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服务器 32G内存频率≥3200MHz，要求完全兼容且安装在DELL R740服务器上</w:t>
            </w:r>
          </w:p>
        </w:tc>
      </w:tr>
      <w:tr w14:paraId="3747D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top"/>
          </w:tcPr>
          <w:p w14:paraId="65D2604B">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w:t>
            </w:r>
          </w:p>
        </w:tc>
        <w:tc>
          <w:tcPr>
            <w:tcW w:w="6237" w:type="dxa"/>
            <w:noWrap w:val="0"/>
            <w:vAlign w:val="top"/>
          </w:tcPr>
          <w:p w14:paraId="4A555B12">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由相应DELL原厂认证工程师完成安装实施，提供三年保修</w:t>
            </w:r>
          </w:p>
        </w:tc>
      </w:tr>
    </w:tbl>
    <w:p w14:paraId="2D88D0D6">
      <w:pPr>
        <w:rPr>
          <w:rFonts w:hint="eastAsia" w:ascii="仿宋" w:hAnsi="仿宋" w:eastAsia="仿宋" w:cs="仿宋"/>
          <w:sz w:val="21"/>
          <w:szCs w:val="21"/>
        </w:rPr>
      </w:pPr>
    </w:p>
    <w:p w14:paraId="4FEEBD14">
      <w:pPr>
        <w:pStyle w:val="5"/>
        <w:spacing w:line="420" w:lineRule="exact"/>
        <w:ind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2.服务器HBA卡技术指标要求：</w:t>
      </w:r>
    </w:p>
    <w:tbl>
      <w:tblPr>
        <w:tblStyle w:val="6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6237"/>
      </w:tblGrid>
      <w:tr w14:paraId="27A83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167BEAE1">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指标项</w:t>
            </w:r>
          </w:p>
        </w:tc>
        <w:tc>
          <w:tcPr>
            <w:tcW w:w="6237" w:type="dxa"/>
            <w:noWrap w:val="0"/>
            <w:vAlign w:val="center"/>
          </w:tcPr>
          <w:p w14:paraId="7FAF9476">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招标技术指标要求</w:t>
            </w:r>
          </w:p>
        </w:tc>
      </w:tr>
      <w:tr w14:paraId="252ED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4C8EADD5">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服务器HBA卡</w:t>
            </w:r>
          </w:p>
        </w:tc>
        <w:tc>
          <w:tcPr>
            <w:tcW w:w="6237" w:type="dxa"/>
            <w:noWrap w:val="0"/>
            <w:vAlign w:val="center"/>
          </w:tcPr>
          <w:p w14:paraId="15DF9611">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16GB HBA卡（含模块），要求完全兼容且安装在DELL R740服务器上</w:t>
            </w:r>
          </w:p>
        </w:tc>
      </w:tr>
      <w:tr w14:paraId="14E0A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top"/>
          </w:tcPr>
          <w:p w14:paraId="607D7B7F">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w:t>
            </w:r>
          </w:p>
        </w:tc>
        <w:tc>
          <w:tcPr>
            <w:tcW w:w="6237" w:type="dxa"/>
            <w:noWrap w:val="0"/>
            <w:vAlign w:val="top"/>
          </w:tcPr>
          <w:p w14:paraId="4CE46CA9">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由相应DELL原厂认证工程师完成安装实施，提供三年保修</w:t>
            </w:r>
          </w:p>
        </w:tc>
      </w:tr>
    </w:tbl>
    <w:p w14:paraId="6B848A90">
      <w:pPr>
        <w:pStyle w:val="5"/>
        <w:spacing w:line="420" w:lineRule="exact"/>
        <w:ind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3.光纤交换机端口扩容技术指标要求：</w:t>
      </w:r>
    </w:p>
    <w:tbl>
      <w:tblPr>
        <w:tblStyle w:val="6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4"/>
        <w:gridCol w:w="6237"/>
      </w:tblGrid>
      <w:tr w14:paraId="26EC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5DBAD941">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指标项</w:t>
            </w:r>
          </w:p>
        </w:tc>
        <w:tc>
          <w:tcPr>
            <w:tcW w:w="6237" w:type="dxa"/>
            <w:noWrap w:val="0"/>
            <w:vAlign w:val="center"/>
          </w:tcPr>
          <w:p w14:paraId="2CC1D92C">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招标技术指标要求</w:t>
            </w:r>
          </w:p>
        </w:tc>
      </w:tr>
      <w:tr w14:paraId="34F2B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center"/>
          </w:tcPr>
          <w:p w14:paraId="1D284E80">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扩容要求</w:t>
            </w:r>
          </w:p>
        </w:tc>
        <w:tc>
          <w:tcPr>
            <w:tcW w:w="6237" w:type="dxa"/>
            <w:noWrap w:val="0"/>
            <w:vAlign w:val="center"/>
          </w:tcPr>
          <w:p w14:paraId="6BC43575">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原有思科9148扩容24端口授权，并配置23个32G短波模块，1个10KM 32G长波模块</w:t>
            </w:r>
          </w:p>
        </w:tc>
      </w:tr>
      <w:tr w14:paraId="16A5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014" w:type="dxa"/>
            <w:noWrap w:val="0"/>
            <w:vAlign w:val="top"/>
          </w:tcPr>
          <w:p w14:paraId="3E9F14D6">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服务</w:t>
            </w:r>
          </w:p>
        </w:tc>
        <w:tc>
          <w:tcPr>
            <w:tcW w:w="6237" w:type="dxa"/>
            <w:noWrap w:val="0"/>
            <w:vAlign w:val="top"/>
          </w:tcPr>
          <w:p w14:paraId="6569F7F2">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rPr>
            </w:pPr>
            <w:r>
              <w:rPr>
                <w:rFonts w:hint="eastAsia" w:ascii="仿宋" w:hAnsi="仿宋" w:eastAsia="仿宋" w:cs="仿宋"/>
                <w:sz w:val="21"/>
                <w:szCs w:val="21"/>
              </w:rPr>
              <w:t>由相应工程师完成安装实施，提供三年保修</w:t>
            </w:r>
          </w:p>
        </w:tc>
      </w:tr>
    </w:tbl>
    <w:p w14:paraId="38D9ED96">
      <w:pPr>
        <w:rPr>
          <w:rFonts w:hint="eastAsia" w:ascii="仿宋" w:hAnsi="仿宋" w:eastAsia="仿宋" w:cs="仿宋"/>
          <w:sz w:val="21"/>
          <w:szCs w:val="21"/>
        </w:rPr>
      </w:pPr>
    </w:p>
    <w:p w14:paraId="1F56CF07">
      <w:pPr>
        <w:pStyle w:val="5"/>
        <w:spacing w:line="420" w:lineRule="exact"/>
        <w:ind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4.光纤交换机技术指标要求：</w:t>
      </w:r>
    </w:p>
    <w:tbl>
      <w:tblPr>
        <w:tblStyle w:val="63"/>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06"/>
        <w:gridCol w:w="7469"/>
      </w:tblGrid>
      <w:tr w14:paraId="7904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2" w:hRule="atLeast"/>
        </w:trPr>
        <w:tc>
          <w:tcPr>
            <w:tcW w:w="839" w:type="pct"/>
            <w:noWrap w:val="0"/>
            <w:vAlign w:val="center"/>
          </w:tcPr>
          <w:p w14:paraId="15183EDE">
            <w:pPr>
              <w:rPr>
                <w:rFonts w:hint="eastAsia" w:ascii="仿宋" w:hAnsi="仿宋" w:eastAsia="仿宋" w:cs="仿宋"/>
                <w:sz w:val="21"/>
                <w:szCs w:val="21"/>
              </w:rPr>
            </w:pPr>
            <w:r>
              <w:rPr>
                <w:rFonts w:hint="eastAsia" w:ascii="仿宋" w:hAnsi="仿宋" w:eastAsia="仿宋" w:cs="仿宋"/>
                <w:sz w:val="21"/>
                <w:szCs w:val="21"/>
              </w:rPr>
              <w:t>指标项</w:t>
            </w:r>
          </w:p>
        </w:tc>
        <w:tc>
          <w:tcPr>
            <w:tcW w:w="4160" w:type="pct"/>
            <w:noWrap w:val="0"/>
            <w:vAlign w:val="center"/>
          </w:tcPr>
          <w:p w14:paraId="27FAA5AE">
            <w:pPr>
              <w:rPr>
                <w:rFonts w:hint="eastAsia" w:ascii="仿宋" w:hAnsi="仿宋" w:eastAsia="仿宋" w:cs="仿宋"/>
                <w:sz w:val="21"/>
                <w:szCs w:val="21"/>
              </w:rPr>
            </w:pPr>
            <w:r>
              <w:rPr>
                <w:rFonts w:hint="eastAsia" w:ascii="仿宋" w:hAnsi="仿宋" w:eastAsia="仿宋" w:cs="仿宋"/>
                <w:sz w:val="21"/>
                <w:szCs w:val="21"/>
              </w:rPr>
              <w:t>技术指标要求</w:t>
            </w:r>
          </w:p>
        </w:tc>
      </w:tr>
      <w:tr w14:paraId="6AB2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2" w:hRule="atLeast"/>
        </w:trPr>
        <w:tc>
          <w:tcPr>
            <w:tcW w:w="839" w:type="pct"/>
            <w:noWrap w:val="0"/>
            <w:vAlign w:val="center"/>
          </w:tcPr>
          <w:p w14:paraId="239E9599">
            <w:pPr>
              <w:rPr>
                <w:rFonts w:hint="eastAsia" w:ascii="仿宋" w:hAnsi="仿宋" w:eastAsia="仿宋" w:cs="仿宋"/>
                <w:sz w:val="21"/>
                <w:szCs w:val="21"/>
              </w:rPr>
            </w:pPr>
            <w:r>
              <w:rPr>
                <w:rFonts w:hint="eastAsia" w:ascii="仿宋" w:hAnsi="仿宋" w:eastAsia="仿宋" w:cs="仿宋"/>
                <w:sz w:val="21"/>
                <w:szCs w:val="21"/>
              </w:rPr>
              <w:t xml:space="preserve">配置 </w:t>
            </w:r>
          </w:p>
        </w:tc>
        <w:tc>
          <w:tcPr>
            <w:tcW w:w="4160" w:type="pct"/>
            <w:noWrap w:val="0"/>
            <w:vAlign w:val="center"/>
          </w:tcPr>
          <w:p w14:paraId="715FBF8A">
            <w:pPr>
              <w:rPr>
                <w:rFonts w:hint="eastAsia" w:ascii="仿宋" w:hAnsi="仿宋" w:eastAsia="仿宋" w:cs="仿宋"/>
                <w:sz w:val="21"/>
                <w:szCs w:val="21"/>
              </w:rPr>
            </w:pPr>
            <w:r>
              <w:rPr>
                <w:rFonts w:hint="eastAsia" w:ascii="仿宋" w:hAnsi="仿宋" w:eastAsia="仿宋" w:cs="仿宋"/>
                <w:sz w:val="21"/>
                <w:szCs w:val="21"/>
              </w:rPr>
              <w:t>48口32GB FC交换机，48口授权，47个32G短波模块，1个10KM 32G长波模块。</w:t>
            </w:r>
          </w:p>
        </w:tc>
      </w:tr>
      <w:tr w14:paraId="20C5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2" w:hRule="atLeast"/>
        </w:trPr>
        <w:tc>
          <w:tcPr>
            <w:tcW w:w="839" w:type="pct"/>
            <w:noWrap w:val="0"/>
            <w:vAlign w:val="center"/>
          </w:tcPr>
          <w:p w14:paraId="497B2194">
            <w:pPr>
              <w:rPr>
                <w:rFonts w:hint="eastAsia" w:ascii="仿宋" w:hAnsi="仿宋" w:eastAsia="仿宋" w:cs="仿宋"/>
                <w:sz w:val="21"/>
                <w:szCs w:val="21"/>
              </w:rPr>
            </w:pPr>
            <w:r>
              <w:rPr>
                <w:rFonts w:hint="eastAsia" w:ascii="仿宋" w:hAnsi="仿宋" w:eastAsia="仿宋" w:cs="仿宋"/>
                <w:sz w:val="21"/>
                <w:szCs w:val="21"/>
              </w:rPr>
              <w:t>服务</w:t>
            </w:r>
          </w:p>
        </w:tc>
        <w:tc>
          <w:tcPr>
            <w:tcW w:w="4160" w:type="pct"/>
            <w:noWrap w:val="0"/>
            <w:vAlign w:val="center"/>
          </w:tcPr>
          <w:p w14:paraId="79B347FE">
            <w:pPr>
              <w:rPr>
                <w:rFonts w:hint="eastAsia" w:ascii="仿宋" w:hAnsi="仿宋" w:eastAsia="仿宋" w:cs="仿宋"/>
                <w:sz w:val="21"/>
                <w:szCs w:val="21"/>
              </w:rPr>
            </w:pPr>
            <w:r>
              <w:rPr>
                <w:rFonts w:hint="eastAsia" w:ascii="仿宋" w:hAnsi="仿宋" w:eastAsia="仿宋" w:cs="仿宋"/>
                <w:sz w:val="21"/>
                <w:szCs w:val="21"/>
              </w:rPr>
              <w:t>提供原厂三年7×24小时，4小时用户现场响应服务，中标后三天内提供针对本项目的原厂授权函；供货时提供原厂三年7*24小时的售后服务承诺函原件</w:t>
            </w:r>
          </w:p>
        </w:tc>
      </w:tr>
    </w:tbl>
    <w:p w14:paraId="6C7AEB06">
      <w:pPr>
        <w:pStyle w:val="5"/>
        <w:spacing w:line="420" w:lineRule="exact"/>
        <w:ind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5.虚拟化存储技术指标要求：</w:t>
      </w:r>
    </w:p>
    <w:tbl>
      <w:tblPr>
        <w:tblStyle w:val="64"/>
        <w:tblW w:w="90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7475"/>
      </w:tblGrid>
      <w:tr w14:paraId="38831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center"/>
          </w:tcPr>
          <w:p w14:paraId="4717A330">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rPr>
            </w:pPr>
            <w:r>
              <w:rPr>
                <w:rFonts w:hint="eastAsia" w:ascii="仿宋" w:hAnsi="仿宋" w:eastAsia="仿宋" w:cs="仿宋"/>
                <w:sz w:val="21"/>
                <w:szCs w:val="21"/>
              </w:rPr>
              <w:t>指标项</w:t>
            </w:r>
          </w:p>
        </w:tc>
        <w:tc>
          <w:tcPr>
            <w:tcW w:w="7475" w:type="dxa"/>
            <w:noWrap w:val="0"/>
            <w:vAlign w:val="center"/>
          </w:tcPr>
          <w:p w14:paraId="743B3C6C">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rPr>
            </w:pPr>
            <w:r>
              <w:rPr>
                <w:rFonts w:hint="eastAsia" w:ascii="仿宋" w:hAnsi="仿宋" w:eastAsia="仿宋" w:cs="仿宋"/>
                <w:sz w:val="21"/>
                <w:szCs w:val="21"/>
              </w:rPr>
              <w:t>招标技术指标要求</w:t>
            </w:r>
          </w:p>
        </w:tc>
      </w:tr>
      <w:tr w14:paraId="57FE9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7C349313">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SAN控制器结构</w:t>
            </w:r>
          </w:p>
        </w:tc>
        <w:tc>
          <w:tcPr>
            <w:tcW w:w="7475" w:type="dxa"/>
            <w:noWrap w:val="0"/>
            <w:vAlign w:val="top"/>
          </w:tcPr>
          <w:p w14:paraId="0B58946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控制器部件全冗余，控制器≥2个且对称双活，双控制器能同时访问同一个份数据单元（LUN）</w:t>
            </w:r>
          </w:p>
        </w:tc>
      </w:tr>
      <w:tr w14:paraId="117B1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303BB286">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存储统一架构</w:t>
            </w:r>
          </w:p>
        </w:tc>
        <w:tc>
          <w:tcPr>
            <w:tcW w:w="7475" w:type="dxa"/>
            <w:noWrap w:val="0"/>
            <w:vAlign w:val="top"/>
          </w:tcPr>
          <w:p w14:paraId="03CCED5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本次存储采用一体化统一存储架构，同时提供NAS、IP SAN和FC SAN功能；统一存储池架构支持LUN、VVOLs及NAS 服务，分别提供数据块和文件访问服务；以上功能及服务需提供官网链接证明</w:t>
            </w:r>
          </w:p>
        </w:tc>
      </w:tr>
      <w:tr w14:paraId="2B2AD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6164A54F">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缓存数量</w:t>
            </w:r>
          </w:p>
        </w:tc>
        <w:tc>
          <w:tcPr>
            <w:tcW w:w="7475" w:type="dxa"/>
            <w:noWrap w:val="0"/>
            <w:vAlign w:val="top"/>
          </w:tcPr>
          <w:p w14:paraId="1C18C83A">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本次配置缓存≥128GB，读/写缓存的大小可以在线调整,支持写缓存镜像保护和掉电保护。掉电情况下，缓存数据需写到磁盘，保证写缓存数据永久不丢失。</w:t>
            </w:r>
          </w:p>
        </w:tc>
      </w:tr>
      <w:tr w14:paraId="4F3C3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3A3056F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主机连接端口</w:t>
            </w:r>
          </w:p>
        </w:tc>
        <w:tc>
          <w:tcPr>
            <w:tcW w:w="7475" w:type="dxa"/>
            <w:noWrap w:val="0"/>
            <w:vAlign w:val="top"/>
          </w:tcPr>
          <w:p w14:paraId="672FD91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本次实际配置不少于4个16Gb FC对外主机连接端口，配置I/O模块必须支持热插拔，确保业务不停即可扩展I/O模块；</w:t>
            </w:r>
          </w:p>
        </w:tc>
      </w:tr>
      <w:tr w14:paraId="239B2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17A36BD8">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磁盘要求</w:t>
            </w:r>
          </w:p>
        </w:tc>
        <w:tc>
          <w:tcPr>
            <w:tcW w:w="7475" w:type="dxa"/>
            <w:noWrap w:val="0"/>
            <w:vAlign w:val="top"/>
          </w:tcPr>
          <w:p w14:paraId="4DDE32EF">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本次磁盘配置：35块1.8T 10K SAS 热插拔硬盘和相应扩展柜</w:t>
            </w:r>
          </w:p>
        </w:tc>
      </w:tr>
      <w:tr w14:paraId="03D7C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center"/>
          </w:tcPr>
          <w:p w14:paraId="49341DB1">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RAID方式</w:t>
            </w:r>
          </w:p>
        </w:tc>
        <w:tc>
          <w:tcPr>
            <w:tcW w:w="7475" w:type="dxa"/>
            <w:noWrap w:val="0"/>
            <w:vAlign w:val="center"/>
          </w:tcPr>
          <w:p w14:paraId="6F00FB3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▲支持多种RAID存储方式，包括RAID10，RAID5，RAID6，支持不同RAID级别并存，支持动态RAID技术，可单盘扩充容量，无需专用热备盘，硬盘失效后剩余硬盘可同时参与数据重构, 投标时提供RAID设备相关驱动软件著作权证书扫描件</w:t>
            </w:r>
          </w:p>
        </w:tc>
      </w:tr>
      <w:tr w14:paraId="00931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20081C1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性能分析软件</w:t>
            </w:r>
          </w:p>
        </w:tc>
        <w:tc>
          <w:tcPr>
            <w:tcW w:w="7475" w:type="dxa"/>
            <w:noWrap w:val="0"/>
            <w:vAlign w:val="top"/>
          </w:tcPr>
          <w:p w14:paraId="2DE664D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配置阵列的性能分析软件，能够获取实时的性能数据和历史性能数据；产生性能报表；</w:t>
            </w:r>
          </w:p>
        </w:tc>
      </w:tr>
      <w:tr w14:paraId="7C550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center"/>
          </w:tcPr>
          <w:p w14:paraId="4500C73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虚拟化数据保护</w:t>
            </w:r>
          </w:p>
        </w:tc>
        <w:tc>
          <w:tcPr>
            <w:tcW w:w="7475" w:type="dxa"/>
            <w:noWrap w:val="0"/>
            <w:vAlign w:val="center"/>
          </w:tcPr>
          <w:p w14:paraId="416C33D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▲支持VMware虚拟机连续数据保护功能，内置VMware平台I/O数据拆分器，实现IO级别恢复粒度，能够提供无限数据恢复点；提供原厂彩页资料证明</w:t>
            </w:r>
          </w:p>
        </w:tc>
      </w:tr>
      <w:tr w14:paraId="733C5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298AAF1F">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服务质量管理(QoS)</w:t>
            </w:r>
          </w:p>
        </w:tc>
        <w:tc>
          <w:tcPr>
            <w:tcW w:w="7475" w:type="dxa"/>
            <w:noWrap w:val="0"/>
            <w:vAlign w:val="top"/>
          </w:tcPr>
          <w:p w14:paraId="2D3FD26E">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通过优化磁盘阵列中的应用程序IO队列，实现对应用程序的IOPS、带宽和响应时间的控制优化；</w:t>
            </w:r>
          </w:p>
        </w:tc>
      </w:tr>
      <w:tr w14:paraId="209EF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4BA8E99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配置协议和功能</w:t>
            </w:r>
          </w:p>
        </w:tc>
        <w:tc>
          <w:tcPr>
            <w:tcW w:w="7475" w:type="dxa"/>
            <w:noWrap w:val="0"/>
            <w:vAlign w:val="top"/>
          </w:tcPr>
          <w:p w14:paraId="1A72B85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配置并支持以下协议及功能：</w:t>
            </w:r>
          </w:p>
          <w:p w14:paraId="1F75D1D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数据块协议：iSCSI、光纤通道；</w:t>
            </w:r>
          </w:p>
          <w:p w14:paraId="4C177468">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Internet控制消息协议（ICMP）；</w:t>
            </w:r>
          </w:p>
          <w:p w14:paraId="471F8411">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Kerberos身份认证；</w:t>
            </w:r>
          </w:p>
          <w:p w14:paraId="7322346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LDAP轻型目录访问协议；</w:t>
            </w:r>
          </w:p>
          <w:p w14:paraId="3BFCAFA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REST API实现存储网络之间的数据自动、透明移动；</w:t>
            </w:r>
          </w:p>
          <w:p w14:paraId="4BB035E3">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锁定管理器（NLM）v1、v2、v3、v4；</w:t>
            </w:r>
          </w:p>
          <w:p w14:paraId="646AE557">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以上6点协议及功能需要提供官方链接及截图说明；</w:t>
            </w:r>
          </w:p>
        </w:tc>
      </w:tr>
      <w:tr w14:paraId="0F21A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6F79DB0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Vvol配置</w:t>
            </w:r>
          </w:p>
        </w:tc>
        <w:tc>
          <w:tcPr>
            <w:tcW w:w="7475" w:type="dxa"/>
            <w:noWrap w:val="0"/>
            <w:vAlign w:val="top"/>
          </w:tcPr>
          <w:p w14:paraId="55684A2C">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配置vvol支持，支持数量≥9000</w:t>
            </w:r>
          </w:p>
        </w:tc>
      </w:tr>
      <w:tr w14:paraId="25F13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center"/>
          </w:tcPr>
          <w:p w14:paraId="23A2E677">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兼容性和数据迁移</w:t>
            </w:r>
          </w:p>
        </w:tc>
        <w:tc>
          <w:tcPr>
            <w:tcW w:w="7475" w:type="dxa"/>
            <w:noWrap w:val="0"/>
            <w:vAlign w:val="center"/>
          </w:tcPr>
          <w:p w14:paraId="5779DC21">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▲本次配置存储须与原有EMC VPLEX METRO存储虚拟化设备兼容，并提供存储虚拟化设备原厂兼容列表文件，本次方案不停机不停应用数据迁移和切换，提供详细的方案说明。</w:t>
            </w:r>
          </w:p>
        </w:tc>
      </w:tr>
      <w:tr w14:paraId="55548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22E127CF">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基于异构阵列的数据迁移</w:t>
            </w:r>
          </w:p>
        </w:tc>
        <w:tc>
          <w:tcPr>
            <w:tcW w:w="7475" w:type="dxa"/>
            <w:noWrap w:val="0"/>
            <w:vAlign w:val="top"/>
          </w:tcPr>
          <w:p w14:paraId="0453899A">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提供与存储配套原厂迁移工具，将存储系统中的数据在不同厂商的磁盘阵列中进行数据迁移，提供迁移工具名称和技术说明；</w:t>
            </w:r>
          </w:p>
        </w:tc>
      </w:tr>
      <w:tr w14:paraId="5810B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69375D6F">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生态系统集成</w:t>
            </w:r>
          </w:p>
        </w:tc>
        <w:tc>
          <w:tcPr>
            <w:tcW w:w="7475" w:type="dxa"/>
            <w:noWrap w:val="0"/>
            <w:vAlign w:val="top"/>
          </w:tcPr>
          <w:p w14:paraId="61553076">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配置VMware、Microsoft、OpenStack集成功能，包括 VSI、VASA、ESI、MMC、SCOM 等的集成功能；</w:t>
            </w:r>
          </w:p>
        </w:tc>
      </w:tr>
      <w:tr w14:paraId="7138F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9" w:hRule="atLeast"/>
        </w:trPr>
        <w:tc>
          <w:tcPr>
            <w:tcW w:w="1555" w:type="dxa"/>
            <w:noWrap w:val="0"/>
            <w:vAlign w:val="top"/>
          </w:tcPr>
          <w:p w14:paraId="0E22F1C8">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 xml:space="preserve">存储控制器软件 </w:t>
            </w:r>
          </w:p>
        </w:tc>
        <w:tc>
          <w:tcPr>
            <w:tcW w:w="7475" w:type="dxa"/>
            <w:noWrap w:val="0"/>
            <w:vAlign w:val="top"/>
          </w:tcPr>
          <w:p w14:paraId="16B657A1">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主存储控制器软件的独立运行版本，支持Windows、Linux、Unix操作系统，配置SAN、NFS、CIFS、iSCSI与VVOLs协议；配置自动存储分层功能，配置存储复制功能，能够与此次所投存储实现复制，配置服务质量管理QoS功能；配置不小于4TB的容量许可；提供官网链接和截图证明</w:t>
            </w:r>
          </w:p>
        </w:tc>
      </w:tr>
      <w:tr w14:paraId="0087C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57CC8E90">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副本数据管理</w:t>
            </w:r>
          </w:p>
        </w:tc>
        <w:tc>
          <w:tcPr>
            <w:tcW w:w="7475" w:type="dxa"/>
            <w:noWrap w:val="0"/>
            <w:vAlign w:val="top"/>
          </w:tcPr>
          <w:p w14:paraId="06E5BFCC">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配置应用感知的数据副本管理软件，支持Oracle，SQL Server，Exchange等主流应用环境，实现副本自动化创建与挂接，刷新等操作，应用管理员可直接对应用使用的数据卷进行快照克隆日程定制化，并可在主机挂载用于数据分析，备份恢复和测试开发等用途；该副本管理软件需要与存储集成，提供软件的名称以及和存储集成的彩页说明；</w:t>
            </w:r>
          </w:p>
        </w:tc>
      </w:tr>
      <w:tr w14:paraId="11AFF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330C541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重删压缩</w:t>
            </w:r>
          </w:p>
        </w:tc>
        <w:tc>
          <w:tcPr>
            <w:tcW w:w="7475" w:type="dxa"/>
            <w:noWrap w:val="0"/>
            <w:vAlign w:val="top"/>
          </w:tcPr>
          <w:p w14:paraId="64333937">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配置存储的重删和压缩功能，本次配置全容量授权许可</w:t>
            </w:r>
          </w:p>
        </w:tc>
      </w:tr>
      <w:tr w14:paraId="3DBCB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center"/>
          </w:tcPr>
          <w:p w14:paraId="7423CA3B">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行为追溯功能</w:t>
            </w:r>
          </w:p>
        </w:tc>
        <w:tc>
          <w:tcPr>
            <w:tcW w:w="7475" w:type="dxa"/>
            <w:noWrap w:val="0"/>
            <w:vAlign w:val="center"/>
          </w:tcPr>
          <w:p w14:paraId="77F3A25D">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支持对存储客户端操作记录追溯功能，具有文本日志生成功能，针对所有操作形成文本日志，方便检索。包括:所使用的软件,远程系统,商务软件和没有内部日志记录功能的软件；支持用户特殊操作行为识别，能够记录用户是否进行了复制、删除、USB设备使用或打印机，并支持文本查询和视频回放，投标时提供产品功能截图。</w:t>
            </w:r>
          </w:p>
        </w:tc>
      </w:tr>
      <w:tr w14:paraId="1B1F8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1555" w:type="dxa"/>
            <w:vMerge w:val="restart"/>
            <w:noWrap w:val="0"/>
            <w:vAlign w:val="top"/>
          </w:tcPr>
          <w:p w14:paraId="37E3E30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统一集中存储系统管理平台</w:t>
            </w:r>
          </w:p>
        </w:tc>
        <w:tc>
          <w:tcPr>
            <w:tcW w:w="7475" w:type="dxa"/>
            <w:noWrap w:val="0"/>
            <w:vAlign w:val="top"/>
          </w:tcPr>
          <w:p w14:paraId="1C4D5C3A">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实现统一集中存储统系统管理，SAN光纤网络统一管理; 在单一界面中集中化管理数据中心的存储系统，实现存储统一配置调试的工作，可管理原有的EMC XT480存储</w:t>
            </w:r>
          </w:p>
        </w:tc>
      </w:tr>
      <w:tr w14:paraId="375D7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555" w:type="dxa"/>
            <w:vMerge w:val="continue"/>
            <w:noWrap w:val="0"/>
            <w:vAlign w:val="top"/>
          </w:tcPr>
          <w:p w14:paraId="276242E2">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p>
        </w:tc>
        <w:tc>
          <w:tcPr>
            <w:tcW w:w="7475" w:type="dxa"/>
            <w:noWrap w:val="0"/>
            <w:vAlign w:val="top"/>
          </w:tcPr>
          <w:p w14:paraId="03614E11">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可查看存储的使用状态、设备配置、容量负载等信息；支持存储使用进行资源调配、监视和报告；存储系统的性能管理数据长期保存，故障日志可以追溯</w:t>
            </w:r>
          </w:p>
        </w:tc>
      </w:tr>
      <w:tr w14:paraId="73B5B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555" w:type="dxa"/>
            <w:vMerge w:val="continue"/>
            <w:noWrap w:val="0"/>
            <w:vAlign w:val="top"/>
          </w:tcPr>
          <w:p w14:paraId="7AA497EE">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p>
        </w:tc>
        <w:tc>
          <w:tcPr>
            <w:tcW w:w="7475" w:type="dxa"/>
            <w:noWrap w:val="0"/>
            <w:vAlign w:val="top"/>
          </w:tcPr>
          <w:p w14:paraId="66E524A0">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支持设备日常运维，对象包括：存储设备，提供功能截图</w:t>
            </w:r>
          </w:p>
        </w:tc>
      </w:tr>
      <w:tr w14:paraId="7A564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555" w:type="dxa"/>
            <w:vMerge w:val="continue"/>
            <w:noWrap w:val="0"/>
            <w:vAlign w:val="top"/>
          </w:tcPr>
          <w:p w14:paraId="363313E0">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p>
        </w:tc>
        <w:tc>
          <w:tcPr>
            <w:tcW w:w="7475" w:type="dxa"/>
            <w:noWrap w:val="0"/>
            <w:vAlign w:val="top"/>
          </w:tcPr>
          <w:p w14:paraId="6758A3EB">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支持存储设备各类异常状态的预警、资源不足、I/O 性能不足、设备掉线等异常事件的报警；通过 http 方式推送给现有统一告警平台；</w:t>
            </w:r>
          </w:p>
        </w:tc>
      </w:tr>
      <w:tr w14:paraId="7A23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 w:hRule="atLeast"/>
        </w:trPr>
        <w:tc>
          <w:tcPr>
            <w:tcW w:w="1555" w:type="dxa"/>
            <w:vMerge w:val="continue"/>
            <w:noWrap w:val="0"/>
            <w:vAlign w:val="top"/>
          </w:tcPr>
          <w:p w14:paraId="7F73B71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p>
        </w:tc>
        <w:tc>
          <w:tcPr>
            <w:tcW w:w="7475" w:type="dxa"/>
            <w:noWrap w:val="0"/>
            <w:vAlign w:val="top"/>
          </w:tcPr>
          <w:p w14:paraId="04259EDB">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SAN网络链路故障、核心指标可以实时监控， 故障指标可以预警，可以溯源分析</w:t>
            </w:r>
          </w:p>
        </w:tc>
      </w:tr>
      <w:tr w14:paraId="04CA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48DA8BDC">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存储功能软件</w:t>
            </w:r>
          </w:p>
        </w:tc>
        <w:tc>
          <w:tcPr>
            <w:tcW w:w="7475" w:type="dxa"/>
            <w:noWrap w:val="0"/>
            <w:vAlign w:val="top"/>
          </w:tcPr>
          <w:p w14:paraId="42391280">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配置如下存储功能软件：</w:t>
            </w:r>
          </w:p>
          <w:p w14:paraId="15A4E977">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基于控制器的加密、防病毒软件;</w:t>
            </w:r>
          </w:p>
          <w:p w14:paraId="30D90EB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快照、克隆软件；</w:t>
            </w:r>
          </w:p>
          <w:p w14:paraId="68F6F6A7">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基于存储的远程复制软件，支持与原有存储EMC XT380镜像复制;</w:t>
            </w:r>
          </w:p>
          <w:p w14:paraId="7AFC487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以上协议及功能需要提供官方链接及截图说明；</w:t>
            </w:r>
          </w:p>
        </w:tc>
      </w:tr>
      <w:tr w14:paraId="63F9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55" w:type="dxa"/>
            <w:noWrap w:val="0"/>
            <w:vAlign w:val="top"/>
          </w:tcPr>
          <w:p w14:paraId="7CFC4FB5">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售后服务</w:t>
            </w:r>
          </w:p>
        </w:tc>
        <w:tc>
          <w:tcPr>
            <w:tcW w:w="7475" w:type="dxa"/>
            <w:noWrap w:val="0"/>
            <w:vAlign w:val="top"/>
          </w:tcPr>
          <w:p w14:paraId="56C004F4">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rPr>
            </w:pPr>
            <w:r>
              <w:rPr>
                <w:rFonts w:hint="eastAsia" w:ascii="仿宋" w:hAnsi="仿宋" w:eastAsia="仿宋" w:cs="仿宋"/>
                <w:sz w:val="21"/>
                <w:szCs w:val="21"/>
              </w:rPr>
              <w:t>原厂安装和实施，要求提供原厂商3年7x24小时服务，中标后三天内提供针对本项目的原厂授权函；供货时提供原厂三年7*24小时的售后服务承诺</w:t>
            </w:r>
          </w:p>
        </w:tc>
      </w:tr>
    </w:tbl>
    <w:p w14:paraId="643F9884">
      <w:pPr>
        <w:pStyle w:val="5"/>
        <w:spacing w:line="420" w:lineRule="exact"/>
        <w:ind w:firstLine="0" w:firstLineChars="0"/>
        <w:rPr>
          <w:rFonts w:hint="eastAsia" w:ascii="仿宋" w:hAnsi="仿宋" w:eastAsia="仿宋" w:cs="仿宋"/>
          <w:sz w:val="21"/>
          <w:szCs w:val="21"/>
        </w:rPr>
      </w:pPr>
      <w:r>
        <w:rPr>
          <w:rFonts w:hint="eastAsia" w:ascii="仿宋" w:hAnsi="仿宋" w:eastAsia="仿宋" w:cs="仿宋"/>
          <w:sz w:val="21"/>
          <w:szCs w:val="21"/>
          <w:lang w:val="en-US" w:eastAsia="zh-CN"/>
        </w:rPr>
        <w:t>2.2.</w:t>
      </w:r>
      <w:r>
        <w:rPr>
          <w:rFonts w:hint="eastAsia" w:ascii="仿宋" w:hAnsi="仿宋" w:eastAsia="仿宋" w:cs="仿宋"/>
          <w:sz w:val="21"/>
          <w:szCs w:val="21"/>
        </w:rPr>
        <w:t>6.万兆虚拟化业务交换机技术指标要求：</w:t>
      </w:r>
    </w:p>
    <w:tbl>
      <w:tblPr>
        <w:tblStyle w:val="64"/>
        <w:tblW w:w="90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6"/>
        <w:gridCol w:w="7550"/>
      </w:tblGrid>
      <w:tr w14:paraId="43C8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26A765B5">
            <w:pPr>
              <w:tabs>
                <w:tab w:val="left" w:pos="1106"/>
                <w:tab w:val="left" w:pos="2211"/>
                <w:tab w:val="left" w:pos="3317"/>
                <w:tab w:val="left" w:pos="4423"/>
                <w:tab w:val="left" w:pos="5528"/>
                <w:tab w:val="left" w:pos="6634"/>
                <w:tab w:val="left" w:pos="7740"/>
              </w:tabs>
              <w:adjustRightInd w:val="0"/>
              <w:snapToGrid w:val="0"/>
              <w:jc w:val="center"/>
              <w:rPr>
                <w:rFonts w:hint="eastAsia" w:ascii="仿宋" w:hAnsi="仿宋" w:eastAsia="仿宋" w:cs="仿宋"/>
                <w:b/>
                <w:bCs/>
                <w:sz w:val="21"/>
                <w:szCs w:val="21"/>
              </w:rPr>
            </w:pPr>
            <w:r>
              <w:rPr>
                <w:rFonts w:hint="eastAsia" w:ascii="仿宋" w:hAnsi="仿宋" w:eastAsia="仿宋" w:cs="仿宋"/>
                <w:b/>
                <w:bCs/>
                <w:sz w:val="21"/>
                <w:szCs w:val="21"/>
              </w:rPr>
              <w:t>指标项</w:t>
            </w:r>
          </w:p>
        </w:tc>
        <w:tc>
          <w:tcPr>
            <w:tcW w:w="7550" w:type="dxa"/>
            <w:noWrap w:val="0"/>
            <w:vAlign w:val="top"/>
          </w:tcPr>
          <w:p w14:paraId="194BD9E4">
            <w:pPr>
              <w:tabs>
                <w:tab w:val="left" w:pos="1106"/>
                <w:tab w:val="left" w:pos="2211"/>
                <w:tab w:val="left" w:pos="3317"/>
                <w:tab w:val="left" w:pos="4423"/>
                <w:tab w:val="left" w:pos="5528"/>
                <w:tab w:val="left" w:pos="6634"/>
                <w:tab w:val="left" w:pos="7740"/>
              </w:tabs>
              <w:adjustRightInd w:val="0"/>
              <w:snapToGrid w:val="0"/>
              <w:jc w:val="center"/>
              <w:rPr>
                <w:rFonts w:hint="eastAsia" w:ascii="仿宋" w:hAnsi="仿宋" w:eastAsia="仿宋" w:cs="仿宋"/>
                <w:b/>
                <w:bCs/>
                <w:sz w:val="21"/>
                <w:szCs w:val="21"/>
              </w:rPr>
            </w:pPr>
            <w:r>
              <w:rPr>
                <w:rFonts w:hint="eastAsia" w:ascii="仿宋" w:hAnsi="仿宋" w:eastAsia="仿宋" w:cs="仿宋"/>
                <w:b/>
                <w:bCs/>
                <w:sz w:val="21"/>
                <w:szCs w:val="21"/>
              </w:rPr>
              <w:t>招标技术指标要求</w:t>
            </w:r>
          </w:p>
        </w:tc>
      </w:tr>
      <w:tr w14:paraId="6270B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73D73128">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性能</w:t>
            </w:r>
          </w:p>
        </w:tc>
        <w:tc>
          <w:tcPr>
            <w:tcW w:w="7550" w:type="dxa"/>
            <w:noWrap w:val="0"/>
            <w:vAlign w:val="top"/>
          </w:tcPr>
          <w:p w14:paraId="3E684945">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 xml:space="preserve">交换容量≥2.56Tbps，包转发率≥1080Mpps，以官网所列最低参数为准，提供官网清晰截图及链接证明 </w:t>
            </w:r>
          </w:p>
        </w:tc>
      </w:tr>
      <w:tr w14:paraId="48C06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28B0697A">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接口</w:t>
            </w:r>
          </w:p>
        </w:tc>
        <w:tc>
          <w:tcPr>
            <w:tcW w:w="7550" w:type="dxa"/>
            <w:noWrap w:val="0"/>
            <w:vAlign w:val="top"/>
          </w:tcPr>
          <w:p w14:paraId="5E2A5A82">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≥48个1/10GE SFP+光接口，≥2个QSFP+光接口；提供官网截图和链接；模块化双电源双风扇，前/后通，风道可调；配置40个万兆多模模块及相应光纤跳线，配置1条QSFP+堆叠线缆。</w:t>
            </w:r>
          </w:p>
        </w:tc>
      </w:tr>
      <w:tr w14:paraId="73713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528C4797">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扩展性</w:t>
            </w:r>
          </w:p>
        </w:tc>
        <w:tc>
          <w:tcPr>
            <w:tcW w:w="7550" w:type="dxa"/>
            <w:noWrap w:val="0"/>
            <w:vAlign w:val="top"/>
          </w:tcPr>
          <w:p w14:paraId="6D795E0F">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扩展插槽≥2，可扩展万兆光口、25G光口、40G光口、1/2.5/5/10G自适应万兆电口，提供官网截图和链接</w:t>
            </w:r>
          </w:p>
        </w:tc>
      </w:tr>
      <w:tr w14:paraId="349C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7CDED46D">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虚拟化</w:t>
            </w:r>
          </w:p>
        </w:tc>
        <w:tc>
          <w:tcPr>
            <w:tcW w:w="7550" w:type="dxa"/>
            <w:noWrap w:val="0"/>
            <w:vAlign w:val="top"/>
          </w:tcPr>
          <w:p w14:paraId="7A83325E">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最大堆叠台数≥9台，支持完善的堆叠分裂检测机制，堆叠分裂后能自动完成MAC和IP地址的重配置，无需手动干预</w:t>
            </w:r>
          </w:p>
        </w:tc>
      </w:tr>
      <w:tr w14:paraId="4F3B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7FC09208">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功能</w:t>
            </w:r>
          </w:p>
        </w:tc>
        <w:tc>
          <w:tcPr>
            <w:tcW w:w="7550" w:type="dxa"/>
            <w:noWrap w:val="0"/>
            <w:vAlign w:val="top"/>
          </w:tcPr>
          <w:p w14:paraId="5974165A">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支持静态路由、RIP，OSPF， ISISv4，BGP4、IPv6静态路由、RIPng、OSPF v3、BGP4+、等价路由、MSTP、VRRP等协议；支持IPv4和IPv6环境下的策略路由；支持IPv6手动隧道、6to4隧道和ISATAP隧道；</w:t>
            </w:r>
          </w:p>
        </w:tc>
      </w:tr>
      <w:tr w14:paraId="2683B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47E55372">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安全性</w:t>
            </w:r>
          </w:p>
        </w:tc>
        <w:tc>
          <w:tcPr>
            <w:tcW w:w="7550" w:type="dxa"/>
            <w:noWrap w:val="0"/>
            <w:vAlign w:val="top"/>
          </w:tcPr>
          <w:p w14:paraId="526B63D6">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▲集成包括FW，IPS、负载均衡等高性能OAP模块插卡，提供官网截图和链接</w:t>
            </w:r>
          </w:p>
        </w:tc>
      </w:tr>
      <w:tr w14:paraId="5FD64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410BF55D">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支持协议</w:t>
            </w:r>
          </w:p>
        </w:tc>
        <w:tc>
          <w:tcPr>
            <w:tcW w:w="7550" w:type="dxa"/>
            <w:noWrap w:val="0"/>
            <w:vAlign w:val="top"/>
          </w:tcPr>
          <w:p w14:paraId="07353350">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支持零配置上线、ERPS协议、Sflow协议、CPU防护协议等技术</w:t>
            </w:r>
          </w:p>
        </w:tc>
      </w:tr>
      <w:tr w14:paraId="16B4C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1FBD1A5F">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软件定义网络</w:t>
            </w:r>
          </w:p>
        </w:tc>
        <w:tc>
          <w:tcPr>
            <w:tcW w:w="7550" w:type="dxa"/>
            <w:noWrap w:val="0"/>
            <w:vAlign w:val="top"/>
          </w:tcPr>
          <w:p w14:paraId="261A79B8">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支持SDN软件定义网络，通过将网络的控制层和数据转发层进行分离，大幅简化了网络的管理及维护难度，实现网络流量的灵活控制</w:t>
            </w:r>
          </w:p>
        </w:tc>
      </w:tr>
      <w:tr w14:paraId="60A53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top"/>
          </w:tcPr>
          <w:p w14:paraId="2E706EDB">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支持AC</w:t>
            </w:r>
          </w:p>
        </w:tc>
        <w:tc>
          <w:tcPr>
            <w:tcW w:w="7550" w:type="dxa"/>
            <w:noWrap w:val="0"/>
            <w:vAlign w:val="top"/>
          </w:tcPr>
          <w:p w14:paraId="1DFDDF54">
            <w:pPr>
              <w:tabs>
                <w:tab w:val="left" w:pos="1106"/>
                <w:tab w:val="left" w:pos="2211"/>
                <w:tab w:val="left" w:pos="3317"/>
                <w:tab w:val="left" w:pos="4423"/>
                <w:tab w:val="left" w:pos="5528"/>
                <w:tab w:val="left" w:pos="6634"/>
                <w:tab w:val="left" w:pos="7740"/>
              </w:tabs>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支持融合AC功能，无需额外配置单独硬件，在交换机上实现对AP 的接入控制和管理，有线无线用户的统一认证管理，提供第三方实验室测试报告</w:t>
            </w:r>
          </w:p>
        </w:tc>
      </w:tr>
      <w:tr w14:paraId="339C7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76" w:type="dxa"/>
            <w:noWrap w:val="0"/>
            <w:vAlign w:val="center"/>
          </w:tcPr>
          <w:p w14:paraId="7EBABB5C">
            <w:pPr>
              <w:widowControl/>
              <w:jc w:val="center"/>
              <w:textAlignment w:val="center"/>
              <w:rPr>
                <w:rFonts w:hint="eastAsia" w:ascii="仿宋" w:hAnsi="仿宋" w:eastAsia="仿宋" w:cs="仿宋"/>
                <w:sz w:val="21"/>
                <w:szCs w:val="21"/>
              </w:rPr>
            </w:pPr>
            <w:r>
              <w:rPr>
                <w:rFonts w:hint="eastAsia" w:ascii="仿宋" w:hAnsi="仿宋" w:eastAsia="仿宋" w:cs="仿宋"/>
                <w:sz w:val="21"/>
                <w:szCs w:val="21"/>
              </w:rPr>
              <w:t>维保</w:t>
            </w:r>
          </w:p>
        </w:tc>
        <w:tc>
          <w:tcPr>
            <w:tcW w:w="7550" w:type="dxa"/>
            <w:noWrap w:val="0"/>
            <w:vAlign w:val="center"/>
          </w:tcPr>
          <w:p w14:paraId="41B1419E">
            <w:pPr>
              <w:widowControl/>
              <w:textAlignment w:val="center"/>
              <w:rPr>
                <w:rFonts w:hint="eastAsia" w:ascii="仿宋" w:hAnsi="仿宋" w:eastAsia="仿宋" w:cs="仿宋"/>
                <w:sz w:val="21"/>
                <w:szCs w:val="21"/>
              </w:rPr>
            </w:pPr>
            <w:r>
              <w:rPr>
                <w:rFonts w:hint="eastAsia" w:ascii="仿宋" w:hAnsi="仿宋" w:eastAsia="仿宋" w:cs="仿宋"/>
                <w:sz w:val="21"/>
                <w:szCs w:val="21"/>
              </w:rPr>
              <w:t>提供原厂3年软硬件维保服务，中标后七天内提供原厂3年7*24小时的售后服务承诺函原件</w:t>
            </w:r>
          </w:p>
        </w:tc>
      </w:tr>
    </w:tbl>
    <w:p w14:paraId="57018CF3">
      <w:pPr>
        <w:spacing w:line="420" w:lineRule="exact"/>
        <w:rPr>
          <w:rFonts w:hint="eastAsia" w:ascii="仿宋" w:hAnsi="仿宋" w:eastAsia="仿宋" w:cs="仿宋"/>
          <w:b/>
          <w:bCs/>
          <w:sz w:val="21"/>
          <w:szCs w:val="21"/>
        </w:rPr>
      </w:pPr>
      <w:r>
        <w:rPr>
          <w:rFonts w:hint="eastAsia" w:ascii="仿宋" w:hAnsi="仿宋" w:eastAsia="仿宋" w:cs="仿宋"/>
          <w:b/>
          <w:bCs/>
          <w:sz w:val="21"/>
          <w:szCs w:val="21"/>
          <w:lang w:val="en-US" w:eastAsia="zh-CN"/>
        </w:rPr>
        <w:t>3、</w:t>
      </w:r>
      <w:r>
        <w:rPr>
          <w:rFonts w:hint="eastAsia" w:ascii="仿宋" w:hAnsi="仿宋" w:eastAsia="仿宋" w:cs="仿宋"/>
          <w:b/>
          <w:bCs/>
          <w:sz w:val="21"/>
          <w:szCs w:val="21"/>
        </w:rPr>
        <w:t>服务及其他要求：</w:t>
      </w:r>
    </w:p>
    <w:p w14:paraId="1BF3E717">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3.1中标人必须保证所有设备为原装正规渠道行货,有原厂服务、如有需要则提供正规渠道等证明，所有产品均原包装到用户，当场开箱验货.同时提供该设备相关技术参数的说明.如不符招标书技术要求,招标人有权退货并且后果一概由中标人承担。</w:t>
      </w:r>
    </w:p>
    <w:p w14:paraId="09D24A7B">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3.2为保证项目顺利实施和后续维护服务，项目须由中标人实施不允许转包，中标人中标后确定一名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14:paraId="44B0F9E3">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3.3中标人在签订合同时必须向招标人提供标书要求的光纤交换机、虚拟化业务交换机和存储针对本项目</w:t>
      </w:r>
      <w:r>
        <w:rPr>
          <w:rFonts w:hint="eastAsia" w:ascii="仿宋" w:hAnsi="仿宋" w:eastAsia="仿宋" w:cs="仿宋"/>
          <w:sz w:val="21"/>
          <w:szCs w:val="21"/>
          <w:highlight w:val="yellow"/>
          <w:lang w:val="en-US" w:eastAsia="zh-CN"/>
        </w:rPr>
        <w:t>原厂</w:t>
      </w:r>
      <w:r>
        <w:rPr>
          <w:rFonts w:hint="eastAsia" w:ascii="仿宋" w:hAnsi="仿宋" w:eastAsia="仿宋" w:cs="仿宋"/>
          <w:sz w:val="21"/>
          <w:szCs w:val="21"/>
          <w:highlight w:val="yellow"/>
        </w:rPr>
        <w:t>授权书原件</w:t>
      </w:r>
      <w:r>
        <w:rPr>
          <w:rFonts w:hint="eastAsia" w:ascii="仿宋" w:hAnsi="仿宋" w:eastAsia="仿宋" w:cs="仿宋"/>
          <w:sz w:val="21"/>
          <w:szCs w:val="21"/>
        </w:rPr>
        <w:t>，供货时提供光纤交换机、虚拟化业务交换机和存储的</w:t>
      </w:r>
      <w:r>
        <w:rPr>
          <w:rFonts w:hint="eastAsia" w:ascii="仿宋" w:hAnsi="仿宋" w:eastAsia="仿宋" w:cs="仿宋"/>
          <w:sz w:val="21"/>
          <w:szCs w:val="21"/>
          <w:highlight w:val="yellow"/>
          <w:lang w:val="en-US" w:eastAsia="zh-CN"/>
        </w:rPr>
        <w:t>原厂</w:t>
      </w:r>
      <w:r>
        <w:rPr>
          <w:rFonts w:hint="eastAsia" w:ascii="仿宋" w:hAnsi="仿宋" w:eastAsia="仿宋" w:cs="仿宋"/>
          <w:sz w:val="21"/>
          <w:szCs w:val="21"/>
        </w:rPr>
        <w:t>三年服务保修承诺函原件及 (复印件无效，服务承诺书要求有明确服务年限)。由原厂工程师和原厂认证工程师到本地完成招标设备和原有设备的安装和调试工作，要求做好原有系统相关的网络配置及版本升级等工作，配置存储虚拟化设备，跨机房的双活数据中心和容灾中心，保证原有数据库数据和虚拟机系统不间断迁移服务等配置工作，不得影响原有业务系统，本项目涉及招标人内部业务系统及原有设备调整，中标人必须保证原有系统正常营业，如需原来中标人协助请自行协商，招标人不再承担任何费用。</w:t>
      </w:r>
    </w:p>
    <w:p w14:paraId="676F1D23">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3.4到货期：中标人在合同签订之日起20天内所有设备全部到货（用户根据工程进度需要延迟的除外），开箱验收后根椐招标人要求完成安装调试，安装过程中用户不负责保管，直至系统正式上线的所有费用有中标人自行负责。</w:t>
      </w:r>
    </w:p>
    <w:p w14:paraId="01A4F174">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3.5付款说明</w:t>
      </w:r>
    </w:p>
    <w:p w14:paraId="108B2284">
      <w:pPr>
        <w:spacing w:line="360" w:lineRule="auto"/>
        <w:ind w:firstLine="420" w:firstLineChars="200"/>
        <w:rPr>
          <w:rFonts w:hint="eastAsia" w:ascii="仿宋" w:hAnsi="仿宋" w:eastAsia="仿宋" w:cs="仿宋"/>
          <w:sz w:val="21"/>
          <w:szCs w:val="21"/>
          <w:highlight w:val="yellow"/>
        </w:rPr>
      </w:pPr>
      <w:r>
        <w:rPr>
          <w:rFonts w:hint="eastAsia" w:ascii="仿宋" w:hAnsi="仿宋" w:eastAsia="仿宋" w:cs="仿宋"/>
          <w:sz w:val="21"/>
          <w:szCs w:val="21"/>
          <w:highlight w:val="yellow"/>
        </w:rPr>
        <w:t>按《浙江省财政厅关于进一步发挥政府采购政策 功能全力推动经济稳进提质的通知》（浙财采监〔2022〕3号）等文件要求执行，具体付款方式由双方协商后在合同中明确。</w:t>
      </w:r>
    </w:p>
    <w:p w14:paraId="3D15C37E">
      <w:pPr>
        <w:spacing w:line="42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发票章单位名称必须与投标时公章名称相符合，否则医院有权拒付相关款项。</w:t>
      </w:r>
    </w:p>
    <w:p w14:paraId="13E8F5E2">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p>
    <w:p w14:paraId="56345B5B">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5A7E9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4EFC928">
      <w:pPr>
        <w:spacing w:line="480" w:lineRule="auto"/>
        <w:jc w:val="center"/>
        <w:rPr>
          <w:rFonts w:hint="eastAsia" w:ascii="仿宋" w:hAnsi="仿宋" w:eastAsia="仿宋" w:cs="仿宋"/>
          <w:b/>
          <w:color w:val="auto"/>
          <w:sz w:val="28"/>
          <w:szCs w:val="28"/>
          <w:highlight w:val="none"/>
        </w:rPr>
      </w:pPr>
    </w:p>
    <w:p w14:paraId="71805AC8">
      <w:pPr>
        <w:spacing w:line="480" w:lineRule="auto"/>
        <w:jc w:val="center"/>
        <w:rPr>
          <w:rFonts w:hint="eastAsia" w:ascii="仿宋" w:hAnsi="仿宋" w:eastAsia="仿宋" w:cs="仿宋"/>
          <w:b/>
          <w:color w:val="auto"/>
          <w:sz w:val="24"/>
          <w:highlight w:val="none"/>
        </w:rPr>
      </w:pPr>
    </w:p>
    <w:p w14:paraId="35B033C7">
      <w:pPr>
        <w:spacing w:line="480" w:lineRule="auto"/>
        <w:jc w:val="center"/>
        <w:rPr>
          <w:rFonts w:hint="eastAsia" w:ascii="仿宋" w:hAnsi="仿宋" w:eastAsia="仿宋" w:cs="仿宋"/>
          <w:b/>
          <w:color w:val="auto"/>
          <w:sz w:val="24"/>
          <w:highlight w:val="none"/>
        </w:rPr>
      </w:pPr>
    </w:p>
    <w:p w14:paraId="0C81DEF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0BC38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0E81AB7">
      <w:pPr>
        <w:pStyle w:val="703"/>
        <w:ind w:left="0" w:leftChars="0" w:firstLine="0" w:firstLineChars="0"/>
        <w:rPr>
          <w:rFonts w:hint="eastAsia" w:ascii="仿宋" w:hAnsi="仿宋" w:eastAsia="仿宋" w:cs="仿宋"/>
          <w:color w:val="auto"/>
          <w:szCs w:val="24"/>
          <w:highlight w:val="none"/>
        </w:rPr>
      </w:pPr>
    </w:p>
    <w:p w14:paraId="7E26E55D">
      <w:pPr>
        <w:pStyle w:val="703"/>
        <w:jc w:val="center"/>
        <w:rPr>
          <w:rFonts w:hint="eastAsia" w:ascii="仿宋" w:hAnsi="仿宋" w:eastAsia="仿宋" w:cs="仿宋"/>
          <w:color w:val="auto"/>
          <w:szCs w:val="24"/>
          <w:highlight w:val="none"/>
        </w:rPr>
      </w:pPr>
    </w:p>
    <w:p w14:paraId="28193E26">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A9DD">
      <w:pPr>
        <w:pStyle w:val="703"/>
        <w:rPr>
          <w:rFonts w:hint="eastAsia" w:ascii="仿宋" w:hAnsi="仿宋" w:eastAsia="仿宋" w:cs="仿宋"/>
          <w:color w:val="auto"/>
          <w:szCs w:val="24"/>
          <w:highlight w:val="none"/>
        </w:rPr>
      </w:pPr>
    </w:p>
    <w:p w14:paraId="2131520B">
      <w:pPr>
        <w:pStyle w:val="703"/>
        <w:rPr>
          <w:rFonts w:hint="eastAsia" w:ascii="仿宋" w:hAnsi="仿宋" w:eastAsia="仿宋" w:cs="仿宋"/>
          <w:color w:val="auto"/>
          <w:szCs w:val="24"/>
          <w:highlight w:val="none"/>
        </w:rPr>
      </w:pPr>
    </w:p>
    <w:p w14:paraId="705CDDA0">
      <w:pPr>
        <w:spacing w:before="120" w:line="22" w:lineRule="atLeast"/>
        <w:rPr>
          <w:rFonts w:hint="eastAsia" w:ascii="仿宋" w:hAnsi="仿宋" w:eastAsia="仿宋" w:cs="仿宋"/>
          <w:color w:val="auto"/>
          <w:sz w:val="24"/>
          <w:highlight w:val="none"/>
        </w:rPr>
      </w:pPr>
    </w:p>
    <w:p w14:paraId="480CB1C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2EF8784">
      <w:pPr>
        <w:pStyle w:val="600"/>
        <w:spacing w:before="120" w:line="22" w:lineRule="atLeast"/>
        <w:rPr>
          <w:rFonts w:hint="eastAsia" w:ascii="仿宋" w:hAnsi="仿宋" w:eastAsia="仿宋" w:cs="仿宋"/>
          <w:color w:val="auto"/>
          <w:szCs w:val="24"/>
          <w:highlight w:val="none"/>
        </w:rPr>
      </w:pPr>
    </w:p>
    <w:p w14:paraId="471F3860">
      <w:pPr>
        <w:pStyle w:val="600"/>
        <w:spacing w:before="120" w:line="22" w:lineRule="atLeast"/>
        <w:rPr>
          <w:rFonts w:hint="eastAsia" w:ascii="仿宋" w:hAnsi="仿宋" w:eastAsia="仿宋" w:cs="仿宋"/>
          <w:color w:val="auto"/>
          <w:szCs w:val="24"/>
          <w:highlight w:val="none"/>
        </w:rPr>
      </w:pPr>
    </w:p>
    <w:p w14:paraId="1956C621">
      <w:pPr>
        <w:rPr>
          <w:rFonts w:hint="eastAsia" w:ascii="仿宋" w:hAnsi="仿宋" w:eastAsia="仿宋" w:cs="仿宋"/>
          <w:color w:val="auto"/>
          <w:sz w:val="24"/>
          <w:highlight w:val="none"/>
        </w:rPr>
      </w:pPr>
    </w:p>
    <w:p w14:paraId="100F541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5EC1F6">
      <w:pPr>
        <w:spacing w:before="120" w:line="22" w:lineRule="atLeast"/>
        <w:rPr>
          <w:rFonts w:hint="eastAsia" w:ascii="仿宋" w:hAnsi="仿宋" w:eastAsia="仿宋" w:cs="仿宋"/>
          <w:color w:val="auto"/>
          <w:sz w:val="24"/>
          <w:highlight w:val="none"/>
        </w:rPr>
      </w:pPr>
    </w:p>
    <w:p w14:paraId="35FF4A2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604C6BB">
      <w:pPr>
        <w:spacing w:before="120" w:line="22" w:lineRule="atLeast"/>
        <w:rPr>
          <w:rFonts w:hint="eastAsia" w:ascii="仿宋" w:hAnsi="仿宋" w:eastAsia="仿宋" w:cs="仿宋"/>
          <w:color w:val="auto"/>
          <w:sz w:val="24"/>
          <w:highlight w:val="none"/>
        </w:rPr>
      </w:pPr>
    </w:p>
    <w:p w14:paraId="2E3CA2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772988C">
      <w:pPr>
        <w:spacing w:before="120" w:line="22" w:lineRule="atLeast"/>
        <w:rPr>
          <w:rFonts w:hint="eastAsia" w:ascii="仿宋" w:hAnsi="仿宋" w:eastAsia="仿宋" w:cs="仿宋"/>
          <w:color w:val="auto"/>
          <w:sz w:val="24"/>
          <w:highlight w:val="none"/>
        </w:rPr>
      </w:pPr>
    </w:p>
    <w:p w14:paraId="46143A2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F2CB53D">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14:paraId="4F26AB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BC9AE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D3EFA5">
      <w:pPr>
        <w:spacing w:line="560" w:lineRule="exact"/>
        <w:ind w:firstLine="482" w:firstLineChars="200"/>
        <w:outlineLvl w:val="0"/>
        <w:rPr>
          <w:rFonts w:hint="eastAsia" w:ascii="仿宋" w:hAnsi="仿宋" w:eastAsia="仿宋" w:cs="仿宋"/>
          <w:b/>
          <w:color w:val="auto"/>
          <w:sz w:val="24"/>
          <w:highlight w:val="none"/>
        </w:rPr>
      </w:pPr>
      <w:bookmarkStart w:id="44" w:name="_Toc3029"/>
      <w:bookmarkStart w:id="45" w:name="_Toc24059"/>
      <w:bookmarkStart w:id="46" w:name="_Toc2232"/>
      <w:r>
        <w:rPr>
          <w:rFonts w:hint="eastAsia" w:ascii="仿宋" w:hAnsi="仿宋" w:eastAsia="仿宋" w:cs="仿宋"/>
          <w:b/>
          <w:color w:val="auto"/>
          <w:sz w:val="24"/>
          <w:highlight w:val="none"/>
        </w:rPr>
        <w:t>1.1 合同组成部分</w:t>
      </w:r>
      <w:bookmarkEnd w:id="44"/>
      <w:bookmarkEnd w:id="45"/>
      <w:bookmarkEnd w:id="46"/>
    </w:p>
    <w:p w14:paraId="6BDC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9A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C4F81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F8ED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E167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C1CC0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8F3C90F">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4300"/>
      <w:bookmarkStart w:id="49" w:name="_Toc27126"/>
      <w:r>
        <w:rPr>
          <w:rFonts w:hint="eastAsia" w:ascii="仿宋" w:hAnsi="仿宋" w:eastAsia="仿宋" w:cs="仿宋"/>
          <w:b/>
          <w:color w:val="auto"/>
          <w:sz w:val="24"/>
          <w:highlight w:val="none"/>
        </w:rPr>
        <w:t>1.2 货物</w:t>
      </w:r>
      <w:bookmarkEnd w:id="47"/>
      <w:bookmarkEnd w:id="48"/>
      <w:bookmarkEnd w:id="49"/>
    </w:p>
    <w:p w14:paraId="3197ADC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A68C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FF131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D075194">
      <w:pPr>
        <w:spacing w:line="560" w:lineRule="exact"/>
        <w:ind w:firstLine="482" w:firstLineChars="200"/>
        <w:outlineLvl w:val="0"/>
        <w:rPr>
          <w:rFonts w:hint="eastAsia" w:ascii="仿宋" w:hAnsi="仿宋" w:eastAsia="仿宋" w:cs="仿宋"/>
          <w:b/>
          <w:color w:val="auto"/>
          <w:sz w:val="24"/>
          <w:highlight w:val="none"/>
        </w:rPr>
      </w:pPr>
      <w:bookmarkStart w:id="50" w:name="_Toc21631"/>
      <w:bookmarkStart w:id="51" w:name="_Toc21551"/>
      <w:bookmarkStart w:id="52" w:name="_Toc23292"/>
      <w:r>
        <w:rPr>
          <w:rFonts w:hint="eastAsia" w:ascii="仿宋" w:hAnsi="仿宋" w:eastAsia="仿宋" w:cs="仿宋"/>
          <w:b/>
          <w:color w:val="auto"/>
          <w:sz w:val="24"/>
          <w:highlight w:val="none"/>
        </w:rPr>
        <w:t>1.3 价款</w:t>
      </w:r>
      <w:bookmarkEnd w:id="50"/>
      <w:bookmarkEnd w:id="51"/>
      <w:bookmarkEnd w:id="52"/>
    </w:p>
    <w:p w14:paraId="1C685C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DA079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0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42BA9">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A5FD4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FDABCE6">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1A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A35AA3">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EB4A5E">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BC2376">
            <w:pPr>
              <w:pStyle w:val="321"/>
              <w:spacing w:line="560" w:lineRule="exact"/>
              <w:ind w:firstLine="200"/>
              <w:jc w:val="center"/>
              <w:rPr>
                <w:rFonts w:hint="eastAsia" w:ascii="仿宋" w:hAnsi="仿宋" w:eastAsia="仿宋" w:cs="仿宋"/>
                <w:color w:val="auto"/>
                <w:sz w:val="24"/>
                <w:szCs w:val="24"/>
                <w:highlight w:val="none"/>
              </w:rPr>
            </w:pPr>
          </w:p>
        </w:tc>
      </w:tr>
      <w:tr w14:paraId="784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E0DC4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84A11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7CB59C">
            <w:pPr>
              <w:pStyle w:val="321"/>
              <w:spacing w:line="560" w:lineRule="exact"/>
              <w:ind w:firstLine="200"/>
              <w:jc w:val="center"/>
              <w:rPr>
                <w:rFonts w:hint="eastAsia" w:ascii="仿宋" w:hAnsi="仿宋" w:eastAsia="仿宋" w:cs="仿宋"/>
                <w:color w:val="auto"/>
                <w:sz w:val="24"/>
                <w:szCs w:val="24"/>
                <w:highlight w:val="none"/>
              </w:rPr>
            </w:pPr>
          </w:p>
        </w:tc>
      </w:tr>
      <w:tr w14:paraId="2F4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09486D">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5EE66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1E90F2">
            <w:pPr>
              <w:pStyle w:val="321"/>
              <w:spacing w:line="560" w:lineRule="exact"/>
              <w:ind w:firstLine="200"/>
              <w:jc w:val="center"/>
              <w:rPr>
                <w:rFonts w:hint="eastAsia" w:ascii="仿宋" w:hAnsi="仿宋" w:eastAsia="仿宋" w:cs="仿宋"/>
                <w:color w:val="auto"/>
                <w:sz w:val="24"/>
                <w:szCs w:val="24"/>
                <w:highlight w:val="none"/>
              </w:rPr>
            </w:pPr>
          </w:p>
        </w:tc>
      </w:tr>
      <w:tr w14:paraId="0508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806B6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037ABB">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64ED12">
            <w:pPr>
              <w:pStyle w:val="321"/>
              <w:spacing w:line="560" w:lineRule="exact"/>
              <w:ind w:firstLine="200"/>
              <w:jc w:val="center"/>
              <w:rPr>
                <w:rFonts w:hint="eastAsia" w:ascii="仿宋" w:hAnsi="仿宋" w:eastAsia="仿宋" w:cs="仿宋"/>
                <w:color w:val="auto"/>
                <w:sz w:val="24"/>
                <w:szCs w:val="24"/>
                <w:highlight w:val="none"/>
              </w:rPr>
            </w:pPr>
          </w:p>
        </w:tc>
      </w:tr>
      <w:tr w14:paraId="34A8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2B2AE">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9199A2E">
            <w:pPr>
              <w:pStyle w:val="321"/>
              <w:spacing w:line="560" w:lineRule="exact"/>
              <w:ind w:firstLine="200"/>
              <w:jc w:val="center"/>
              <w:rPr>
                <w:rFonts w:hint="eastAsia" w:ascii="仿宋" w:hAnsi="仿宋" w:eastAsia="仿宋" w:cs="仿宋"/>
                <w:color w:val="auto"/>
                <w:sz w:val="24"/>
                <w:szCs w:val="24"/>
                <w:highlight w:val="none"/>
              </w:rPr>
            </w:pPr>
          </w:p>
        </w:tc>
      </w:tr>
    </w:tbl>
    <w:p w14:paraId="32CBBB12">
      <w:pPr>
        <w:pStyle w:val="960"/>
        <w:spacing w:before="0" w:beforeAutospacing="0" w:after="0" w:afterAutospacing="0" w:line="360" w:lineRule="auto"/>
        <w:ind w:firstLine="480"/>
        <w:rPr>
          <w:rFonts w:hint="eastAsia" w:ascii="仿宋" w:hAnsi="仿宋" w:eastAsia="仿宋" w:cs="仿宋"/>
          <w:b/>
          <w:color w:val="auto"/>
          <w:highlight w:val="none"/>
        </w:rPr>
      </w:pPr>
      <w:bookmarkStart w:id="53" w:name="_Toc1814"/>
      <w:bookmarkStart w:id="54" w:name="_Toc22618"/>
      <w:bookmarkStart w:id="55" w:name="_Toc10340"/>
      <w:r>
        <w:rPr>
          <w:rFonts w:hint="eastAsia" w:ascii="仿宋" w:hAnsi="仿宋" w:eastAsia="仿宋" w:cs="仿宋"/>
          <w:b/>
          <w:color w:val="auto"/>
          <w:highlight w:val="none"/>
        </w:rPr>
        <w:t>1.4履约保证金</w:t>
      </w:r>
    </w:p>
    <w:p w14:paraId="696C90F3">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5F9821">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D76B8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86ECB2">
      <w:pPr>
        <w:pStyle w:val="2"/>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7826880">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41B19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AF3E6AE">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B00713D">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2513B35">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243A691">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668975B">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EAFA7CC">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2E0986">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52ED68">
      <w:pPr>
        <w:spacing w:line="560" w:lineRule="exact"/>
        <w:ind w:firstLine="482" w:firstLineChars="200"/>
        <w:outlineLvl w:val="0"/>
        <w:rPr>
          <w:rFonts w:hint="eastAsia" w:ascii="仿宋" w:hAnsi="仿宋" w:eastAsia="仿宋" w:cs="仿宋"/>
          <w:b/>
          <w:color w:val="auto"/>
          <w:sz w:val="24"/>
          <w:highlight w:val="none"/>
        </w:rPr>
      </w:pPr>
      <w:bookmarkStart w:id="56" w:name="_Toc19304"/>
      <w:bookmarkStart w:id="57" w:name="_Toc32071"/>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56AE044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38C2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1F57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B2C1B">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0CACF0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7381A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5711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54C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181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F36A39E">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2A22AF8">
      <w:pPr>
        <w:spacing w:line="560" w:lineRule="exact"/>
        <w:ind w:firstLine="482" w:firstLineChars="200"/>
        <w:outlineLvl w:val="0"/>
        <w:rPr>
          <w:rFonts w:hint="eastAsia" w:ascii="仿宋" w:hAnsi="仿宋" w:eastAsia="仿宋" w:cs="仿宋"/>
          <w:b/>
          <w:color w:val="auto"/>
          <w:sz w:val="24"/>
          <w:highlight w:val="none"/>
        </w:rPr>
      </w:pPr>
      <w:bookmarkStart w:id="62" w:name="_Toc15583"/>
      <w:bookmarkStart w:id="63" w:name="_Toc28375"/>
      <w:bookmarkStart w:id="64" w:name="_Toc16021"/>
      <w:r>
        <w:rPr>
          <w:rFonts w:hint="eastAsia" w:ascii="仿宋" w:hAnsi="仿宋" w:eastAsia="仿宋" w:cs="仿宋"/>
          <w:b/>
          <w:color w:val="auto"/>
          <w:sz w:val="24"/>
          <w:highlight w:val="none"/>
        </w:rPr>
        <w:t>1.9合同争议的解决</w:t>
      </w:r>
      <w:bookmarkEnd w:id="62"/>
      <w:bookmarkEnd w:id="63"/>
      <w:bookmarkEnd w:id="64"/>
    </w:p>
    <w:p w14:paraId="40D04DE1">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19FFB0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6DD42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D61E601">
      <w:pPr>
        <w:spacing w:line="560" w:lineRule="exact"/>
        <w:ind w:firstLine="482" w:firstLineChars="200"/>
        <w:outlineLvl w:val="0"/>
        <w:rPr>
          <w:rFonts w:hint="eastAsia" w:ascii="仿宋" w:hAnsi="仿宋" w:eastAsia="仿宋" w:cs="仿宋"/>
          <w:b/>
          <w:color w:val="auto"/>
          <w:sz w:val="24"/>
          <w:highlight w:val="none"/>
        </w:rPr>
      </w:pPr>
      <w:bookmarkStart w:id="65" w:name="_Toc7245"/>
      <w:bookmarkStart w:id="66" w:name="_Toc15322"/>
      <w:bookmarkStart w:id="67" w:name="_Toc11173"/>
      <w:r>
        <w:rPr>
          <w:rFonts w:hint="eastAsia" w:ascii="仿宋" w:hAnsi="仿宋" w:eastAsia="仿宋" w:cs="仿宋"/>
          <w:b/>
          <w:color w:val="auto"/>
          <w:sz w:val="24"/>
          <w:highlight w:val="none"/>
        </w:rPr>
        <w:t>2.0 合同生效</w:t>
      </w:r>
      <w:bookmarkEnd w:id="65"/>
      <w:bookmarkEnd w:id="66"/>
      <w:bookmarkEnd w:id="67"/>
    </w:p>
    <w:p w14:paraId="66B8FB6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CA6B843">
      <w:pPr>
        <w:autoSpaceDE w:val="0"/>
        <w:autoSpaceDN w:val="0"/>
        <w:spacing w:line="560" w:lineRule="exact"/>
        <w:rPr>
          <w:rFonts w:hint="eastAsia" w:ascii="仿宋" w:hAnsi="仿宋" w:eastAsia="仿宋" w:cs="仿宋"/>
          <w:color w:val="auto"/>
          <w:sz w:val="24"/>
          <w:highlight w:val="none"/>
          <w:lang w:val="zh-CN"/>
        </w:rPr>
      </w:pPr>
    </w:p>
    <w:p w14:paraId="1C5A767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9FFCCF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3D51C3">
      <w:pPr>
        <w:autoSpaceDE w:val="0"/>
        <w:autoSpaceDN w:val="0"/>
        <w:spacing w:line="560" w:lineRule="exact"/>
        <w:rPr>
          <w:rFonts w:hint="eastAsia" w:ascii="仿宋" w:hAnsi="仿宋" w:eastAsia="仿宋" w:cs="仿宋"/>
          <w:color w:val="auto"/>
          <w:sz w:val="24"/>
          <w:highlight w:val="none"/>
          <w:lang w:val="zh-CN"/>
        </w:rPr>
      </w:pPr>
    </w:p>
    <w:p w14:paraId="45DC7BA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FDA140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8E869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AE63F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A95CB4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703D1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BAFEA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22EBEE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E0B35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18E6A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08F8D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FD2CAC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430D1">
      <w:pPr>
        <w:pStyle w:val="2"/>
        <w:rPr>
          <w:rFonts w:hint="eastAsia" w:ascii="仿宋" w:hAnsi="仿宋" w:eastAsia="仿宋" w:cs="仿宋"/>
          <w:color w:val="auto"/>
          <w:sz w:val="24"/>
          <w:highlight w:val="none"/>
        </w:rPr>
      </w:pPr>
    </w:p>
    <w:p w14:paraId="75C5C630">
      <w:pPr>
        <w:rPr>
          <w:rFonts w:hint="eastAsia" w:ascii="仿宋" w:hAnsi="仿宋" w:eastAsia="仿宋" w:cs="仿宋"/>
          <w:color w:val="auto"/>
          <w:sz w:val="24"/>
          <w:highlight w:val="none"/>
        </w:rPr>
      </w:pPr>
    </w:p>
    <w:p w14:paraId="6B653AEF">
      <w:pPr>
        <w:pStyle w:val="2"/>
        <w:rPr>
          <w:rFonts w:hint="eastAsia" w:ascii="仿宋" w:hAnsi="仿宋" w:eastAsia="仿宋" w:cs="仿宋"/>
          <w:color w:val="auto"/>
          <w:sz w:val="24"/>
          <w:highlight w:val="none"/>
        </w:rPr>
      </w:pPr>
    </w:p>
    <w:p w14:paraId="2AA48320">
      <w:pPr>
        <w:rPr>
          <w:rFonts w:hint="eastAsia" w:ascii="仿宋" w:hAnsi="仿宋" w:eastAsia="仿宋" w:cs="仿宋"/>
          <w:color w:val="auto"/>
          <w:sz w:val="24"/>
          <w:highlight w:val="none"/>
        </w:rPr>
      </w:pPr>
    </w:p>
    <w:p w14:paraId="29080C6B">
      <w:pPr>
        <w:pStyle w:val="2"/>
        <w:rPr>
          <w:rFonts w:hint="eastAsia" w:ascii="仿宋" w:hAnsi="仿宋" w:eastAsia="仿宋" w:cs="仿宋"/>
          <w:color w:val="auto"/>
          <w:sz w:val="24"/>
          <w:highlight w:val="none"/>
        </w:rPr>
      </w:pPr>
    </w:p>
    <w:p w14:paraId="2EEBE055">
      <w:pPr>
        <w:rPr>
          <w:rFonts w:hint="eastAsia" w:ascii="仿宋" w:hAnsi="仿宋" w:eastAsia="仿宋" w:cs="仿宋"/>
          <w:color w:val="auto"/>
          <w:sz w:val="24"/>
          <w:highlight w:val="none"/>
        </w:rPr>
      </w:pPr>
    </w:p>
    <w:p w14:paraId="50E44EDB">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7E40FC">
      <w:pPr>
        <w:spacing w:line="560" w:lineRule="exact"/>
        <w:ind w:firstLine="482" w:firstLineChars="200"/>
        <w:outlineLvl w:val="0"/>
        <w:rPr>
          <w:rFonts w:hint="eastAsia" w:ascii="仿宋" w:hAnsi="仿宋" w:eastAsia="仿宋" w:cs="仿宋"/>
          <w:b/>
          <w:color w:val="auto"/>
          <w:sz w:val="24"/>
          <w:highlight w:val="none"/>
        </w:rPr>
      </w:pPr>
      <w:bookmarkStart w:id="68" w:name="_Ref467378404"/>
      <w:bookmarkStart w:id="69" w:name="_Ref467379214"/>
      <w:bookmarkStart w:id="70" w:name="_Ref467379205"/>
      <w:bookmarkStart w:id="71" w:name="_Ref467379195"/>
      <w:bookmarkStart w:id="72" w:name="_Ref467379094"/>
      <w:bookmarkStart w:id="73" w:name="_Toc259093669"/>
      <w:bookmarkStart w:id="74" w:name="_Toc28763"/>
      <w:bookmarkStart w:id="75" w:name="_Ref467378499"/>
      <w:bookmarkStart w:id="76" w:name="_Ref467379225"/>
      <w:bookmarkStart w:id="77" w:name="_Toc279701240"/>
      <w:bookmarkStart w:id="78" w:name="_Toc19614"/>
      <w:bookmarkStart w:id="79" w:name="_Toc487900349"/>
      <w:bookmarkStart w:id="80" w:name="_Toc16917"/>
      <w:bookmarkStart w:id="81" w:name="_Ref467379101"/>
      <w:bookmarkStart w:id="82" w:name="_Ref467378463"/>
      <w:bookmarkStart w:id="83" w:name="_Ref467379109"/>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2ED95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8C11F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154E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C5AE4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A52C802">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7BAFD876">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AB54D5">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2B4D68B5">
      <w:pPr>
        <w:spacing w:line="560" w:lineRule="exact"/>
        <w:ind w:firstLine="482" w:firstLineChars="200"/>
        <w:outlineLvl w:val="0"/>
        <w:rPr>
          <w:rFonts w:hint="eastAsia" w:ascii="仿宋" w:hAnsi="仿宋" w:eastAsia="仿宋" w:cs="仿宋"/>
          <w:b/>
          <w:color w:val="auto"/>
          <w:sz w:val="24"/>
          <w:highlight w:val="none"/>
        </w:rPr>
      </w:pPr>
      <w:bookmarkStart w:id="87" w:name="_Toc259093670"/>
      <w:bookmarkStart w:id="88" w:name="_Toc27635"/>
      <w:bookmarkStart w:id="89" w:name="_Toc32504"/>
      <w:bookmarkStart w:id="90" w:name="_Toc279701241"/>
      <w:bookmarkStart w:id="91" w:name="_Toc13336"/>
      <w:bookmarkStart w:id="92" w:name="_Toc487900350"/>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72505A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462F66">
      <w:pPr>
        <w:spacing w:line="560" w:lineRule="exact"/>
        <w:ind w:firstLine="482" w:firstLineChars="200"/>
        <w:outlineLvl w:val="0"/>
        <w:rPr>
          <w:rFonts w:hint="eastAsia" w:ascii="仿宋" w:hAnsi="仿宋" w:eastAsia="仿宋" w:cs="仿宋"/>
          <w:b/>
          <w:color w:val="auto"/>
          <w:sz w:val="24"/>
          <w:highlight w:val="none"/>
        </w:rPr>
      </w:pPr>
      <w:bookmarkStart w:id="93" w:name="_Toc279701242"/>
      <w:bookmarkStart w:id="94" w:name="_Toc259093671"/>
      <w:bookmarkStart w:id="95" w:name="_Toc27853"/>
      <w:bookmarkStart w:id="96" w:name="_Toc31634"/>
      <w:bookmarkStart w:id="97" w:name="_Toc487900351"/>
      <w:bookmarkStart w:id="98" w:name="_Toc9829"/>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26E118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DAF1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A17FF6">
      <w:pPr>
        <w:spacing w:line="560" w:lineRule="exact"/>
        <w:ind w:firstLine="482" w:firstLineChars="200"/>
        <w:outlineLvl w:val="0"/>
        <w:rPr>
          <w:rFonts w:hint="eastAsia" w:ascii="仿宋" w:hAnsi="仿宋" w:eastAsia="仿宋" w:cs="仿宋"/>
          <w:b/>
          <w:color w:val="auto"/>
          <w:sz w:val="24"/>
          <w:highlight w:val="none"/>
        </w:rPr>
      </w:pPr>
      <w:bookmarkStart w:id="99" w:name="_Toc4194"/>
      <w:bookmarkStart w:id="100" w:name="_Toc29149"/>
      <w:bookmarkStart w:id="101" w:name="_Toc11932"/>
      <w:r>
        <w:rPr>
          <w:rFonts w:hint="eastAsia" w:ascii="仿宋" w:hAnsi="仿宋" w:eastAsia="仿宋" w:cs="仿宋"/>
          <w:b/>
          <w:color w:val="auto"/>
          <w:sz w:val="24"/>
          <w:highlight w:val="none"/>
        </w:rPr>
        <w:t>2.4 包装和装运</w:t>
      </w:r>
      <w:bookmarkEnd w:id="99"/>
      <w:bookmarkEnd w:id="100"/>
      <w:bookmarkEnd w:id="101"/>
    </w:p>
    <w:p w14:paraId="12FEF5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9C036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14C29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408B9">
      <w:pPr>
        <w:spacing w:line="560" w:lineRule="exact"/>
        <w:ind w:firstLine="482" w:firstLineChars="200"/>
        <w:outlineLvl w:val="0"/>
        <w:rPr>
          <w:rFonts w:hint="eastAsia" w:ascii="仿宋" w:hAnsi="仿宋" w:eastAsia="仿宋" w:cs="仿宋"/>
          <w:b/>
          <w:color w:val="auto"/>
          <w:sz w:val="24"/>
          <w:highlight w:val="none"/>
        </w:rPr>
      </w:pPr>
      <w:bookmarkStart w:id="102" w:name="_Toc279701245"/>
      <w:bookmarkStart w:id="103" w:name="_Ref467379527"/>
      <w:bookmarkStart w:id="104" w:name="_Ref467379542"/>
      <w:bookmarkStart w:id="105" w:name="_Ref467379536"/>
      <w:bookmarkStart w:id="106" w:name="_Ref467378591"/>
      <w:bookmarkStart w:id="107" w:name="_Toc487900354"/>
      <w:bookmarkStart w:id="108" w:name="_Toc259093674"/>
      <w:bookmarkStart w:id="109" w:name="_Ref467378541"/>
      <w:bookmarkStart w:id="110" w:name="_Toc19074"/>
      <w:bookmarkStart w:id="111" w:name="_Toc30272"/>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3BFBD85F">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487900357"/>
      <w:bookmarkStart w:id="116" w:name="_Ref467379793"/>
      <w:bookmarkStart w:id="117" w:name="_Toc259093676"/>
      <w:bookmarkStart w:id="118" w:name="_Toc279701247"/>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4B0D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29124476">
      <w:pPr>
        <w:spacing w:line="560" w:lineRule="exact"/>
        <w:ind w:firstLine="482" w:firstLineChars="200"/>
        <w:outlineLvl w:val="0"/>
        <w:rPr>
          <w:rFonts w:hint="eastAsia" w:ascii="仿宋" w:hAnsi="仿宋" w:eastAsia="仿宋" w:cs="仿宋"/>
          <w:b/>
          <w:color w:val="auto"/>
          <w:sz w:val="24"/>
          <w:highlight w:val="none"/>
        </w:rPr>
      </w:pPr>
      <w:bookmarkStart w:id="121" w:name="_Ref467379863"/>
      <w:bookmarkStart w:id="122" w:name="_Toc487900358"/>
      <w:bookmarkStart w:id="123" w:name="_Ref467379923"/>
      <w:bookmarkStart w:id="124" w:name="_Toc279701248"/>
      <w:bookmarkStart w:id="125" w:name="_Toc259093677"/>
      <w:bookmarkStart w:id="126" w:name="_Ref467379852"/>
      <w:bookmarkStart w:id="127" w:name="_Toc3225"/>
      <w:bookmarkStart w:id="128" w:name="_Toc16110"/>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7681DC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BEBE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442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6BD349">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2F89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AA94B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D59C029">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487900362"/>
      <w:bookmarkStart w:id="134" w:name="_Toc279701252"/>
      <w:r>
        <w:rPr>
          <w:rFonts w:hint="eastAsia" w:ascii="仿宋" w:hAnsi="仿宋" w:eastAsia="仿宋" w:cs="仿宋"/>
          <w:b/>
          <w:color w:val="auto"/>
          <w:sz w:val="24"/>
          <w:highlight w:val="none"/>
        </w:rPr>
        <w:t>2.8 货物的风险负担</w:t>
      </w:r>
      <w:bookmarkEnd w:id="131"/>
    </w:p>
    <w:p w14:paraId="1C9AFD5A">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89CDE5">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E1AAC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3DE00F">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487900364"/>
      <w:bookmarkStart w:id="138" w:name="_Ref467378121"/>
      <w:bookmarkStart w:id="139" w:name="_Toc279701254"/>
      <w:bookmarkStart w:id="140" w:name="_Toc259093683"/>
      <w:r>
        <w:rPr>
          <w:rFonts w:hint="eastAsia" w:ascii="仿宋" w:hAnsi="仿宋" w:eastAsia="仿宋" w:cs="仿宋"/>
          <w:b/>
          <w:color w:val="auto"/>
          <w:sz w:val="24"/>
          <w:highlight w:val="none"/>
        </w:rPr>
        <w:t>2.10 合同变更</w:t>
      </w:r>
      <w:bookmarkEnd w:id="136"/>
    </w:p>
    <w:p w14:paraId="63BDC8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487900369"/>
      <w:bookmarkStart w:id="143" w:name="_Toc259093688"/>
    </w:p>
    <w:p w14:paraId="5A2D437C">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10366"/>
      <w:bookmarkStart w:id="146" w:name="_Toc22955"/>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945AC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053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DBBFDF2">
      <w:pPr>
        <w:spacing w:line="560" w:lineRule="exact"/>
        <w:ind w:firstLine="482" w:firstLineChars="200"/>
        <w:outlineLvl w:val="0"/>
        <w:rPr>
          <w:rFonts w:hint="eastAsia" w:ascii="仿宋" w:hAnsi="仿宋" w:eastAsia="仿宋" w:cs="仿宋"/>
          <w:b/>
          <w:color w:val="auto"/>
          <w:sz w:val="24"/>
          <w:highlight w:val="none"/>
        </w:rPr>
      </w:pPr>
      <w:bookmarkStart w:id="147" w:name="_Toc14066"/>
      <w:bookmarkStart w:id="148" w:name="_Toc16508"/>
      <w:bookmarkStart w:id="149" w:name="_Toc13566"/>
      <w:r>
        <w:rPr>
          <w:rFonts w:hint="eastAsia" w:ascii="仿宋" w:hAnsi="仿宋" w:eastAsia="仿宋" w:cs="仿宋"/>
          <w:b/>
          <w:color w:val="auto"/>
          <w:sz w:val="24"/>
          <w:highlight w:val="none"/>
        </w:rPr>
        <w:t>2.12 不可抗力</w:t>
      </w:r>
      <w:bookmarkEnd w:id="147"/>
      <w:bookmarkEnd w:id="148"/>
      <w:bookmarkEnd w:id="149"/>
    </w:p>
    <w:p w14:paraId="77BE82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6D85E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3690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290E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3F17008">
      <w:pPr>
        <w:spacing w:line="560" w:lineRule="exact"/>
        <w:ind w:firstLine="482" w:firstLineChars="200"/>
        <w:outlineLvl w:val="0"/>
        <w:rPr>
          <w:rFonts w:hint="eastAsia" w:ascii="仿宋" w:hAnsi="仿宋" w:eastAsia="仿宋" w:cs="仿宋"/>
          <w:b/>
          <w:color w:val="auto"/>
          <w:sz w:val="24"/>
          <w:highlight w:val="none"/>
        </w:rPr>
      </w:pPr>
      <w:bookmarkStart w:id="150" w:name="_Toc259093684"/>
      <w:bookmarkStart w:id="151" w:name="_Toc689"/>
      <w:bookmarkStart w:id="152" w:name="_Toc279701255"/>
      <w:bookmarkStart w:id="153" w:name="_Toc30676"/>
      <w:bookmarkStart w:id="154" w:name="_Toc487900365"/>
      <w:bookmarkStart w:id="155" w:name="_Toc6969"/>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442BF0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461E615">
      <w:pPr>
        <w:spacing w:line="560" w:lineRule="exact"/>
        <w:ind w:firstLine="482" w:firstLineChars="200"/>
        <w:outlineLvl w:val="0"/>
        <w:rPr>
          <w:rFonts w:hint="eastAsia" w:ascii="仿宋" w:hAnsi="仿宋" w:eastAsia="仿宋" w:cs="仿宋"/>
          <w:b/>
          <w:color w:val="auto"/>
          <w:sz w:val="24"/>
          <w:highlight w:val="none"/>
        </w:rPr>
      </w:pPr>
      <w:bookmarkStart w:id="156" w:name="_Toc16959"/>
      <w:bookmarkStart w:id="157" w:name="_Toc8298"/>
      <w:bookmarkStart w:id="158" w:name="_Toc279701258"/>
      <w:bookmarkStart w:id="159" w:name="_Toc487900368"/>
      <w:bookmarkStart w:id="160" w:name="_Toc7102"/>
      <w:bookmarkStart w:id="161" w:name="_Toc259093687"/>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6FFCAF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30C7F">
      <w:pPr>
        <w:spacing w:line="560" w:lineRule="exact"/>
        <w:ind w:firstLine="482" w:firstLineChars="200"/>
        <w:outlineLvl w:val="0"/>
        <w:rPr>
          <w:rFonts w:hint="eastAsia"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14:paraId="784CF2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F3896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554BB21">
      <w:pPr>
        <w:spacing w:line="560" w:lineRule="exact"/>
        <w:ind w:firstLine="482" w:firstLineChars="200"/>
        <w:outlineLvl w:val="0"/>
        <w:rPr>
          <w:rFonts w:hint="eastAsia" w:ascii="仿宋" w:hAnsi="仿宋" w:eastAsia="仿宋" w:cs="仿宋"/>
          <w:b/>
          <w:color w:val="auto"/>
          <w:sz w:val="24"/>
          <w:highlight w:val="none"/>
        </w:rPr>
      </w:pPr>
      <w:bookmarkStart w:id="165" w:name="_Toc1125"/>
      <w:bookmarkStart w:id="166" w:name="_Toc6596"/>
      <w:bookmarkStart w:id="167" w:name="_Toc14563"/>
      <w:r>
        <w:rPr>
          <w:rFonts w:hint="eastAsia" w:ascii="仿宋" w:hAnsi="仿宋" w:eastAsia="仿宋" w:cs="仿宋"/>
          <w:b/>
          <w:color w:val="auto"/>
          <w:sz w:val="24"/>
          <w:highlight w:val="none"/>
        </w:rPr>
        <w:t>2.16检验和验收</w:t>
      </w:r>
      <w:bookmarkEnd w:id="165"/>
      <w:bookmarkEnd w:id="166"/>
      <w:bookmarkEnd w:id="167"/>
    </w:p>
    <w:p w14:paraId="5AD356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724AC4C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DDA6B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72BA66BA">
      <w:pPr>
        <w:spacing w:line="560" w:lineRule="exact"/>
        <w:ind w:firstLine="482" w:firstLineChars="200"/>
        <w:outlineLvl w:val="0"/>
        <w:rPr>
          <w:rFonts w:hint="eastAsia" w:ascii="仿宋" w:hAnsi="仿宋" w:eastAsia="仿宋" w:cs="仿宋"/>
          <w:b/>
          <w:color w:val="auto"/>
          <w:sz w:val="24"/>
          <w:highlight w:val="none"/>
        </w:rPr>
      </w:pPr>
      <w:bookmarkStart w:id="168" w:name="_Toc279701261"/>
      <w:bookmarkStart w:id="169" w:name="_Toc487900371"/>
      <w:bookmarkStart w:id="170" w:name="_Toc259093690"/>
      <w:bookmarkStart w:id="171" w:name="_Toc11284"/>
      <w:bookmarkStart w:id="172" w:name="_Toc25182"/>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17FFD536">
      <w:pPr>
        <w:spacing w:line="560" w:lineRule="exact"/>
        <w:ind w:firstLine="480" w:firstLineChars="200"/>
        <w:rPr>
          <w:rFonts w:hint="eastAsia" w:ascii="仿宋" w:hAnsi="仿宋" w:eastAsia="仿宋" w:cs="仿宋"/>
          <w:color w:val="auto"/>
          <w:sz w:val="24"/>
          <w:highlight w:val="none"/>
        </w:rPr>
      </w:pPr>
      <w:bookmarkStart w:id="174" w:name="_Toc6698"/>
      <w:bookmarkStart w:id="175" w:name="_Toc3135"/>
      <w:bookmarkStart w:id="176" w:name="_Toc487900372"/>
      <w:bookmarkStart w:id="177" w:name="_Toc279701262"/>
      <w:bookmarkStart w:id="178"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7CC4AFC3">
      <w:pPr>
        <w:spacing w:line="560" w:lineRule="exact"/>
        <w:ind w:firstLine="480" w:firstLineChars="200"/>
        <w:rPr>
          <w:rFonts w:hint="eastAsia" w:ascii="仿宋" w:hAnsi="仿宋" w:eastAsia="仿宋" w:cs="仿宋"/>
          <w:color w:val="auto"/>
          <w:sz w:val="24"/>
          <w:highlight w:val="none"/>
        </w:rPr>
      </w:pPr>
      <w:bookmarkStart w:id="179" w:name="_Toc23128"/>
      <w:bookmarkStart w:id="180"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664986D2">
      <w:pPr>
        <w:spacing w:line="560" w:lineRule="exact"/>
        <w:ind w:firstLine="482" w:firstLineChars="200"/>
        <w:outlineLvl w:val="0"/>
        <w:rPr>
          <w:rFonts w:hint="eastAsia" w:ascii="仿宋" w:hAnsi="仿宋" w:eastAsia="仿宋" w:cs="仿宋"/>
          <w:b/>
          <w:color w:val="auto"/>
          <w:sz w:val="24"/>
          <w:highlight w:val="none"/>
        </w:rPr>
      </w:pPr>
      <w:bookmarkStart w:id="181" w:name="_Toc30599"/>
      <w:bookmarkStart w:id="182" w:name="_Toc18540"/>
      <w:bookmarkStart w:id="183" w:name="_Toc4355"/>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600A64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F7E255F">
      <w:pPr>
        <w:spacing w:line="560" w:lineRule="exact"/>
        <w:ind w:firstLine="482" w:firstLineChars="200"/>
        <w:outlineLvl w:val="0"/>
        <w:rPr>
          <w:rFonts w:hint="eastAsia" w:ascii="仿宋" w:hAnsi="仿宋" w:eastAsia="仿宋" w:cs="仿宋"/>
          <w:b/>
          <w:color w:val="auto"/>
          <w:sz w:val="24"/>
          <w:highlight w:val="none"/>
        </w:rPr>
      </w:pPr>
      <w:bookmarkStart w:id="184" w:name="_Toc12773"/>
      <w:bookmarkStart w:id="185" w:name="_Toc487900373"/>
      <w:bookmarkStart w:id="186" w:name="_Toc18567"/>
      <w:bookmarkStart w:id="187" w:name="_Toc279701263"/>
      <w:bookmarkStart w:id="188" w:name="_Toc259093692"/>
      <w:bookmarkStart w:id="189" w:name="_Toc10330"/>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2AE8C2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C4DC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DDA08C">
      <w:pPr>
        <w:spacing w:line="560" w:lineRule="exact"/>
        <w:ind w:firstLine="482" w:firstLineChars="200"/>
        <w:outlineLvl w:val="0"/>
        <w:rPr>
          <w:rFonts w:hint="eastAsia" w:ascii="仿宋" w:hAnsi="仿宋" w:eastAsia="仿宋" w:cs="仿宋"/>
          <w:b/>
          <w:color w:val="auto"/>
          <w:sz w:val="24"/>
          <w:highlight w:val="none"/>
        </w:rPr>
      </w:pPr>
      <w:bookmarkStart w:id="190" w:name="_Toc6885"/>
      <w:bookmarkStart w:id="191" w:name="_Toc14001"/>
      <w:bookmarkStart w:id="192" w:name="_Toc19890"/>
      <w:r>
        <w:rPr>
          <w:rFonts w:hint="eastAsia" w:ascii="仿宋" w:hAnsi="仿宋" w:eastAsia="仿宋" w:cs="仿宋"/>
          <w:b/>
          <w:color w:val="auto"/>
          <w:sz w:val="24"/>
          <w:highlight w:val="none"/>
        </w:rPr>
        <w:t>2.20 合同份数</w:t>
      </w:r>
      <w:bookmarkEnd w:id="190"/>
      <w:bookmarkEnd w:id="191"/>
      <w:bookmarkEnd w:id="192"/>
    </w:p>
    <w:p w14:paraId="51DFC2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E21CD1E">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23A1CE7A">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D191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66184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6AB3B8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BB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DF93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36DA69F">
            <w:pPr>
              <w:spacing w:line="360" w:lineRule="auto"/>
              <w:rPr>
                <w:rFonts w:hint="eastAsia" w:ascii="仿宋" w:hAnsi="仿宋" w:eastAsia="仿宋" w:cs="仿宋"/>
                <w:color w:val="auto"/>
                <w:sz w:val="24"/>
                <w:highlight w:val="none"/>
              </w:rPr>
            </w:pPr>
          </w:p>
        </w:tc>
      </w:tr>
      <w:tr w14:paraId="3F5F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1C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EED746F">
            <w:pPr>
              <w:spacing w:line="360" w:lineRule="auto"/>
              <w:rPr>
                <w:rFonts w:hint="eastAsia" w:ascii="仿宋" w:hAnsi="仿宋" w:eastAsia="仿宋" w:cs="仿宋"/>
                <w:color w:val="auto"/>
                <w:sz w:val="24"/>
                <w:highlight w:val="none"/>
              </w:rPr>
            </w:pPr>
          </w:p>
        </w:tc>
      </w:tr>
      <w:tr w14:paraId="5A47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6075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D7FDF4">
            <w:pPr>
              <w:spacing w:line="360" w:lineRule="auto"/>
              <w:rPr>
                <w:rFonts w:hint="eastAsia" w:ascii="仿宋" w:hAnsi="仿宋" w:eastAsia="仿宋" w:cs="仿宋"/>
                <w:color w:val="auto"/>
                <w:sz w:val="24"/>
                <w:highlight w:val="none"/>
              </w:rPr>
            </w:pPr>
          </w:p>
        </w:tc>
      </w:tr>
      <w:tr w14:paraId="7549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030B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78FEEA29">
            <w:pPr>
              <w:spacing w:line="360" w:lineRule="auto"/>
              <w:rPr>
                <w:rFonts w:hint="eastAsia" w:ascii="仿宋" w:hAnsi="仿宋" w:eastAsia="仿宋" w:cs="仿宋"/>
                <w:color w:val="auto"/>
                <w:sz w:val="24"/>
                <w:highlight w:val="none"/>
              </w:rPr>
            </w:pPr>
          </w:p>
        </w:tc>
      </w:tr>
      <w:tr w14:paraId="1EF2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D2A0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2AE21D68">
            <w:pPr>
              <w:spacing w:line="360" w:lineRule="auto"/>
              <w:rPr>
                <w:rFonts w:hint="eastAsia" w:ascii="仿宋" w:hAnsi="仿宋" w:eastAsia="仿宋" w:cs="仿宋"/>
                <w:color w:val="auto"/>
                <w:sz w:val="24"/>
                <w:highlight w:val="none"/>
              </w:rPr>
            </w:pPr>
          </w:p>
        </w:tc>
      </w:tr>
      <w:tr w14:paraId="1CE99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0CC0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43A9E88C">
            <w:pPr>
              <w:spacing w:line="360" w:lineRule="auto"/>
              <w:rPr>
                <w:rFonts w:hint="eastAsia" w:ascii="仿宋" w:hAnsi="仿宋" w:eastAsia="仿宋" w:cs="仿宋"/>
                <w:color w:val="auto"/>
                <w:sz w:val="24"/>
                <w:highlight w:val="none"/>
              </w:rPr>
            </w:pPr>
          </w:p>
        </w:tc>
      </w:tr>
      <w:tr w14:paraId="249BE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694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23090F2">
            <w:pPr>
              <w:spacing w:line="360" w:lineRule="auto"/>
              <w:rPr>
                <w:rFonts w:hint="eastAsia" w:ascii="仿宋" w:hAnsi="仿宋" w:eastAsia="仿宋" w:cs="仿宋"/>
                <w:color w:val="auto"/>
                <w:sz w:val="24"/>
                <w:highlight w:val="none"/>
              </w:rPr>
            </w:pPr>
          </w:p>
        </w:tc>
      </w:tr>
      <w:tr w14:paraId="30AB0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C6EC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A826438">
            <w:pPr>
              <w:spacing w:line="360" w:lineRule="auto"/>
              <w:rPr>
                <w:rFonts w:hint="eastAsia" w:ascii="仿宋" w:hAnsi="仿宋" w:eastAsia="仿宋" w:cs="仿宋"/>
                <w:color w:val="auto"/>
                <w:sz w:val="24"/>
                <w:highlight w:val="none"/>
              </w:rPr>
            </w:pPr>
          </w:p>
        </w:tc>
      </w:tr>
      <w:tr w14:paraId="3D4F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ACE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03CC7631">
            <w:pPr>
              <w:spacing w:line="360" w:lineRule="auto"/>
              <w:rPr>
                <w:rFonts w:hint="eastAsia" w:ascii="仿宋" w:hAnsi="仿宋" w:eastAsia="仿宋" w:cs="仿宋"/>
                <w:color w:val="auto"/>
                <w:sz w:val="24"/>
                <w:highlight w:val="none"/>
              </w:rPr>
            </w:pPr>
          </w:p>
        </w:tc>
      </w:tr>
      <w:tr w14:paraId="0A604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7E1F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AE78AB5">
            <w:pPr>
              <w:spacing w:line="360" w:lineRule="auto"/>
              <w:rPr>
                <w:rFonts w:hint="eastAsia" w:ascii="仿宋" w:hAnsi="仿宋" w:eastAsia="仿宋" w:cs="仿宋"/>
                <w:color w:val="auto"/>
                <w:sz w:val="24"/>
                <w:highlight w:val="none"/>
              </w:rPr>
            </w:pPr>
          </w:p>
        </w:tc>
      </w:tr>
      <w:tr w14:paraId="7748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921F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77DCD9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FD5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53E2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63CAEE6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DD27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F853C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1F7509E">
            <w:pPr>
              <w:spacing w:line="360" w:lineRule="auto"/>
              <w:rPr>
                <w:rFonts w:hint="eastAsia" w:ascii="仿宋" w:hAnsi="仿宋" w:eastAsia="仿宋" w:cs="仿宋"/>
                <w:color w:val="auto"/>
                <w:sz w:val="24"/>
                <w:highlight w:val="none"/>
              </w:rPr>
            </w:pPr>
          </w:p>
        </w:tc>
      </w:tr>
      <w:tr w14:paraId="0C1A7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DB247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71B1F4F2">
            <w:pPr>
              <w:spacing w:line="360" w:lineRule="auto"/>
              <w:rPr>
                <w:rFonts w:hint="eastAsia" w:ascii="仿宋" w:hAnsi="仿宋" w:eastAsia="仿宋" w:cs="仿宋"/>
                <w:color w:val="auto"/>
                <w:sz w:val="24"/>
                <w:highlight w:val="none"/>
              </w:rPr>
            </w:pPr>
          </w:p>
        </w:tc>
      </w:tr>
      <w:tr w14:paraId="0CE6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352E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66F75CF4">
            <w:pPr>
              <w:spacing w:line="360" w:lineRule="auto"/>
              <w:rPr>
                <w:rFonts w:hint="eastAsia" w:ascii="仿宋" w:hAnsi="仿宋" w:eastAsia="仿宋" w:cs="仿宋"/>
                <w:color w:val="auto"/>
                <w:sz w:val="24"/>
                <w:highlight w:val="none"/>
              </w:rPr>
            </w:pPr>
          </w:p>
        </w:tc>
      </w:tr>
      <w:tr w14:paraId="1CAB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C5E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66628E5">
            <w:pPr>
              <w:spacing w:line="360" w:lineRule="auto"/>
              <w:rPr>
                <w:rFonts w:hint="eastAsia" w:ascii="仿宋" w:hAnsi="仿宋" w:eastAsia="仿宋" w:cs="仿宋"/>
                <w:color w:val="auto"/>
                <w:sz w:val="24"/>
                <w:highlight w:val="none"/>
              </w:rPr>
            </w:pPr>
          </w:p>
        </w:tc>
      </w:tr>
      <w:tr w14:paraId="7651E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8123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53375DE">
            <w:pPr>
              <w:spacing w:line="360" w:lineRule="auto"/>
              <w:rPr>
                <w:rFonts w:hint="eastAsia" w:ascii="仿宋" w:hAnsi="仿宋" w:eastAsia="仿宋" w:cs="仿宋"/>
                <w:color w:val="auto"/>
                <w:sz w:val="24"/>
                <w:highlight w:val="none"/>
              </w:rPr>
            </w:pPr>
          </w:p>
        </w:tc>
      </w:tr>
      <w:tr w14:paraId="5E4C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D2D0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72FCECF">
            <w:pPr>
              <w:spacing w:line="360" w:lineRule="auto"/>
              <w:rPr>
                <w:rFonts w:hint="eastAsia" w:ascii="仿宋" w:hAnsi="仿宋" w:eastAsia="仿宋" w:cs="仿宋"/>
                <w:color w:val="auto"/>
                <w:sz w:val="24"/>
                <w:highlight w:val="none"/>
              </w:rPr>
            </w:pPr>
          </w:p>
        </w:tc>
      </w:tr>
      <w:tr w14:paraId="09A3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1C39A1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B377175">
            <w:pPr>
              <w:spacing w:line="360" w:lineRule="auto"/>
              <w:rPr>
                <w:rFonts w:hint="eastAsia" w:ascii="仿宋" w:hAnsi="仿宋" w:eastAsia="仿宋" w:cs="仿宋"/>
                <w:color w:val="auto"/>
                <w:sz w:val="24"/>
                <w:highlight w:val="none"/>
              </w:rPr>
            </w:pPr>
          </w:p>
        </w:tc>
      </w:tr>
    </w:tbl>
    <w:p w14:paraId="365FB66E">
      <w:pPr>
        <w:rPr>
          <w:rFonts w:hint="eastAsia" w:ascii="仿宋" w:hAnsi="仿宋" w:eastAsia="仿宋" w:cs="仿宋"/>
          <w:color w:val="auto"/>
          <w:highlight w:val="none"/>
        </w:rPr>
      </w:pPr>
    </w:p>
    <w:p w14:paraId="4E345110">
      <w:pPr>
        <w:spacing w:line="360" w:lineRule="auto"/>
        <w:jc w:val="center"/>
        <w:rPr>
          <w:rFonts w:hint="eastAsia" w:ascii="仿宋" w:hAnsi="仿宋" w:eastAsia="仿宋" w:cs="仿宋"/>
          <w:b/>
          <w:color w:val="auto"/>
          <w:sz w:val="36"/>
          <w:szCs w:val="36"/>
          <w:highlight w:val="none"/>
        </w:rPr>
      </w:pPr>
    </w:p>
    <w:p w14:paraId="3C1F5199">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9ADE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C6218C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90C3F3">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10E67F">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167D1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23AEC33">
      <w:pPr>
        <w:spacing w:line="440" w:lineRule="exact"/>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5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271"/>
        <w:gridCol w:w="7780"/>
        <w:gridCol w:w="667"/>
      </w:tblGrid>
      <w:tr w14:paraId="763E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3E9316B2">
            <w:pPr>
              <w:spacing w:line="240" w:lineRule="auto"/>
              <w:jc w:val="center"/>
              <w:rPr>
                <w:rFonts w:hint="eastAsia" w:ascii="仿宋" w:hAnsi="仿宋" w:eastAsia="仿宋" w:cs="仿宋"/>
                <w:b/>
                <w:color w:val="000000"/>
                <w:sz w:val="21"/>
                <w:szCs w:val="21"/>
                <w:lang w:val="en-US" w:eastAsia="zh-CN"/>
              </w:rPr>
            </w:pPr>
            <w:r>
              <w:rPr>
                <w:rFonts w:hint="eastAsia" w:ascii="仿宋" w:hAnsi="仿宋" w:eastAsia="仿宋" w:cs="仿宋"/>
                <w:b/>
                <w:color w:val="000000"/>
                <w:sz w:val="21"/>
                <w:szCs w:val="21"/>
                <w:lang w:val="en-US" w:eastAsia="zh-CN"/>
              </w:rPr>
              <w:t>序号</w:t>
            </w:r>
          </w:p>
        </w:tc>
        <w:tc>
          <w:tcPr>
            <w:tcW w:w="610" w:type="pct"/>
            <w:tcBorders>
              <w:top w:val="single" w:color="auto" w:sz="4" w:space="0"/>
              <w:left w:val="single" w:color="auto" w:sz="4" w:space="0"/>
              <w:bottom w:val="single" w:color="auto" w:sz="4" w:space="0"/>
              <w:right w:val="single" w:color="auto" w:sz="4" w:space="0"/>
            </w:tcBorders>
            <w:noWrap/>
            <w:vAlign w:val="center"/>
          </w:tcPr>
          <w:p w14:paraId="4ED43538">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评审内容</w:t>
            </w:r>
          </w:p>
        </w:tc>
        <w:tc>
          <w:tcPr>
            <w:tcW w:w="3739" w:type="pct"/>
            <w:tcBorders>
              <w:top w:val="single" w:color="auto" w:sz="4" w:space="0"/>
              <w:left w:val="single" w:color="auto" w:sz="4" w:space="0"/>
              <w:bottom w:val="single" w:color="auto" w:sz="4" w:space="0"/>
              <w:right w:val="single" w:color="auto" w:sz="4" w:space="0"/>
            </w:tcBorders>
            <w:noWrap/>
            <w:vAlign w:val="center"/>
          </w:tcPr>
          <w:p w14:paraId="5AC6E95B">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评分标准</w:t>
            </w:r>
          </w:p>
        </w:tc>
        <w:tc>
          <w:tcPr>
            <w:tcW w:w="320" w:type="pct"/>
            <w:tcBorders>
              <w:top w:val="single" w:color="auto" w:sz="4" w:space="0"/>
              <w:left w:val="single" w:color="auto" w:sz="4" w:space="0"/>
              <w:bottom w:val="single" w:color="auto" w:sz="4" w:space="0"/>
              <w:right w:val="single" w:color="auto" w:sz="4" w:space="0"/>
            </w:tcBorders>
            <w:noWrap/>
            <w:vAlign w:val="center"/>
          </w:tcPr>
          <w:p w14:paraId="564DD03C">
            <w:pPr>
              <w:spacing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分值</w:t>
            </w:r>
          </w:p>
        </w:tc>
      </w:tr>
      <w:tr w14:paraId="502C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727C8459">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610" w:type="pct"/>
            <w:tcBorders>
              <w:top w:val="single" w:color="auto" w:sz="4" w:space="0"/>
              <w:left w:val="single" w:color="auto" w:sz="4" w:space="0"/>
              <w:bottom w:val="single" w:color="auto" w:sz="4" w:space="0"/>
              <w:right w:val="single" w:color="auto" w:sz="4" w:space="0"/>
            </w:tcBorders>
            <w:noWrap/>
            <w:vAlign w:val="center"/>
          </w:tcPr>
          <w:p w14:paraId="644C9388">
            <w:pPr>
              <w:spacing w:line="240" w:lineRule="auto"/>
              <w:rPr>
                <w:rFonts w:hint="eastAsia" w:ascii="仿宋" w:hAnsi="仿宋" w:eastAsia="仿宋" w:cs="仿宋"/>
                <w:sz w:val="21"/>
                <w:szCs w:val="21"/>
              </w:rPr>
            </w:pPr>
            <w:r>
              <w:rPr>
                <w:rFonts w:hint="eastAsia" w:ascii="仿宋" w:hAnsi="仿宋" w:eastAsia="仿宋" w:cs="仿宋"/>
                <w:sz w:val="21"/>
                <w:szCs w:val="21"/>
              </w:rPr>
              <w:t>技术</w:t>
            </w:r>
            <w:r>
              <w:rPr>
                <w:rFonts w:hint="eastAsia" w:ascii="仿宋" w:hAnsi="仿宋" w:eastAsia="仿宋" w:cs="仿宋"/>
                <w:sz w:val="21"/>
                <w:szCs w:val="21"/>
                <w:lang w:val="en-US" w:eastAsia="zh-CN"/>
              </w:rPr>
              <w:t>参数</w:t>
            </w:r>
          </w:p>
        </w:tc>
        <w:tc>
          <w:tcPr>
            <w:tcW w:w="3739" w:type="pct"/>
            <w:tcBorders>
              <w:top w:val="single" w:color="auto" w:sz="4" w:space="0"/>
              <w:left w:val="single" w:color="auto" w:sz="4" w:space="0"/>
              <w:bottom w:val="single" w:color="auto" w:sz="4" w:space="0"/>
              <w:right w:val="single" w:color="auto" w:sz="4" w:space="0"/>
            </w:tcBorders>
            <w:noWrap/>
            <w:vAlign w:val="center"/>
          </w:tcPr>
          <w:p w14:paraId="556F6F0E">
            <w:pPr>
              <w:spacing w:line="240" w:lineRule="auto"/>
              <w:rPr>
                <w:rFonts w:hint="eastAsia" w:ascii="仿宋" w:hAnsi="仿宋" w:eastAsia="仿宋" w:cs="仿宋"/>
                <w:sz w:val="21"/>
                <w:szCs w:val="21"/>
              </w:rPr>
            </w:pPr>
            <w:r>
              <w:rPr>
                <w:rFonts w:hint="eastAsia" w:ascii="仿宋" w:hAnsi="仿宋" w:eastAsia="仿宋" w:cs="仿宋"/>
                <w:sz w:val="21"/>
                <w:szCs w:val="21"/>
              </w:rPr>
              <w:t>完全满足采购文件技术指标要求得35分。打“★”号的性能指标为实质性指标，若出现负偏离作无效标处理；。打“▲”号</w:t>
            </w:r>
            <w:r>
              <w:rPr>
                <w:rFonts w:hint="eastAsia" w:ascii="仿宋" w:hAnsi="仿宋" w:eastAsia="仿宋" w:cs="仿宋"/>
                <w:sz w:val="21"/>
                <w:szCs w:val="21"/>
                <w:lang w:val="en-US" w:eastAsia="zh-CN"/>
              </w:rPr>
              <w:t>为</w:t>
            </w:r>
            <w:r>
              <w:rPr>
                <w:rFonts w:hint="eastAsia" w:ascii="仿宋" w:hAnsi="仿宋" w:eastAsia="仿宋" w:cs="仿宋"/>
                <w:sz w:val="21"/>
                <w:szCs w:val="21"/>
              </w:rPr>
              <w:t>主要性能指标</w:t>
            </w:r>
            <w:r>
              <w:rPr>
                <w:rFonts w:hint="eastAsia" w:ascii="仿宋" w:hAnsi="仿宋" w:eastAsia="仿宋" w:cs="仿宋"/>
                <w:sz w:val="21"/>
                <w:szCs w:val="21"/>
                <w:lang w:eastAsia="zh-CN"/>
              </w:rPr>
              <w:t>，</w:t>
            </w:r>
            <w:r>
              <w:rPr>
                <w:rFonts w:hint="eastAsia" w:ascii="仿宋" w:hAnsi="仿宋" w:eastAsia="仿宋" w:cs="仿宋"/>
                <w:sz w:val="21"/>
                <w:szCs w:val="21"/>
              </w:rPr>
              <w:t>每有一项负偏离扣5分，其他一般指标每有一项负偏离扣2分，扣完为止。</w:t>
            </w:r>
          </w:p>
        </w:tc>
        <w:tc>
          <w:tcPr>
            <w:tcW w:w="320" w:type="pct"/>
            <w:tcBorders>
              <w:top w:val="single" w:color="auto" w:sz="4" w:space="0"/>
              <w:left w:val="single" w:color="auto" w:sz="4" w:space="0"/>
              <w:bottom w:val="single" w:color="auto" w:sz="4" w:space="0"/>
              <w:right w:val="single" w:color="auto" w:sz="4" w:space="0"/>
            </w:tcBorders>
            <w:noWrap/>
            <w:vAlign w:val="center"/>
          </w:tcPr>
          <w:p w14:paraId="673CF5CA">
            <w:pPr>
              <w:spacing w:line="240" w:lineRule="auto"/>
              <w:jc w:val="center"/>
              <w:rPr>
                <w:rFonts w:hint="eastAsia" w:ascii="仿宋" w:hAnsi="仿宋" w:eastAsia="仿宋" w:cs="仿宋"/>
                <w:sz w:val="21"/>
                <w:szCs w:val="21"/>
              </w:rPr>
            </w:pPr>
            <w:r>
              <w:rPr>
                <w:rFonts w:hint="eastAsia" w:ascii="仿宋" w:hAnsi="仿宋" w:eastAsia="仿宋" w:cs="仿宋"/>
                <w:sz w:val="21"/>
                <w:szCs w:val="21"/>
              </w:rPr>
              <w:t>35</w:t>
            </w:r>
          </w:p>
        </w:tc>
      </w:tr>
      <w:tr w14:paraId="4CCB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111E20C2">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610" w:type="pct"/>
            <w:tcBorders>
              <w:top w:val="single" w:color="auto" w:sz="4" w:space="0"/>
              <w:left w:val="single" w:color="auto" w:sz="4" w:space="0"/>
              <w:bottom w:val="single" w:color="auto" w:sz="4" w:space="0"/>
              <w:right w:val="single" w:color="auto" w:sz="4" w:space="0"/>
            </w:tcBorders>
            <w:noWrap/>
            <w:vAlign w:val="center"/>
          </w:tcPr>
          <w:p w14:paraId="02D2BEEC">
            <w:pPr>
              <w:spacing w:line="240" w:lineRule="auto"/>
              <w:rPr>
                <w:rFonts w:hint="eastAsia" w:ascii="仿宋" w:hAnsi="仿宋" w:eastAsia="仿宋" w:cs="仿宋"/>
                <w:sz w:val="21"/>
                <w:szCs w:val="21"/>
              </w:rPr>
            </w:pPr>
            <w:r>
              <w:rPr>
                <w:rFonts w:hint="eastAsia" w:ascii="仿宋" w:hAnsi="仿宋" w:eastAsia="仿宋" w:cs="仿宋"/>
                <w:sz w:val="21"/>
                <w:szCs w:val="21"/>
              </w:rPr>
              <w:t>产品成熟度</w:t>
            </w:r>
          </w:p>
        </w:tc>
        <w:tc>
          <w:tcPr>
            <w:tcW w:w="3739" w:type="pct"/>
            <w:tcBorders>
              <w:top w:val="single" w:color="auto" w:sz="4" w:space="0"/>
              <w:left w:val="single" w:color="auto" w:sz="4" w:space="0"/>
              <w:bottom w:val="single" w:color="auto" w:sz="4" w:space="0"/>
              <w:right w:val="single" w:color="auto" w:sz="4" w:space="0"/>
            </w:tcBorders>
            <w:noWrap/>
            <w:vAlign w:val="center"/>
          </w:tcPr>
          <w:p w14:paraId="309B5860">
            <w:pPr>
              <w:spacing w:line="240" w:lineRule="auto"/>
              <w:rPr>
                <w:rFonts w:hint="eastAsia" w:ascii="仿宋" w:hAnsi="仿宋" w:eastAsia="仿宋" w:cs="仿宋"/>
                <w:sz w:val="21"/>
                <w:szCs w:val="21"/>
              </w:rPr>
            </w:pPr>
            <w:r>
              <w:rPr>
                <w:rFonts w:hint="eastAsia" w:ascii="仿宋" w:hAnsi="仿宋" w:eastAsia="仿宋" w:cs="仿宋"/>
                <w:sz w:val="21"/>
                <w:szCs w:val="21"/>
              </w:rPr>
              <w:t>根据投标人的设备技术先进性、市场占有率，与原有机房设备的兼容性、成熟性等方面由专家横向比较打分。</w:t>
            </w:r>
            <w:r>
              <w:rPr>
                <w:rFonts w:hint="eastAsia" w:ascii="仿宋" w:hAnsi="仿宋" w:eastAsia="仿宋" w:cs="仿宋"/>
                <w:caps/>
                <w:sz w:val="21"/>
                <w:szCs w:val="21"/>
                <w:highlight w:val="yellow"/>
              </w:rPr>
              <w:t>(本项分值设置为5,4,3,2,1,0分)</w:t>
            </w:r>
          </w:p>
        </w:tc>
        <w:tc>
          <w:tcPr>
            <w:tcW w:w="320" w:type="pct"/>
            <w:tcBorders>
              <w:top w:val="single" w:color="auto" w:sz="4" w:space="0"/>
              <w:left w:val="single" w:color="auto" w:sz="4" w:space="0"/>
              <w:bottom w:val="single" w:color="auto" w:sz="4" w:space="0"/>
              <w:right w:val="single" w:color="auto" w:sz="4" w:space="0"/>
            </w:tcBorders>
            <w:noWrap/>
            <w:vAlign w:val="center"/>
          </w:tcPr>
          <w:p w14:paraId="3E3A01AD">
            <w:pPr>
              <w:spacing w:line="240" w:lineRule="auto"/>
              <w:jc w:val="center"/>
              <w:rPr>
                <w:rFonts w:hint="eastAsia" w:ascii="仿宋" w:hAnsi="仿宋" w:eastAsia="仿宋" w:cs="仿宋"/>
                <w:sz w:val="21"/>
                <w:szCs w:val="21"/>
              </w:rPr>
            </w:pPr>
            <w:r>
              <w:rPr>
                <w:rFonts w:hint="eastAsia" w:ascii="仿宋" w:hAnsi="仿宋" w:eastAsia="仿宋" w:cs="仿宋"/>
                <w:sz w:val="21"/>
                <w:szCs w:val="21"/>
              </w:rPr>
              <w:t>5</w:t>
            </w:r>
          </w:p>
        </w:tc>
      </w:tr>
      <w:tr w14:paraId="10DB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29" w:type="pct"/>
            <w:vMerge w:val="restart"/>
            <w:tcBorders>
              <w:top w:val="single" w:color="auto" w:sz="4" w:space="0"/>
              <w:left w:val="single" w:color="auto" w:sz="4" w:space="0"/>
              <w:right w:val="single" w:color="auto" w:sz="4" w:space="0"/>
            </w:tcBorders>
            <w:noWrap/>
            <w:vAlign w:val="center"/>
          </w:tcPr>
          <w:p w14:paraId="7C91065D">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610" w:type="pct"/>
            <w:vMerge w:val="restart"/>
            <w:tcBorders>
              <w:top w:val="single" w:color="auto" w:sz="4" w:space="0"/>
              <w:left w:val="single" w:color="auto" w:sz="4" w:space="0"/>
              <w:bottom w:val="single" w:color="auto" w:sz="4" w:space="0"/>
              <w:right w:val="single" w:color="auto" w:sz="4" w:space="0"/>
            </w:tcBorders>
            <w:noWrap/>
            <w:vAlign w:val="center"/>
          </w:tcPr>
          <w:p w14:paraId="5BCF95F0">
            <w:pPr>
              <w:spacing w:line="240" w:lineRule="auto"/>
              <w:rPr>
                <w:rFonts w:hint="eastAsia" w:ascii="仿宋" w:hAnsi="仿宋" w:eastAsia="仿宋" w:cs="仿宋"/>
                <w:sz w:val="21"/>
                <w:szCs w:val="21"/>
              </w:rPr>
            </w:pPr>
            <w:r>
              <w:rPr>
                <w:rFonts w:hint="eastAsia" w:ascii="仿宋" w:hAnsi="仿宋" w:eastAsia="仿宋" w:cs="仿宋"/>
                <w:sz w:val="21"/>
                <w:szCs w:val="21"/>
              </w:rPr>
              <w:t>资质与工程师</w:t>
            </w:r>
          </w:p>
        </w:tc>
        <w:tc>
          <w:tcPr>
            <w:tcW w:w="3739" w:type="pct"/>
            <w:tcBorders>
              <w:top w:val="single" w:color="auto" w:sz="4" w:space="0"/>
              <w:left w:val="single" w:color="auto" w:sz="4" w:space="0"/>
              <w:right w:val="single" w:color="auto" w:sz="4" w:space="0"/>
            </w:tcBorders>
            <w:noWrap/>
            <w:vAlign w:val="center"/>
          </w:tcPr>
          <w:p w14:paraId="4DEE1E72">
            <w:pPr>
              <w:spacing w:line="240" w:lineRule="auto"/>
              <w:rPr>
                <w:rFonts w:hint="eastAsia" w:ascii="仿宋" w:hAnsi="仿宋" w:eastAsia="仿宋" w:cs="仿宋"/>
                <w:sz w:val="21"/>
                <w:szCs w:val="21"/>
              </w:rPr>
            </w:pPr>
            <w:r>
              <w:rPr>
                <w:rFonts w:hint="eastAsia" w:ascii="仿宋" w:hAnsi="仿宋" w:eastAsia="仿宋" w:cs="仿宋"/>
                <w:sz w:val="21"/>
                <w:szCs w:val="21"/>
              </w:rPr>
              <w:t>投标人具有ISO20000 信息技术服务管理认证的得 2 分；投标人具有 ISO27001 信息安全管理体系认证证书的得 2 分。投标人具有ISO9001质量管理体系认证证书的得 1分</w:t>
            </w:r>
            <w:r>
              <w:rPr>
                <w:rFonts w:hint="eastAsia" w:ascii="仿宋" w:hAnsi="仿宋" w:eastAsia="仿宋" w:cs="仿宋"/>
                <w:sz w:val="21"/>
                <w:szCs w:val="21"/>
                <w:lang w:eastAsia="zh-CN"/>
              </w:rPr>
              <w:t>，</w:t>
            </w:r>
            <w:r>
              <w:rPr>
                <w:rFonts w:hint="eastAsia" w:ascii="仿宋" w:hAnsi="仿宋" w:eastAsia="仿宋" w:cs="仿宋"/>
                <w:sz w:val="21"/>
                <w:szCs w:val="21"/>
              </w:rPr>
              <w:t>最高得5分</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需</w:t>
            </w:r>
            <w:r>
              <w:rPr>
                <w:rFonts w:hint="eastAsia" w:ascii="仿宋" w:hAnsi="仿宋" w:eastAsia="仿宋" w:cs="仿宋"/>
                <w:sz w:val="21"/>
                <w:szCs w:val="21"/>
              </w:rPr>
              <w:t>提供认证证书扫描件</w:t>
            </w:r>
            <w:r>
              <w:rPr>
                <w:rFonts w:hint="eastAsia" w:ascii="仿宋" w:hAnsi="仿宋" w:eastAsia="仿宋" w:cs="仿宋"/>
                <w:sz w:val="21"/>
                <w:szCs w:val="21"/>
                <w:lang w:val="en-US" w:eastAsia="zh-CN"/>
              </w:rPr>
              <w:t>加盖投标人公章，未提供不得分。</w:t>
            </w:r>
          </w:p>
        </w:tc>
        <w:tc>
          <w:tcPr>
            <w:tcW w:w="320" w:type="pct"/>
            <w:tcBorders>
              <w:top w:val="single" w:color="auto" w:sz="4" w:space="0"/>
              <w:left w:val="single" w:color="auto" w:sz="4" w:space="0"/>
              <w:right w:val="single" w:color="auto" w:sz="4" w:space="0"/>
            </w:tcBorders>
            <w:noWrap/>
            <w:vAlign w:val="center"/>
          </w:tcPr>
          <w:p w14:paraId="5812583D">
            <w:pPr>
              <w:spacing w:line="240" w:lineRule="auto"/>
              <w:jc w:val="center"/>
              <w:rPr>
                <w:rFonts w:hint="eastAsia" w:ascii="仿宋" w:hAnsi="仿宋" w:eastAsia="仿宋" w:cs="仿宋"/>
                <w:sz w:val="21"/>
                <w:szCs w:val="21"/>
              </w:rPr>
            </w:pPr>
            <w:r>
              <w:rPr>
                <w:rFonts w:hint="eastAsia" w:ascii="仿宋" w:hAnsi="仿宋" w:eastAsia="仿宋" w:cs="仿宋"/>
                <w:sz w:val="21"/>
                <w:szCs w:val="21"/>
              </w:rPr>
              <w:t>5</w:t>
            </w:r>
          </w:p>
        </w:tc>
      </w:tr>
      <w:tr w14:paraId="3FFB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vMerge w:val="continue"/>
            <w:tcBorders>
              <w:left w:val="single" w:color="auto" w:sz="4" w:space="0"/>
              <w:right w:val="single" w:color="auto" w:sz="4" w:space="0"/>
            </w:tcBorders>
            <w:noWrap/>
            <w:vAlign w:val="center"/>
          </w:tcPr>
          <w:p w14:paraId="16B6D5E6">
            <w:pPr>
              <w:spacing w:line="240" w:lineRule="auto"/>
              <w:ind w:firstLine="420" w:firstLineChars="200"/>
              <w:jc w:val="center"/>
              <w:rPr>
                <w:rFonts w:hint="eastAsia" w:ascii="仿宋" w:hAnsi="仿宋" w:eastAsia="仿宋" w:cs="仿宋"/>
                <w:sz w:val="21"/>
                <w:szCs w:val="21"/>
              </w:rPr>
            </w:pPr>
          </w:p>
        </w:tc>
        <w:tc>
          <w:tcPr>
            <w:tcW w:w="610" w:type="pct"/>
            <w:vMerge w:val="continue"/>
            <w:tcBorders>
              <w:top w:val="single" w:color="auto" w:sz="4" w:space="0"/>
              <w:left w:val="single" w:color="auto" w:sz="4" w:space="0"/>
              <w:bottom w:val="single" w:color="auto" w:sz="4" w:space="0"/>
              <w:right w:val="single" w:color="auto" w:sz="4" w:space="0"/>
            </w:tcBorders>
            <w:noWrap/>
            <w:vAlign w:val="center"/>
          </w:tcPr>
          <w:p w14:paraId="09EBD3EF">
            <w:pPr>
              <w:spacing w:line="240" w:lineRule="auto"/>
              <w:ind w:firstLine="420" w:firstLineChars="200"/>
              <w:rPr>
                <w:rFonts w:hint="eastAsia" w:ascii="仿宋" w:hAnsi="仿宋" w:eastAsia="仿宋" w:cs="仿宋"/>
                <w:sz w:val="21"/>
                <w:szCs w:val="21"/>
              </w:rPr>
            </w:pPr>
          </w:p>
        </w:tc>
        <w:tc>
          <w:tcPr>
            <w:tcW w:w="3739" w:type="pct"/>
            <w:tcBorders>
              <w:top w:val="single" w:color="auto" w:sz="4" w:space="0"/>
              <w:left w:val="single" w:color="auto" w:sz="4" w:space="0"/>
              <w:bottom w:val="single" w:color="auto" w:sz="4" w:space="0"/>
              <w:right w:val="single" w:color="auto" w:sz="4" w:space="0"/>
            </w:tcBorders>
            <w:noWrap/>
            <w:vAlign w:val="center"/>
          </w:tcPr>
          <w:p w14:paraId="6640ED7D">
            <w:pPr>
              <w:spacing w:line="240" w:lineRule="auto"/>
              <w:rPr>
                <w:rFonts w:hint="eastAsia" w:ascii="仿宋" w:hAnsi="仿宋" w:eastAsia="仿宋" w:cs="仿宋"/>
                <w:sz w:val="21"/>
                <w:szCs w:val="21"/>
              </w:rPr>
            </w:pPr>
            <w:r>
              <w:rPr>
                <w:rFonts w:hint="eastAsia" w:ascii="仿宋" w:hAnsi="仿宋" w:eastAsia="仿宋" w:cs="仿宋"/>
                <w:sz w:val="21"/>
                <w:szCs w:val="21"/>
              </w:rPr>
              <w:t>拟投入本项目团队人员具有中国网络安全审查技术与认证中心颁发的信息安全保障人员认证证书（CISAW）的，每人得1分，最高得2分</w:t>
            </w:r>
            <w:r>
              <w:rPr>
                <w:rFonts w:hint="eastAsia" w:ascii="仿宋" w:hAnsi="仿宋" w:eastAsia="仿宋" w:cs="仿宋"/>
                <w:sz w:val="21"/>
                <w:szCs w:val="21"/>
                <w:lang w:eastAsia="zh-CN"/>
              </w:rPr>
              <w:t>，</w:t>
            </w:r>
            <w:r>
              <w:rPr>
                <w:rFonts w:hint="eastAsia" w:ascii="仿宋" w:hAnsi="仿宋" w:eastAsia="仿宋" w:cs="仿宋"/>
                <w:sz w:val="21"/>
                <w:szCs w:val="21"/>
              </w:rPr>
              <w:t>需提供相关工程师证书复和</w:t>
            </w:r>
            <w:r>
              <w:rPr>
                <w:rFonts w:hint="eastAsia" w:ascii="仿宋" w:hAnsi="仿宋" w:eastAsia="仿宋" w:cs="仿宋"/>
                <w:sz w:val="21"/>
                <w:szCs w:val="21"/>
                <w:lang w:val="en-US" w:eastAsia="zh-CN"/>
              </w:rPr>
              <w:t>投标人为其缴纳的</w:t>
            </w:r>
            <w:r>
              <w:rPr>
                <w:rFonts w:hint="eastAsia" w:ascii="仿宋" w:hAnsi="仿宋" w:eastAsia="仿宋" w:cs="仿宋"/>
                <w:sz w:val="21"/>
                <w:szCs w:val="21"/>
              </w:rPr>
              <w:t>社保证明扫描件并加盖投标人公章，原件签订合同前备查。</w:t>
            </w:r>
          </w:p>
        </w:tc>
        <w:tc>
          <w:tcPr>
            <w:tcW w:w="320" w:type="pct"/>
            <w:tcBorders>
              <w:top w:val="single" w:color="auto" w:sz="4" w:space="0"/>
              <w:left w:val="single" w:color="auto" w:sz="4" w:space="0"/>
              <w:bottom w:val="single" w:color="auto" w:sz="4" w:space="0"/>
              <w:right w:val="single" w:color="auto" w:sz="4" w:space="0"/>
            </w:tcBorders>
            <w:noWrap/>
            <w:vAlign w:val="center"/>
          </w:tcPr>
          <w:p w14:paraId="4E08C972">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14:paraId="44CB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vMerge w:val="continue"/>
            <w:tcBorders>
              <w:left w:val="single" w:color="auto" w:sz="4" w:space="0"/>
              <w:right w:val="single" w:color="auto" w:sz="4" w:space="0"/>
            </w:tcBorders>
            <w:noWrap/>
            <w:vAlign w:val="center"/>
          </w:tcPr>
          <w:p w14:paraId="326F62EB">
            <w:pPr>
              <w:spacing w:line="240" w:lineRule="auto"/>
              <w:ind w:firstLine="420" w:firstLineChars="200"/>
              <w:jc w:val="center"/>
              <w:rPr>
                <w:rFonts w:hint="eastAsia" w:ascii="仿宋" w:hAnsi="仿宋" w:eastAsia="仿宋" w:cs="仿宋"/>
                <w:sz w:val="21"/>
                <w:szCs w:val="21"/>
              </w:rPr>
            </w:pPr>
          </w:p>
        </w:tc>
        <w:tc>
          <w:tcPr>
            <w:tcW w:w="610" w:type="pct"/>
            <w:vMerge w:val="continue"/>
            <w:tcBorders>
              <w:top w:val="single" w:color="auto" w:sz="4" w:space="0"/>
              <w:left w:val="single" w:color="auto" w:sz="4" w:space="0"/>
              <w:bottom w:val="single" w:color="auto" w:sz="4" w:space="0"/>
              <w:right w:val="single" w:color="auto" w:sz="4" w:space="0"/>
            </w:tcBorders>
            <w:noWrap/>
            <w:vAlign w:val="center"/>
          </w:tcPr>
          <w:p w14:paraId="3D04BCE1">
            <w:pPr>
              <w:spacing w:line="240" w:lineRule="auto"/>
              <w:ind w:firstLine="420" w:firstLineChars="200"/>
              <w:rPr>
                <w:rFonts w:hint="eastAsia" w:ascii="仿宋" w:hAnsi="仿宋" w:eastAsia="仿宋" w:cs="仿宋"/>
                <w:sz w:val="21"/>
                <w:szCs w:val="21"/>
              </w:rPr>
            </w:pPr>
          </w:p>
        </w:tc>
        <w:tc>
          <w:tcPr>
            <w:tcW w:w="3739" w:type="pct"/>
            <w:tcBorders>
              <w:top w:val="single" w:color="auto" w:sz="4" w:space="0"/>
              <w:left w:val="single" w:color="auto" w:sz="4" w:space="0"/>
              <w:bottom w:val="single" w:color="auto" w:sz="4" w:space="0"/>
              <w:right w:val="single" w:color="auto" w:sz="4" w:space="0"/>
            </w:tcBorders>
            <w:noWrap/>
            <w:vAlign w:val="center"/>
          </w:tcPr>
          <w:p w14:paraId="41D2C980">
            <w:pPr>
              <w:spacing w:line="240" w:lineRule="auto"/>
              <w:rPr>
                <w:rFonts w:hint="eastAsia" w:ascii="仿宋" w:hAnsi="仿宋" w:eastAsia="仿宋" w:cs="仿宋"/>
                <w:sz w:val="21"/>
                <w:szCs w:val="21"/>
              </w:rPr>
            </w:pPr>
            <w:r>
              <w:rPr>
                <w:rFonts w:hint="eastAsia" w:ascii="仿宋" w:hAnsi="仿宋" w:eastAsia="仿宋" w:cs="仿宋"/>
                <w:sz w:val="21"/>
                <w:szCs w:val="21"/>
              </w:rPr>
              <w:t>拟投入本项目团队人员具有ORACLE OCP或OCM认证工程师的，每人得1分，最高得2分</w:t>
            </w:r>
            <w:r>
              <w:rPr>
                <w:rFonts w:hint="eastAsia" w:ascii="仿宋" w:hAnsi="仿宋" w:eastAsia="仿宋" w:cs="仿宋"/>
                <w:sz w:val="21"/>
                <w:szCs w:val="21"/>
                <w:lang w:eastAsia="zh-CN"/>
              </w:rPr>
              <w:t>，</w:t>
            </w:r>
            <w:r>
              <w:rPr>
                <w:rFonts w:hint="eastAsia" w:ascii="仿宋" w:hAnsi="仿宋" w:eastAsia="仿宋" w:cs="仿宋"/>
                <w:sz w:val="21"/>
                <w:szCs w:val="21"/>
              </w:rPr>
              <w:t>需提供相关工程师证书复和</w:t>
            </w:r>
            <w:r>
              <w:rPr>
                <w:rFonts w:hint="eastAsia" w:ascii="仿宋" w:hAnsi="仿宋" w:eastAsia="仿宋" w:cs="仿宋"/>
                <w:sz w:val="21"/>
                <w:szCs w:val="21"/>
                <w:lang w:val="en-US" w:eastAsia="zh-CN"/>
              </w:rPr>
              <w:t>投标人为其缴纳的</w:t>
            </w:r>
            <w:r>
              <w:rPr>
                <w:rFonts w:hint="eastAsia" w:ascii="仿宋" w:hAnsi="仿宋" w:eastAsia="仿宋" w:cs="仿宋"/>
                <w:sz w:val="21"/>
                <w:szCs w:val="21"/>
              </w:rPr>
              <w:t>社保证明扫描件并加盖投标人公章，原件签订合同前备查。</w:t>
            </w:r>
          </w:p>
        </w:tc>
        <w:tc>
          <w:tcPr>
            <w:tcW w:w="320" w:type="pct"/>
            <w:tcBorders>
              <w:top w:val="single" w:color="auto" w:sz="4" w:space="0"/>
              <w:left w:val="single" w:color="auto" w:sz="4" w:space="0"/>
              <w:bottom w:val="single" w:color="auto" w:sz="4" w:space="0"/>
              <w:right w:val="single" w:color="auto" w:sz="4" w:space="0"/>
            </w:tcBorders>
            <w:noWrap/>
            <w:vAlign w:val="center"/>
          </w:tcPr>
          <w:p w14:paraId="0C9397F4">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14:paraId="1FA4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vMerge w:val="continue"/>
            <w:tcBorders>
              <w:left w:val="single" w:color="auto" w:sz="4" w:space="0"/>
              <w:right w:val="single" w:color="auto" w:sz="4" w:space="0"/>
            </w:tcBorders>
            <w:noWrap/>
            <w:vAlign w:val="center"/>
          </w:tcPr>
          <w:p w14:paraId="408124FD">
            <w:pPr>
              <w:spacing w:line="240" w:lineRule="auto"/>
              <w:ind w:firstLine="420" w:firstLineChars="200"/>
              <w:jc w:val="center"/>
              <w:rPr>
                <w:rFonts w:hint="eastAsia" w:ascii="仿宋" w:hAnsi="仿宋" w:eastAsia="仿宋" w:cs="仿宋"/>
                <w:sz w:val="21"/>
                <w:szCs w:val="21"/>
              </w:rPr>
            </w:pPr>
          </w:p>
        </w:tc>
        <w:tc>
          <w:tcPr>
            <w:tcW w:w="610" w:type="pct"/>
            <w:vMerge w:val="continue"/>
            <w:tcBorders>
              <w:top w:val="single" w:color="auto" w:sz="4" w:space="0"/>
              <w:left w:val="single" w:color="auto" w:sz="4" w:space="0"/>
              <w:bottom w:val="single" w:color="auto" w:sz="4" w:space="0"/>
              <w:right w:val="single" w:color="auto" w:sz="4" w:space="0"/>
            </w:tcBorders>
            <w:noWrap/>
            <w:vAlign w:val="center"/>
          </w:tcPr>
          <w:p w14:paraId="1CF4E56A">
            <w:pPr>
              <w:spacing w:line="240" w:lineRule="auto"/>
              <w:ind w:firstLine="420" w:firstLineChars="200"/>
              <w:rPr>
                <w:rFonts w:hint="eastAsia" w:ascii="仿宋" w:hAnsi="仿宋" w:eastAsia="仿宋" w:cs="仿宋"/>
                <w:sz w:val="21"/>
                <w:szCs w:val="21"/>
              </w:rPr>
            </w:pPr>
          </w:p>
        </w:tc>
        <w:tc>
          <w:tcPr>
            <w:tcW w:w="3739" w:type="pct"/>
            <w:tcBorders>
              <w:top w:val="single" w:color="auto" w:sz="4" w:space="0"/>
              <w:left w:val="single" w:color="auto" w:sz="4" w:space="0"/>
              <w:bottom w:val="single" w:color="auto" w:sz="4" w:space="0"/>
              <w:right w:val="single" w:color="auto" w:sz="4" w:space="0"/>
            </w:tcBorders>
            <w:noWrap/>
            <w:vAlign w:val="center"/>
          </w:tcPr>
          <w:p w14:paraId="78D14837">
            <w:pPr>
              <w:spacing w:line="240" w:lineRule="auto"/>
              <w:rPr>
                <w:rFonts w:hint="eastAsia" w:ascii="仿宋" w:hAnsi="仿宋" w:eastAsia="仿宋" w:cs="仿宋"/>
                <w:sz w:val="21"/>
                <w:szCs w:val="21"/>
              </w:rPr>
            </w:pPr>
            <w:r>
              <w:rPr>
                <w:rFonts w:hint="eastAsia" w:ascii="仿宋" w:hAnsi="仿宋" w:eastAsia="仿宋" w:cs="仿宋"/>
                <w:sz w:val="21"/>
                <w:szCs w:val="21"/>
              </w:rPr>
              <w:t>投标人具有DELL服务器设备认证工程师；每有一名原厂认证工程师得1分，最高2分</w:t>
            </w:r>
            <w:r>
              <w:rPr>
                <w:rFonts w:hint="eastAsia" w:ascii="仿宋" w:hAnsi="仿宋" w:eastAsia="仿宋" w:cs="仿宋"/>
                <w:sz w:val="21"/>
                <w:szCs w:val="21"/>
                <w:lang w:eastAsia="zh-CN"/>
              </w:rPr>
              <w:t>，</w:t>
            </w:r>
            <w:r>
              <w:rPr>
                <w:rFonts w:hint="eastAsia" w:ascii="仿宋" w:hAnsi="仿宋" w:eastAsia="仿宋" w:cs="仿宋"/>
                <w:sz w:val="21"/>
                <w:szCs w:val="21"/>
              </w:rPr>
              <w:t>需提供相关工程师证书复和</w:t>
            </w:r>
            <w:r>
              <w:rPr>
                <w:rFonts w:hint="eastAsia" w:ascii="仿宋" w:hAnsi="仿宋" w:eastAsia="仿宋" w:cs="仿宋"/>
                <w:sz w:val="21"/>
                <w:szCs w:val="21"/>
                <w:lang w:val="en-US" w:eastAsia="zh-CN"/>
              </w:rPr>
              <w:t>投标人为其缴纳的</w:t>
            </w:r>
            <w:r>
              <w:rPr>
                <w:rFonts w:hint="eastAsia" w:ascii="仿宋" w:hAnsi="仿宋" w:eastAsia="仿宋" w:cs="仿宋"/>
                <w:sz w:val="21"/>
                <w:szCs w:val="21"/>
              </w:rPr>
              <w:t>社保证明扫描件并加盖投标人公章，原件签订合同前备查。</w:t>
            </w:r>
          </w:p>
        </w:tc>
        <w:tc>
          <w:tcPr>
            <w:tcW w:w="320" w:type="pct"/>
            <w:tcBorders>
              <w:top w:val="single" w:color="auto" w:sz="4" w:space="0"/>
              <w:left w:val="single" w:color="auto" w:sz="4" w:space="0"/>
              <w:bottom w:val="single" w:color="auto" w:sz="4" w:space="0"/>
              <w:right w:val="single" w:color="auto" w:sz="4" w:space="0"/>
            </w:tcBorders>
            <w:noWrap/>
            <w:vAlign w:val="center"/>
          </w:tcPr>
          <w:p w14:paraId="5F38475F">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14:paraId="06DE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vMerge w:val="continue"/>
            <w:tcBorders>
              <w:left w:val="single" w:color="auto" w:sz="4" w:space="0"/>
              <w:right w:val="single" w:color="auto" w:sz="4" w:space="0"/>
            </w:tcBorders>
            <w:noWrap/>
            <w:vAlign w:val="center"/>
          </w:tcPr>
          <w:p w14:paraId="4D9ED33F">
            <w:pPr>
              <w:spacing w:line="240" w:lineRule="auto"/>
              <w:ind w:firstLine="420" w:firstLineChars="200"/>
              <w:jc w:val="center"/>
              <w:rPr>
                <w:rFonts w:hint="eastAsia" w:ascii="仿宋" w:hAnsi="仿宋" w:eastAsia="仿宋" w:cs="仿宋"/>
                <w:sz w:val="21"/>
                <w:szCs w:val="21"/>
              </w:rPr>
            </w:pPr>
          </w:p>
        </w:tc>
        <w:tc>
          <w:tcPr>
            <w:tcW w:w="610" w:type="pct"/>
            <w:vMerge w:val="continue"/>
            <w:tcBorders>
              <w:top w:val="single" w:color="auto" w:sz="4" w:space="0"/>
              <w:left w:val="single" w:color="auto" w:sz="4" w:space="0"/>
              <w:bottom w:val="single" w:color="auto" w:sz="4" w:space="0"/>
              <w:right w:val="single" w:color="auto" w:sz="4" w:space="0"/>
            </w:tcBorders>
            <w:noWrap/>
            <w:vAlign w:val="center"/>
          </w:tcPr>
          <w:p w14:paraId="37831165">
            <w:pPr>
              <w:spacing w:line="240" w:lineRule="auto"/>
              <w:ind w:firstLine="420" w:firstLineChars="200"/>
              <w:rPr>
                <w:rFonts w:hint="eastAsia" w:ascii="仿宋" w:hAnsi="仿宋" w:eastAsia="仿宋" w:cs="仿宋"/>
                <w:sz w:val="21"/>
                <w:szCs w:val="21"/>
              </w:rPr>
            </w:pPr>
          </w:p>
        </w:tc>
        <w:tc>
          <w:tcPr>
            <w:tcW w:w="3739" w:type="pct"/>
            <w:tcBorders>
              <w:top w:val="single" w:color="auto" w:sz="4" w:space="0"/>
              <w:left w:val="single" w:color="auto" w:sz="4" w:space="0"/>
              <w:bottom w:val="single" w:color="auto" w:sz="4" w:space="0"/>
              <w:right w:val="single" w:color="auto" w:sz="4" w:space="0"/>
            </w:tcBorders>
            <w:noWrap/>
            <w:vAlign w:val="center"/>
          </w:tcPr>
          <w:p w14:paraId="6A1AEB92">
            <w:pPr>
              <w:spacing w:line="240" w:lineRule="auto"/>
              <w:rPr>
                <w:rFonts w:hint="eastAsia" w:ascii="仿宋" w:hAnsi="仿宋" w:eastAsia="仿宋" w:cs="仿宋"/>
                <w:sz w:val="21"/>
                <w:szCs w:val="21"/>
              </w:rPr>
            </w:pPr>
            <w:r>
              <w:rPr>
                <w:rFonts w:hint="eastAsia" w:ascii="仿宋" w:hAnsi="仿宋" w:eastAsia="仿宋" w:cs="仿宋"/>
                <w:sz w:val="21"/>
                <w:szCs w:val="21"/>
              </w:rPr>
              <w:t>投标人具有所投品牌存储设备认证工程师；每有一名原厂认证工程师得1分，最高2分</w:t>
            </w:r>
            <w:r>
              <w:rPr>
                <w:rFonts w:hint="eastAsia" w:ascii="仿宋" w:hAnsi="仿宋" w:eastAsia="仿宋" w:cs="仿宋"/>
                <w:sz w:val="21"/>
                <w:szCs w:val="21"/>
                <w:lang w:eastAsia="zh-CN"/>
              </w:rPr>
              <w:t>，</w:t>
            </w:r>
            <w:r>
              <w:rPr>
                <w:rFonts w:hint="eastAsia" w:ascii="仿宋" w:hAnsi="仿宋" w:eastAsia="仿宋" w:cs="仿宋"/>
                <w:sz w:val="21"/>
                <w:szCs w:val="21"/>
              </w:rPr>
              <w:t>需提供相关工程师证书复和</w:t>
            </w:r>
            <w:r>
              <w:rPr>
                <w:rFonts w:hint="eastAsia" w:ascii="仿宋" w:hAnsi="仿宋" w:eastAsia="仿宋" w:cs="仿宋"/>
                <w:sz w:val="21"/>
                <w:szCs w:val="21"/>
                <w:lang w:val="en-US" w:eastAsia="zh-CN"/>
              </w:rPr>
              <w:t>投标人为其缴纳的</w:t>
            </w:r>
            <w:r>
              <w:rPr>
                <w:rFonts w:hint="eastAsia" w:ascii="仿宋" w:hAnsi="仿宋" w:eastAsia="仿宋" w:cs="仿宋"/>
                <w:sz w:val="21"/>
                <w:szCs w:val="21"/>
              </w:rPr>
              <w:t>社保证明扫描件并加盖投标人公章，原件签订合同前备查。</w:t>
            </w:r>
          </w:p>
        </w:tc>
        <w:tc>
          <w:tcPr>
            <w:tcW w:w="320" w:type="pct"/>
            <w:tcBorders>
              <w:top w:val="single" w:color="auto" w:sz="4" w:space="0"/>
              <w:left w:val="single" w:color="auto" w:sz="4" w:space="0"/>
              <w:bottom w:val="single" w:color="auto" w:sz="4" w:space="0"/>
              <w:right w:val="single" w:color="auto" w:sz="4" w:space="0"/>
            </w:tcBorders>
            <w:noWrap/>
            <w:vAlign w:val="center"/>
          </w:tcPr>
          <w:p w14:paraId="1AC1ED98">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14:paraId="6155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vMerge w:val="continue"/>
            <w:tcBorders>
              <w:left w:val="single" w:color="auto" w:sz="4" w:space="0"/>
              <w:bottom w:val="single" w:color="auto" w:sz="4" w:space="0"/>
              <w:right w:val="single" w:color="auto" w:sz="4" w:space="0"/>
            </w:tcBorders>
            <w:noWrap/>
            <w:vAlign w:val="center"/>
          </w:tcPr>
          <w:p w14:paraId="7379EFCE">
            <w:pPr>
              <w:spacing w:line="240" w:lineRule="auto"/>
              <w:ind w:firstLine="420" w:firstLineChars="200"/>
              <w:jc w:val="center"/>
              <w:rPr>
                <w:rFonts w:hint="eastAsia" w:ascii="仿宋" w:hAnsi="仿宋" w:eastAsia="仿宋" w:cs="仿宋"/>
                <w:sz w:val="21"/>
                <w:szCs w:val="21"/>
              </w:rPr>
            </w:pPr>
          </w:p>
        </w:tc>
        <w:tc>
          <w:tcPr>
            <w:tcW w:w="610" w:type="pct"/>
            <w:vMerge w:val="continue"/>
            <w:tcBorders>
              <w:top w:val="single" w:color="auto" w:sz="4" w:space="0"/>
              <w:left w:val="single" w:color="auto" w:sz="4" w:space="0"/>
              <w:bottom w:val="single" w:color="auto" w:sz="4" w:space="0"/>
              <w:right w:val="single" w:color="auto" w:sz="4" w:space="0"/>
            </w:tcBorders>
            <w:noWrap/>
            <w:vAlign w:val="center"/>
          </w:tcPr>
          <w:p w14:paraId="5C88FCC7">
            <w:pPr>
              <w:spacing w:line="240" w:lineRule="auto"/>
              <w:ind w:firstLine="420" w:firstLineChars="200"/>
              <w:rPr>
                <w:rFonts w:hint="eastAsia" w:ascii="仿宋" w:hAnsi="仿宋" w:eastAsia="仿宋" w:cs="仿宋"/>
                <w:sz w:val="21"/>
                <w:szCs w:val="21"/>
              </w:rPr>
            </w:pPr>
          </w:p>
        </w:tc>
        <w:tc>
          <w:tcPr>
            <w:tcW w:w="3739" w:type="pct"/>
            <w:tcBorders>
              <w:top w:val="single" w:color="auto" w:sz="4" w:space="0"/>
              <w:left w:val="single" w:color="auto" w:sz="4" w:space="0"/>
              <w:bottom w:val="single" w:color="auto" w:sz="4" w:space="0"/>
              <w:right w:val="single" w:color="auto" w:sz="4" w:space="0"/>
            </w:tcBorders>
            <w:noWrap/>
            <w:vAlign w:val="center"/>
          </w:tcPr>
          <w:p w14:paraId="650F4838">
            <w:pPr>
              <w:spacing w:line="240" w:lineRule="auto"/>
              <w:rPr>
                <w:rFonts w:hint="eastAsia" w:ascii="仿宋" w:hAnsi="仿宋" w:eastAsia="仿宋" w:cs="仿宋"/>
                <w:sz w:val="21"/>
                <w:szCs w:val="21"/>
              </w:rPr>
            </w:pPr>
            <w:r>
              <w:rPr>
                <w:rFonts w:hint="eastAsia" w:ascii="仿宋" w:hAnsi="仿宋" w:eastAsia="仿宋" w:cs="仿宋"/>
                <w:sz w:val="21"/>
                <w:szCs w:val="21"/>
              </w:rPr>
              <w:t>投标人具有工信部ITSS IT服务人员，每1名认证工程师得1分，最高得2分</w:t>
            </w:r>
            <w:r>
              <w:rPr>
                <w:rFonts w:hint="eastAsia" w:ascii="仿宋" w:hAnsi="仿宋" w:eastAsia="仿宋" w:cs="仿宋"/>
                <w:sz w:val="21"/>
                <w:szCs w:val="21"/>
                <w:lang w:eastAsia="zh-CN"/>
              </w:rPr>
              <w:t>，</w:t>
            </w:r>
            <w:r>
              <w:rPr>
                <w:rFonts w:hint="eastAsia" w:ascii="仿宋" w:hAnsi="仿宋" w:eastAsia="仿宋" w:cs="仿宋"/>
                <w:sz w:val="21"/>
                <w:szCs w:val="21"/>
              </w:rPr>
              <w:t>需提供相关工程师证书复和</w:t>
            </w:r>
            <w:r>
              <w:rPr>
                <w:rFonts w:hint="eastAsia" w:ascii="仿宋" w:hAnsi="仿宋" w:eastAsia="仿宋" w:cs="仿宋"/>
                <w:sz w:val="21"/>
                <w:szCs w:val="21"/>
                <w:lang w:val="en-US" w:eastAsia="zh-CN"/>
              </w:rPr>
              <w:t>投标人为其缴纳的</w:t>
            </w:r>
            <w:r>
              <w:rPr>
                <w:rFonts w:hint="eastAsia" w:ascii="仿宋" w:hAnsi="仿宋" w:eastAsia="仿宋" w:cs="仿宋"/>
                <w:sz w:val="21"/>
                <w:szCs w:val="21"/>
              </w:rPr>
              <w:t>社保证明扫描件并加盖投标人公章，原件签订合同前备查。</w:t>
            </w:r>
          </w:p>
        </w:tc>
        <w:tc>
          <w:tcPr>
            <w:tcW w:w="320" w:type="pct"/>
            <w:tcBorders>
              <w:top w:val="single" w:color="auto" w:sz="4" w:space="0"/>
              <w:left w:val="single" w:color="auto" w:sz="4" w:space="0"/>
              <w:bottom w:val="single" w:color="auto" w:sz="4" w:space="0"/>
              <w:right w:val="single" w:color="auto" w:sz="4" w:space="0"/>
            </w:tcBorders>
            <w:noWrap/>
            <w:vAlign w:val="center"/>
          </w:tcPr>
          <w:p w14:paraId="6A25067C">
            <w:pPr>
              <w:spacing w:line="24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14:paraId="6C01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76BA8A45">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610" w:type="pct"/>
            <w:tcBorders>
              <w:top w:val="single" w:color="auto" w:sz="4" w:space="0"/>
              <w:left w:val="single" w:color="auto" w:sz="4" w:space="0"/>
              <w:bottom w:val="single" w:color="auto" w:sz="4" w:space="0"/>
              <w:right w:val="single" w:color="auto" w:sz="4" w:space="0"/>
            </w:tcBorders>
            <w:noWrap/>
            <w:vAlign w:val="center"/>
          </w:tcPr>
          <w:p w14:paraId="46F85882">
            <w:pPr>
              <w:spacing w:line="240" w:lineRule="auto"/>
              <w:rPr>
                <w:rFonts w:hint="eastAsia" w:ascii="仿宋" w:hAnsi="仿宋" w:eastAsia="仿宋" w:cs="仿宋"/>
                <w:sz w:val="21"/>
                <w:szCs w:val="21"/>
              </w:rPr>
            </w:pPr>
            <w:r>
              <w:rPr>
                <w:rFonts w:hint="eastAsia" w:ascii="仿宋" w:hAnsi="仿宋" w:eastAsia="仿宋" w:cs="仿宋"/>
                <w:sz w:val="21"/>
                <w:szCs w:val="21"/>
              </w:rPr>
              <w:t>迁移方案</w:t>
            </w:r>
          </w:p>
        </w:tc>
        <w:tc>
          <w:tcPr>
            <w:tcW w:w="3739" w:type="pct"/>
            <w:tcBorders>
              <w:top w:val="single" w:color="auto" w:sz="4" w:space="0"/>
              <w:left w:val="single" w:color="auto" w:sz="4" w:space="0"/>
              <w:bottom w:val="single" w:color="auto" w:sz="4" w:space="0"/>
              <w:right w:val="single" w:color="auto" w:sz="4" w:space="0"/>
            </w:tcBorders>
            <w:noWrap/>
            <w:vAlign w:val="center"/>
          </w:tcPr>
          <w:p w14:paraId="1206A8DA">
            <w:pPr>
              <w:spacing w:line="240" w:lineRule="auto"/>
              <w:rPr>
                <w:rFonts w:hint="eastAsia" w:ascii="仿宋" w:hAnsi="仿宋" w:eastAsia="仿宋" w:cs="仿宋"/>
                <w:sz w:val="21"/>
                <w:szCs w:val="21"/>
              </w:rPr>
            </w:pPr>
            <w:r>
              <w:rPr>
                <w:rFonts w:hint="eastAsia" w:ascii="仿宋" w:hAnsi="仿宋" w:eastAsia="仿宋" w:cs="仿宋"/>
                <w:sz w:val="21"/>
                <w:szCs w:val="21"/>
              </w:rPr>
              <w:t>根据投标人针对本项目不停机虚拟机迁移和切换，在不影响采购人正常业务前提下，提供的数据迁移方案进行打分</w:t>
            </w:r>
            <w:r>
              <w:rPr>
                <w:rFonts w:hint="eastAsia" w:ascii="仿宋" w:hAnsi="仿宋" w:eastAsia="仿宋" w:cs="仿宋"/>
                <w:sz w:val="21"/>
                <w:szCs w:val="21"/>
                <w:lang w:eastAsia="zh-CN"/>
              </w:rPr>
              <w:t>。</w:t>
            </w:r>
            <w:r>
              <w:rPr>
                <w:rFonts w:hint="eastAsia" w:ascii="仿宋" w:hAnsi="仿宋" w:eastAsia="仿宋" w:cs="仿宋"/>
                <w:caps/>
                <w:sz w:val="21"/>
                <w:szCs w:val="21"/>
                <w:highlight w:val="yellow"/>
              </w:rPr>
              <w:t>(本项分值设置为5,4,3,2,1,0分)</w:t>
            </w:r>
          </w:p>
        </w:tc>
        <w:tc>
          <w:tcPr>
            <w:tcW w:w="320" w:type="pct"/>
            <w:tcBorders>
              <w:top w:val="single" w:color="auto" w:sz="4" w:space="0"/>
              <w:left w:val="single" w:color="auto" w:sz="4" w:space="0"/>
              <w:bottom w:val="single" w:color="auto" w:sz="4" w:space="0"/>
              <w:right w:val="single" w:color="auto" w:sz="4" w:space="0"/>
            </w:tcBorders>
            <w:noWrap/>
            <w:vAlign w:val="center"/>
          </w:tcPr>
          <w:p w14:paraId="433D16B4">
            <w:pPr>
              <w:spacing w:line="240" w:lineRule="auto"/>
              <w:jc w:val="center"/>
              <w:rPr>
                <w:rFonts w:hint="eastAsia" w:ascii="仿宋" w:hAnsi="仿宋" w:eastAsia="仿宋" w:cs="仿宋"/>
                <w:sz w:val="21"/>
                <w:szCs w:val="21"/>
              </w:rPr>
            </w:pPr>
            <w:r>
              <w:rPr>
                <w:rFonts w:hint="eastAsia" w:ascii="仿宋" w:hAnsi="仿宋" w:eastAsia="仿宋" w:cs="仿宋"/>
                <w:sz w:val="21"/>
                <w:szCs w:val="21"/>
              </w:rPr>
              <w:t>5</w:t>
            </w:r>
          </w:p>
        </w:tc>
      </w:tr>
      <w:tr w14:paraId="577A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6142E291">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610" w:type="pct"/>
            <w:tcBorders>
              <w:top w:val="single" w:color="auto" w:sz="4" w:space="0"/>
              <w:left w:val="single" w:color="auto" w:sz="4" w:space="0"/>
              <w:bottom w:val="single" w:color="auto" w:sz="4" w:space="0"/>
              <w:right w:val="single" w:color="auto" w:sz="4" w:space="0"/>
            </w:tcBorders>
            <w:noWrap/>
            <w:vAlign w:val="center"/>
          </w:tcPr>
          <w:p w14:paraId="5971FF9F">
            <w:pPr>
              <w:spacing w:line="240" w:lineRule="auto"/>
              <w:rPr>
                <w:rFonts w:hint="eastAsia" w:ascii="仿宋" w:hAnsi="仿宋" w:eastAsia="仿宋" w:cs="仿宋"/>
                <w:sz w:val="21"/>
                <w:szCs w:val="21"/>
              </w:rPr>
            </w:pPr>
            <w:r>
              <w:rPr>
                <w:rFonts w:hint="eastAsia" w:ascii="仿宋" w:hAnsi="仿宋" w:eastAsia="仿宋" w:cs="仿宋"/>
                <w:sz w:val="21"/>
                <w:szCs w:val="21"/>
              </w:rPr>
              <w:t>案例</w:t>
            </w:r>
          </w:p>
        </w:tc>
        <w:tc>
          <w:tcPr>
            <w:tcW w:w="3739" w:type="pct"/>
            <w:tcBorders>
              <w:top w:val="single" w:color="auto" w:sz="4" w:space="0"/>
              <w:left w:val="single" w:color="auto" w:sz="4" w:space="0"/>
              <w:bottom w:val="single" w:color="auto" w:sz="4" w:space="0"/>
              <w:right w:val="single" w:color="auto" w:sz="4" w:space="0"/>
            </w:tcBorders>
            <w:noWrap/>
            <w:vAlign w:val="center"/>
          </w:tcPr>
          <w:p w14:paraId="03FC609A">
            <w:pPr>
              <w:spacing w:line="240" w:lineRule="auto"/>
              <w:rPr>
                <w:rFonts w:hint="eastAsia" w:ascii="仿宋" w:hAnsi="仿宋" w:eastAsia="仿宋" w:cs="仿宋"/>
                <w:sz w:val="21"/>
                <w:szCs w:val="21"/>
              </w:rPr>
            </w:pPr>
            <w:r>
              <w:rPr>
                <w:rFonts w:hint="eastAsia" w:ascii="仿宋" w:hAnsi="仿宋" w:eastAsia="仿宋" w:cs="仿宋"/>
                <w:sz w:val="21"/>
                <w:szCs w:val="21"/>
              </w:rPr>
              <w:t>投标人</w:t>
            </w:r>
            <w:r>
              <w:rPr>
                <w:rFonts w:hint="eastAsia" w:ascii="仿宋" w:hAnsi="仿宋" w:eastAsia="仿宋" w:cs="仿宋"/>
                <w:sz w:val="21"/>
                <w:szCs w:val="21"/>
                <w:lang w:val="en-US" w:eastAsia="zh-CN"/>
              </w:rPr>
              <w:t>自</w:t>
            </w:r>
            <w:r>
              <w:rPr>
                <w:rFonts w:hint="eastAsia" w:ascii="仿宋" w:hAnsi="仿宋" w:eastAsia="仿宋" w:cs="仿宋"/>
                <w:sz w:val="21"/>
                <w:szCs w:val="21"/>
              </w:rPr>
              <w:t>2022年至今（以合同签订时间为准）</w:t>
            </w:r>
            <w:r>
              <w:rPr>
                <w:rFonts w:hint="eastAsia" w:ascii="仿宋" w:hAnsi="仿宋" w:eastAsia="仿宋" w:cs="仿宋"/>
                <w:sz w:val="21"/>
                <w:szCs w:val="21"/>
                <w:lang w:val="en-US" w:eastAsia="zh-CN"/>
              </w:rPr>
              <w:t>完成过</w:t>
            </w:r>
            <w:r>
              <w:rPr>
                <w:rFonts w:hint="eastAsia" w:ascii="仿宋" w:hAnsi="仿宋" w:eastAsia="仿宋" w:cs="仿宋"/>
                <w:sz w:val="21"/>
                <w:szCs w:val="21"/>
              </w:rPr>
              <w:t>类似政府采购项目成功案例,每有一个得1分,最高</w:t>
            </w:r>
            <w:r>
              <w:rPr>
                <w:rFonts w:hint="eastAsia" w:ascii="仿宋" w:hAnsi="仿宋" w:eastAsia="仿宋" w:cs="仿宋"/>
                <w:sz w:val="21"/>
                <w:szCs w:val="21"/>
                <w:lang w:val="en-US" w:eastAsia="zh-CN"/>
              </w:rPr>
              <w:t>得</w:t>
            </w:r>
            <w:r>
              <w:rPr>
                <w:rFonts w:hint="eastAsia" w:ascii="仿宋" w:hAnsi="仿宋" w:eastAsia="仿宋" w:cs="仿宋"/>
                <w:sz w:val="21"/>
                <w:szCs w:val="21"/>
              </w:rPr>
              <w:t>3分。</w:t>
            </w:r>
          </w:p>
          <w:p w14:paraId="7F69381B">
            <w:pPr>
              <w:spacing w:line="240" w:lineRule="auto"/>
              <w:rPr>
                <w:rFonts w:hint="eastAsia" w:ascii="仿宋" w:hAnsi="仿宋" w:eastAsia="仿宋" w:cs="仿宋"/>
                <w:sz w:val="21"/>
                <w:szCs w:val="21"/>
              </w:rPr>
            </w:pPr>
            <w:r>
              <w:rPr>
                <w:rFonts w:hint="eastAsia" w:ascii="仿宋" w:hAnsi="仿宋" w:eastAsia="仿宋" w:cs="仿宋"/>
                <w:sz w:val="21"/>
                <w:szCs w:val="21"/>
              </w:rPr>
              <w:t xml:space="preserve">注：1.每个案例提供合同和验收报告复印件，并加盖投标人公章。 </w:t>
            </w:r>
          </w:p>
          <w:p w14:paraId="0D0C1299">
            <w:pPr>
              <w:spacing w:line="240" w:lineRule="auto"/>
              <w:rPr>
                <w:rFonts w:hint="eastAsia" w:ascii="仿宋" w:hAnsi="仿宋" w:eastAsia="仿宋" w:cs="仿宋"/>
                <w:sz w:val="21"/>
                <w:szCs w:val="21"/>
              </w:rPr>
            </w:pPr>
            <w:r>
              <w:rPr>
                <w:rFonts w:hint="eastAsia" w:ascii="仿宋" w:hAnsi="仿宋" w:eastAsia="仿宋" w:cs="仿宋"/>
                <w:sz w:val="21"/>
                <w:szCs w:val="21"/>
              </w:rPr>
              <w:t>2.投标产品为省级以上主管部门认定的首台套产品，自纳入《省推广应用指导目录》起三年内参加政府采购活动，视同已具备相应销售业绩，业绩分为满分。</w:t>
            </w:r>
          </w:p>
        </w:tc>
        <w:tc>
          <w:tcPr>
            <w:tcW w:w="320" w:type="pct"/>
            <w:tcBorders>
              <w:top w:val="single" w:color="auto" w:sz="4" w:space="0"/>
              <w:left w:val="single" w:color="auto" w:sz="4" w:space="0"/>
              <w:bottom w:val="single" w:color="auto" w:sz="4" w:space="0"/>
              <w:right w:val="single" w:color="auto" w:sz="4" w:space="0"/>
            </w:tcBorders>
            <w:noWrap/>
            <w:vAlign w:val="center"/>
          </w:tcPr>
          <w:p w14:paraId="4C44CA93">
            <w:pPr>
              <w:spacing w:line="240" w:lineRule="auto"/>
              <w:jc w:val="center"/>
              <w:rPr>
                <w:rFonts w:hint="eastAsia" w:ascii="仿宋" w:hAnsi="仿宋" w:eastAsia="仿宋" w:cs="仿宋"/>
                <w:sz w:val="21"/>
                <w:szCs w:val="21"/>
              </w:rPr>
            </w:pPr>
            <w:r>
              <w:rPr>
                <w:rFonts w:hint="eastAsia" w:ascii="仿宋" w:hAnsi="仿宋" w:eastAsia="仿宋" w:cs="仿宋"/>
                <w:sz w:val="21"/>
                <w:szCs w:val="21"/>
              </w:rPr>
              <w:t>3</w:t>
            </w:r>
          </w:p>
        </w:tc>
      </w:tr>
      <w:tr w14:paraId="0B4B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9" w:type="pct"/>
            <w:tcBorders>
              <w:top w:val="single" w:color="auto" w:sz="4" w:space="0"/>
              <w:left w:val="single" w:color="auto" w:sz="4" w:space="0"/>
              <w:bottom w:val="single" w:color="auto" w:sz="4" w:space="0"/>
              <w:right w:val="single" w:color="auto" w:sz="4" w:space="0"/>
            </w:tcBorders>
            <w:noWrap/>
            <w:vAlign w:val="center"/>
          </w:tcPr>
          <w:p w14:paraId="0CEFE664">
            <w:pPr>
              <w:spacing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610" w:type="pct"/>
            <w:tcBorders>
              <w:top w:val="single" w:color="auto" w:sz="4" w:space="0"/>
              <w:left w:val="single" w:color="auto" w:sz="4" w:space="0"/>
              <w:bottom w:val="single" w:color="auto" w:sz="4" w:space="0"/>
              <w:right w:val="single" w:color="auto" w:sz="4" w:space="0"/>
            </w:tcBorders>
            <w:noWrap/>
            <w:vAlign w:val="center"/>
          </w:tcPr>
          <w:p w14:paraId="25735FB7">
            <w:pPr>
              <w:spacing w:line="240" w:lineRule="auto"/>
              <w:rPr>
                <w:rFonts w:hint="eastAsia" w:ascii="仿宋" w:hAnsi="仿宋" w:eastAsia="仿宋" w:cs="仿宋"/>
                <w:sz w:val="21"/>
                <w:szCs w:val="21"/>
              </w:rPr>
            </w:pPr>
            <w:r>
              <w:rPr>
                <w:rFonts w:hint="eastAsia" w:ascii="仿宋" w:hAnsi="仿宋" w:eastAsia="仿宋" w:cs="仿宋"/>
                <w:sz w:val="21"/>
                <w:szCs w:val="21"/>
              </w:rPr>
              <w:t>售后服务情况</w:t>
            </w:r>
          </w:p>
        </w:tc>
        <w:tc>
          <w:tcPr>
            <w:tcW w:w="3739" w:type="pct"/>
            <w:tcBorders>
              <w:top w:val="single" w:color="auto" w:sz="4" w:space="0"/>
              <w:left w:val="single" w:color="auto" w:sz="4" w:space="0"/>
              <w:bottom w:val="single" w:color="auto" w:sz="4" w:space="0"/>
              <w:right w:val="single" w:color="auto" w:sz="4" w:space="0"/>
            </w:tcBorders>
            <w:noWrap/>
            <w:vAlign w:val="center"/>
          </w:tcPr>
          <w:p w14:paraId="749B82F1">
            <w:pPr>
              <w:spacing w:line="240" w:lineRule="auto"/>
              <w:rPr>
                <w:rFonts w:hint="eastAsia" w:ascii="仿宋" w:hAnsi="仿宋" w:eastAsia="仿宋" w:cs="仿宋"/>
                <w:sz w:val="21"/>
                <w:szCs w:val="21"/>
                <w:lang w:eastAsia="zh-CN"/>
              </w:rPr>
            </w:pPr>
            <w:r>
              <w:rPr>
                <w:rFonts w:hint="eastAsia" w:ascii="仿宋" w:hAnsi="仿宋" w:eastAsia="仿宋" w:cs="仿宋"/>
                <w:sz w:val="21"/>
                <w:szCs w:val="21"/>
              </w:rPr>
              <w:t>根据投标</w:t>
            </w:r>
            <w:r>
              <w:rPr>
                <w:rFonts w:hint="eastAsia" w:ascii="仿宋" w:hAnsi="仿宋" w:eastAsia="仿宋" w:cs="仿宋"/>
                <w:sz w:val="21"/>
                <w:szCs w:val="21"/>
                <w:lang w:val="en-US" w:eastAsia="zh-CN"/>
              </w:rPr>
              <w:t>人</w:t>
            </w:r>
            <w:r>
              <w:rPr>
                <w:rFonts w:hint="eastAsia" w:ascii="仿宋" w:hAnsi="仿宋" w:eastAsia="仿宋" w:cs="仿宋"/>
                <w:sz w:val="21"/>
                <w:szCs w:val="21"/>
              </w:rPr>
              <w:t>能否有技术和能力提供售后服务及团队、人员资质证书、社保证明、人员参与项目建设经历等方面由专家横向比较进行打分，重大故障要求45分钟到达用户现场</w:t>
            </w:r>
            <w:r>
              <w:rPr>
                <w:rFonts w:hint="eastAsia" w:ascii="仿宋" w:hAnsi="仿宋" w:eastAsia="仿宋" w:cs="仿宋"/>
                <w:sz w:val="21"/>
                <w:szCs w:val="21"/>
                <w:lang w:eastAsia="zh-CN"/>
              </w:rPr>
              <w:t>。</w:t>
            </w:r>
            <w:r>
              <w:rPr>
                <w:rFonts w:hint="eastAsia" w:ascii="仿宋" w:hAnsi="仿宋" w:eastAsia="仿宋" w:cs="仿宋"/>
                <w:caps/>
                <w:sz w:val="21"/>
                <w:szCs w:val="21"/>
                <w:highlight w:val="yellow"/>
              </w:rPr>
              <w:t>(本项分值设置为</w:t>
            </w:r>
            <w:r>
              <w:rPr>
                <w:rFonts w:hint="eastAsia" w:ascii="仿宋" w:hAnsi="仿宋" w:eastAsia="仿宋" w:cs="仿宋"/>
                <w:caps/>
                <w:sz w:val="21"/>
                <w:szCs w:val="21"/>
                <w:highlight w:val="yellow"/>
                <w:lang w:val="en-US" w:eastAsia="zh-CN"/>
              </w:rPr>
              <w:t>7</w:t>
            </w:r>
            <w:r>
              <w:rPr>
                <w:rFonts w:hint="eastAsia" w:ascii="仿宋" w:hAnsi="仿宋" w:eastAsia="仿宋" w:cs="仿宋"/>
                <w:caps/>
                <w:sz w:val="21"/>
                <w:szCs w:val="21"/>
                <w:highlight w:val="yellow"/>
              </w:rPr>
              <w:t>,</w:t>
            </w:r>
            <w:r>
              <w:rPr>
                <w:rFonts w:hint="eastAsia" w:ascii="仿宋" w:hAnsi="仿宋" w:eastAsia="仿宋" w:cs="仿宋"/>
                <w:caps/>
                <w:sz w:val="21"/>
                <w:szCs w:val="21"/>
                <w:highlight w:val="yellow"/>
                <w:lang w:val="en-US" w:eastAsia="zh-CN"/>
              </w:rPr>
              <w:t>5</w:t>
            </w:r>
            <w:r>
              <w:rPr>
                <w:rFonts w:hint="eastAsia" w:ascii="仿宋" w:hAnsi="仿宋" w:eastAsia="仿宋" w:cs="仿宋"/>
                <w:caps/>
                <w:sz w:val="21"/>
                <w:szCs w:val="21"/>
                <w:highlight w:val="yellow"/>
              </w:rPr>
              <w:t>,</w:t>
            </w:r>
            <w:r>
              <w:rPr>
                <w:rFonts w:hint="eastAsia" w:ascii="仿宋" w:hAnsi="仿宋" w:eastAsia="仿宋" w:cs="仿宋"/>
                <w:caps/>
                <w:sz w:val="21"/>
                <w:szCs w:val="21"/>
                <w:highlight w:val="yellow"/>
                <w:lang w:val="en-US" w:eastAsia="zh-CN"/>
              </w:rPr>
              <w:t>3</w:t>
            </w:r>
            <w:r>
              <w:rPr>
                <w:rFonts w:hint="eastAsia" w:ascii="仿宋" w:hAnsi="仿宋" w:eastAsia="仿宋" w:cs="仿宋"/>
                <w:caps/>
                <w:sz w:val="21"/>
                <w:szCs w:val="21"/>
                <w:highlight w:val="yellow"/>
              </w:rPr>
              <w:t>,1,0分)</w:t>
            </w:r>
          </w:p>
        </w:tc>
        <w:tc>
          <w:tcPr>
            <w:tcW w:w="320" w:type="pct"/>
            <w:tcBorders>
              <w:top w:val="single" w:color="auto" w:sz="4" w:space="0"/>
              <w:left w:val="single" w:color="auto" w:sz="4" w:space="0"/>
              <w:bottom w:val="single" w:color="auto" w:sz="4" w:space="0"/>
              <w:right w:val="single" w:color="auto" w:sz="4" w:space="0"/>
            </w:tcBorders>
            <w:noWrap/>
            <w:vAlign w:val="center"/>
          </w:tcPr>
          <w:p w14:paraId="284C24DB">
            <w:pPr>
              <w:spacing w:line="240" w:lineRule="auto"/>
              <w:jc w:val="center"/>
              <w:rPr>
                <w:rFonts w:hint="eastAsia" w:ascii="仿宋" w:hAnsi="仿宋" w:eastAsia="仿宋" w:cs="仿宋"/>
                <w:sz w:val="21"/>
                <w:szCs w:val="21"/>
              </w:rPr>
            </w:pPr>
            <w:r>
              <w:rPr>
                <w:rFonts w:hint="eastAsia" w:ascii="仿宋" w:hAnsi="仿宋" w:eastAsia="仿宋" w:cs="仿宋"/>
                <w:sz w:val="21"/>
                <w:szCs w:val="21"/>
              </w:rPr>
              <w:t>7</w:t>
            </w:r>
          </w:p>
        </w:tc>
      </w:tr>
    </w:tbl>
    <w:p w14:paraId="374D1C1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60AE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EC732B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56AE6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B5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72C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14:paraId="29C96CF9">
      <w:pPr>
        <w:spacing w:line="360" w:lineRule="auto"/>
        <w:ind w:left="720" w:firstLine="723" w:firstLineChars="200"/>
        <w:outlineLvl w:val="0"/>
        <w:rPr>
          <w:rFonts w:hint="eastAsia" w:ascii="仿宋" w:hAnsi="仿宋" w:eastAsia="仿宋" w:cs="仿宋"/>
          <w:b/>
          <w:color w:val="auto"/>
          <w:sz w:val="36"/>
          <w:szCs w:val="20"/>
          <w:highlight w:val="none"/>
        </w:rPr>
      </w:pPr>
    </w:p>
    <w:p w14:paraId="6CA214FA">
      <w:pPr>
        <w:spacing w:line="360" w:lineRule="auto"/>
        <w:ind w:left="720" w:firstLine="723" w:firstLineChars="200"/>
        <w:outlineLvl w:val="0"/>
        <w:rPr>
          <w:rFonts w:hint="eastAsia" w:ascii="仿宋" w:hAnsi="仿宋" w:eastAsia="仿宋" w:cs="仿宋"/>
          <w:b/>
          <w:color w:val="auto"/>
          <w:sz w:val="36"/>
          <w:szCs w:val="20"/>
          <w:highlight w:val="none"/>
        </w:rPr>
      </w:pPr>
    </w:p>
    <w:p w14:paraId="60A99E71">
      <w:pPr>
        <w:spacing w:line="360" w:lineRule="auto"/>
        <w:outlineLvl w:val="0"/>
        <w:rPr>
          <w:rFonts w:hint="eastAsia" w:ascii="仿宋" w:hAnsi="仿宋" w:eastAsia="仿宋" w:cs="仿宋"/>
          <w:b/>
          <w:color w:val="auto"/>
          <w:sz w:val="36"/>
          <w:szCs w:val="20"/>
          <w:highlight w:val="none"/>
        </w:rPr>
      </w:pPr>
    </w:p>
    <w:bookmarkEnd w:id="41"/>
    <w:bookmarkEnd w:id="42"/>
    <w:p w14:paraId="03C346EC">
      <w:pPr>
        <w:widowControl/>
        <w:adjustRightInd/>
        <w:jc w:val="both"/>
        <w:rPr>
          <w:rFonts w:hint="eastAsia" w:ascii="仿宋" w:hAnsi="仿宋" w:eastAsia="仿宋" w:cs="仿宋"/>
          <w:b/>
          <w:color w:val="auto"/>
          <w:sz w:val="36"/>
          <w:szCs w:val="20"/>
          <w:highlight w:val="none"/>
        </w:rPr>
      </w:pPr>
    </w:p>
    <w:p w14:paraId="120E3ED7">
      <w:pPr>
        <w:pStyle w:val="39"/>
        <w:rPr>
          <w:rFonts w:hint="eastAsia" w:ascii="仿宋" w:hAnsi="仿宋" w:eastAsia="仿宋" w:cs="仿宋"/>
          <w:b/>
          <w:color w:val="auto"/>
          <w:sz w:val="36"/>
          <w:szCs w:val="20"/>
          <w:highlight w:val="none"/>
        </w:rPr>
      </w:pPr>
    </w:p>
    <w:p w14:paraId="3618B830">
      <w:pPr>
        <w:pStyle w:val="39"/>
        <w:rPr>
          <w:rFonts w:hint="eastAsia" w:ascii="仿宋" w:hAnsi="仿宋" w:eastAsia="仿宋" w:cs="仿宋"/>
          <w:b/>
          <w:color w:val="auto"/>
          <w:sz w:val="36"/>
          <w:szCs w:val="20"/>
          <w:highlight w:val="none"/>
        </w:rPr>
      </w:pPr>
    </w:p>
    <w:p w14:paraId="630B0069">
      <w:pPr>
        <w:pStyle w:val="39"/>
        <w:rPr>
          <w:rFonts w:hint="eastAsia" w:ascii="仿宋" w:hAnsi="仿宋" w:eastAsia="仿宋" w:cs="仿宋"/>
          <w:b/>
          <w:color w:val="auto"/>
          <w:sz w:val="36"/>
          <w:szCs w:val="20"/>
          <w:highlight w:val="none"/>
        </w:rPr>
      </w:pPr>
    </w:p>
    <w:p w14:paraId="5CB3AA23">
      <w:pPr>
        <w:pStyle w:val="39"/>
        <w:rPr>
          <w:rFonts w:hint="eastAsia" w:ascii="仿宋" w:hAnsi="仿宋" w:eastAsia="仿宋" w:cs="仿宋"/>
          <w:b/>
          <w:color w:val="auto"/>
          <w:sz w:val="36"/>
          <w:szCs w:val="20"/>
          <w:highlight w:val="none"/>
        </w:rPr>
      </w:pPr>
    </w:p>
    <w:p w14:paraId="593BFACE">
      <w:pPr>
        <w:pStyle w:val="39"/>
        <w:rPr>
          <w:rFonts w:hint="eastAsia" w:ascii="仿宋" w:hAnsi="仿宋" w:eastAsia="仿宋" w:cs="仿宋"/>
          <w:b/>
          <w:color w:val="auto"/>
          <w:sz w:val="36"/>
          <w:szCs w:val="20"/>
          <w:highlight w:val="none"/>
        </w:rPr>
      </w:pPr>
    </w:p>
    <w:p w14:paraId="46C41D88">
      <w:pPr>
        <w:pStyle w:val="39"/>
        <w:rPr>
          <w:rFonts w:hint="eastAsia" w:ascii="仿宋" w:hAnsi="仿宋" w:eastAsia="仿宋" w:cs="仿宋"/>
          <w:b/>
          <w:color w:val="auto"/>
          <w:sz w:val="36"/>
          <w:szCs w:val="20"/>
          <w:highlight w:val="none"/>
        </w:rPr>
      </w:pPr>
    </w:p>
    <w:p w14:paraId="63396567">
      <w:pPr>
        <w:pStyle w:val="39"/>
        <w:rPr>
          <w:rFonts w:hint="eastAsia" w:ascii="仿宋" w:hAnsi="仿宋" w:eastAsia="仿宋" w:cs="仿宋"/>
          <w:b/>
          <w:color w:val="auto"/>
          <w:sz w:val="36"/>
          <w:szCs w:val="20"/>
          <w:highlight w:val="none"/>
        </w:rPr>
      </w:pPr>
    </w:p>
    <w:p w14:paraId="596D0F4B">
      <w:pPr>
        <w:widowControl/>
        <w:adjustRightInd/>
        <w:jc w:val="both"/>
        <w:rPr>
          <w:rFonts w:hint="eastAsia" w:ascii="仿宋" w:hAnsi="仿宋" w:eastAsia="仿宋" w:cs="仿宋"/>
          <w:b/>
          <w:color w:val="auto"/>
          <w:sz w:val="36"/>
          <w:szCs w:val="20"/>
          <w:highlight w:val="none"/>
        </w:rPr>
      </w:pPr>
    </w:p>
    <w:p w14:paraId="6C595834">
      <w:pPr>
        <w:widowControl/>
        <w:adjustRightInd/>
        <w:jc w:val="both"/>
        <w:rPr>
          <w:rFonts w:hint="eastAsia" w:ascii="仿宋" w:hAnsi="仿宋" w:eastAsia="仿宋" w:cs="仿宋"/>
          <w:b/>
          <w:color w:val="auto"/>
          <w:sz w:val="36"/>
          <w:szCs w:val="20"/>
          <w:highlight w:val="none"/>
        </w:rPr>
      </w:pPr>
    </w:p>
    <w:p w14:paraId="359885A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FC2D74">
      <w:pPr>
        <w:spacing w:line="360" w:lineRule="auto"/>
        <w:jc w:val="center"/>
        <w:outlineLvl w:val="0"/>
        <w:rPr>
          <w:rFonts w:hint="eastAsia" w:ascii="仿宋" w:hAnsi="仿宋" w:eastAsia="仿宋" w:cs="仿宋"/>
          <w:b/>
          <w:color w:val="auto"/>
          <w:kern w:val="0"/>
          <w:sz w:val="36"/>
          <w:szCs w:val="36"/>
          <w:highlight w:val="none"/>
        </w:rPr>
      </w:pPr>
    </w:p>
    <w:p w14:paraId="187362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963FD8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75E00C">
      <w:pPr>
        <w:spacing w:line="360" w:lineRule="auto"/>
        <w:jc w:val="center"/>
        <w:outlineLvl w:val="0"/>
        <w:rPr>
          <w:rFonts w:hint="eastAsia" w:ascii="仿宋" w:hAnsi="仿宋" w:eastAsia="仿宋" w:cs="仿宋"/>
          <w:b/>
          <w:color w:val="auto"/>
          <w:kern w:val="0"/>
          <w:sz w:val="36"/>
          <w:szCs w:val="36"/>
          <w:highlight w:val="none"/>
        </w:rPr>
      </w:pPr>
    </w:p>
    <w:p w14:paraId="5C335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DA728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30733C1">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14DE0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78A7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97CD79">
      <w:pPr>
        <w:snapToGrid w:val="0"/>
        <w:spacing w:line="360" w:lineRule="auto"/>
        <w:rPr>
          <w:rFonts w:hint="eastAsia" w:ascii="仿宋" w:hAnsi="仿宋" w:eastAsia="仿宋" w:cs="仿宋"/>
          <w:color w:val="auto"/>
          <w:sz w:val="24"/>
          <w:highlight w:val="none"/>
        </w:rPr>
      </w:pPr>
    </w:p>
    <w:p w14:paraId="5BB149E2">
      <w:pPr>
        <w:snapToGrid w:val="0"/>
        <w:spacing w:line="360" w:lineRule="auto"/>
        <w:ind w:firstLine="480" w:firstLineChars="200"/>
        <w:rPr>
          <w:rFonts w:hint="eastAsia" w:ascii="仿宋" w:hAnsi="仿宋" w:eastAsia="仿宋" w:cs="仿宋"/>
          <w:color w:val="auto"/>
          <w:sz w:val="24"/>
          <w:highlight w:val="none"/>
        </w:rPr>
      </w:pPr>
    </w:p>
    <w:p w14:paraId="1D8BA2D9">
      <w:pPr>
        <w:snapToGrid w:val="0"/>
        <w:spacing w:line="360" w:lineRule="auto"/>
        <w:ind w:right="480"/>
        <w:jc w:val="both"/>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66C3A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2D3C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197D7C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21206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52D0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91CC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EB00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45074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7326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0474C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3D78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0A3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2C9E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653C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F712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3CA8E8">
      <w:pPr>
        <w:snapToGrid w:val="0"/>
        <w:spacing w:line="360" w:lineRule="auto"/>
        <w:ind w:right="480"/>
        <w:jc w:val="center"/>
        <w:rPr>
          <w:rFonts w:hint="eastAsia" w:ascii="仿宋" w:hAnsi="仿宋" w:eastAsia="仿宋" w:cs="仿宋"/>
          <w:b/>
          <w:color w:val="auto"/>
          <w:kern w:val="0"/>
          <w:sz w:val="32"/>
          <w:szCs w:val="32"/>
          <w:highlight w:val="none"/>
        </w:rPr>
      </w:pPr>
    </w:p>
    <w:p w14:paraId="01B2598F">
      <w:pPr>
        <w:widowControl/>
        <w:spacing w:line="360" w:lineRule="auto"/>
        <w:jc w:val="center"/>
        <w:rPr>
          <w:rFonts w:hint="eastAsia" w:ascii="仿宋" w:hAnsi="仿宋" w:eastAsia="仿宋" w:cs="仿宋"/>
          <w:b/>
          <w:color w:val="auto"/>
          <w:kern w:val="0"/>
          <w:sz w:val="32"/>
          <w:szCs w:val="32"/>
          <w:highlight w:val="none"/>
        </w:rPr>
      </w:pPr>
    </w:p>
    <w:p w14:paraId="092B2FEC">
      <w:pPr>
        <w:widowControl/>
        <w:spacing w:line="360" w:lineRule="auto"/>
        <w:jc w:val="center"/>
        <w:rPr>
          <w:rFonts w:hint="eastAsia" w:ascii="仿宋" w:hAnsi="仿宋" w:eastAsia="仿宋" w:cs="仿宋"/>
          <w:b/>
          <w:color w:val="auto"/>
          <w:kern w:val="0"/>
          <w:sz w:val="32"/>
          <w:szCs w:val="32"/>
          <w:highlight w:val="none"/>
        </w:rPr>
      </w:pPr>
    </w:p>
    <w:p w14:paraId="15B9A7C8">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C76B59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98489CF">
      <w:pPr>
        <w:pStyle w:val="82"/>
        <w:rPr>
          <w:rFonts w:hint="eastAsia" w:ascii="仿宋" w:hAnsi="仿宋" w:eastAsia="仿宋" w:cs="仿宋"/>
          <w:color w:val="auto"/>
          <w:highlight w:val="none"/>
        </w:rPr>
      </w:pPr>
    </w:p>
    <w:p w14:paraId="4305F5F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67AD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2E99147">
      <w:pPr>
        <w:snapToGrid w:val="0"/>
        <w:spacing w:line="360" w:lineRule="auto"/>
        <w:ind w:right="480"/>
        <w:jc w:val="center"/>
        <w:rPr>
          <w:rFonts w:hint="eastAsia" w:ascii="仿宋" w:hAnsi="仿宋" w:eastAsia="仿宋" w:cs="仿宋"/>
          <w:b/>
          <w:color w:val="auto"/>
          <w:kern w:val="0"/>
          <w:sz w:val="32"/>
          <w:szCs w:val="32"/>
          <w:highlight w:val="none"/>
        </w:rPr>
      </w:pPr>
    </w:p>
    <w:p w14:paraId="18305B6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950AB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8B979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ADA2EE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437A8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D4A2F9">
      <w:pPr>
        <w:widowControl/>
        <w:spacing w:line="360" w:lineRule="auto"/>
        <w:ind w:left="150"/>
        <w:jc w:val="center"/>
        <w:rPr>
          <w:rFonts w:hint="eastAsia" w:ascii="仿宋" w:hAnsi="仿宋" w:eastAsia="仿宋" w:cs="仿宋"/>
          <w:b/>
          <w:color w:val="auto"/>
          <w:kern w:val="0"/>
          <w:sz w:val="32"/>
          <w:szCs w:val="32"/>
          <w:highlight w:val="none"/>
        </w:rPr>
      </w:pPr>
    </w:p>
    <w:p w14:paraId="22887E0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B913B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908802">
      <w:pPr>
        <w:spacing w:line="336" w:lineRule="auto"/>
        <w:jc w:val="center"/>
        <w:rPr>
          <w:rFonts w:hint="eastAsia" w:ascii="仿宋" w:hAnsi="仿宋" w:eastAsia="仿宋" w:cs="仿宋"/>
          <w:b/>
          <w:color w:val="auto"/>
          <w:kern w:val="0"/>
          <w:sz w:val="36"/>
          <w:szCs w:val="36"/>
          <w:highlight w:val="none"/>
        </w:rPr>
      </w:pPr>
    </w:p>
    <w:p w14:paraId="73AE3E51">
      <w:pPr>
        <w:spacing w:line="336" w:lineRule="auto"/>
        <w:jc w:val="center"/>
        <w:rPr>
          <w:rFonts w:hint="eastAsia" w:ascii="仿宋" w:hAnsi="仿宋" w:eastAsia="仿宋" w:cs="仿宋"/>
          <w:b/>
          <w:color w:val="auto"/>
          <w:kern w:val="0"/>
          <w:sz w:val="36"/>
          <w:szCs w:val="36"/>
          <w:highlight w:val="none"/>
        </w:rPr>
      </w:pPr>
    </w:p>
    <w:p w14:paraId="0BA846F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82A9D4">
      <w:pPr>
        <w:spacing w:line="336" w:lineRule="auto"/>
        <w:jc w:val="center"/>
        <w:outlineLvl w:val="0"/>
        <w:rPr>
          <w:rFonts w:hint="eastAsia" w:ascii="仿宋" w:hAnsi="仿宋" w:eastAsia="仿宋" w:cs="仿宋"/>
          <w:b/>
          <w:color w:val="auto"/>
          <w:kern w:val="0"/>
          <w:sz w:val="24"/>
          <w:highlight w:val="none"/>
        </w:rPr>
      </w:pPr>
    </w:p>
    <w:p w14:paraId="2EF5C40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635A9E">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67D34B66">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44614BCF">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（3）授权代表社保证明……………………………………………………………（页码）</w:t>
      </w:r>
    </w:p>
    <w:p w14:paraId="398A399B">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0FBD36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3983416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45BF37D5">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ECE565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52B248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CA418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2CFC4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AC33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DB50F7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B05D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EE6043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C89002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1A2DD1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40C273">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A850C53">
      <w:pPr>
        <w:snapToGrid w:val="0"/>
        <w:spacing w:line="360" w:lineRule="auto"/>
        <w:jc w:val="center"/>
        <w:rPr>
          <w:rFonts w:hint="eastAsia" w:ascii="仿宋" w:hAnsi="仿宋" w:eastAsia="仿宋" w:cs="仿宋"/>
          <w:b/>
          <w:color w:val="auto"/>
          <w:kern w:val="0"/>
          <w:sz w:val="32"/>
          <w:szCs w:val="32"/>
          <w:highlight w:val="none"/>
          <w:lang w:val="zh-CN"/>
        </w:rPr>
      </w:pPr>
    </w:p>
    <w:p w14:paraId="640E14EE">
      <w:pPr>
        <w:snapToGrid w:val="0"/>
        <w:spacing w:line="360" w:lineRule="auto"/>
        <w:jc w:val="center"/>
        <w:rPr>
          <w:rFonts w:hint="eastAsia" w:ascii="仿宋" w:hAnsi="仿宋" w:eastAsia="仿宋" w:cs="仿宋"/>
          <w:b/>
          <w:color w:val="auto"/>
          <w:kern w:val="0"/>
          <w:sz w:val="32"/>
          <w:szCs w:val="32"/>
          <w:highlight w:val="none"/>
          <w:lang w:val="zh-CN"/>
        </w:rPr>
      </w:pPr>
    </w:p>
    <w:p w14:paraId="286F9C56">
      <w:pPr>
        <w:snapToGrid w:val="0"/>
        <w:spacing w:line="360" w:lineRule="auto"/>
        <w:jc w:val="center"/>
        <w:rPr>
          <w:rFonts w:hint="eastAsia" w:ascii="仿宋" w:hAnsi="仿宋" w:eastAsia="仿宋" w:cs="仿宋"/>
          <w:b/>
          <w:color w:val="auto"/>
          <w:kern w:val="0"/>
          <w:sz w:val="32"/>
          <w:szCs w:val="32"/>
          <w:highlight w:val="none"/>
          <w:lang w:val="zh-CN"/>
        </w:rPr>
      </w:pPr>
    </w:p>
    <w:p w14:paraId="075D0CDB">
      <w:pPr>
        <w:snapToGrid w:val="0"/>
        <w:spacing w:line="360" w:lineRule="auto"/>
        <w:jc w:val="center"/>
        <w:rPr>
          <w:rFonts w:hint="eastAsia" w:ascii="仿宋" w:hAnsi="仿宋" w:eastAsia="仿宋" w:cs="仿宋"/>
          <w:b/>
          <w:color w:val="auto"/>
          <w:kern w:val="0"/>
          <w:sz w:val="32"/>
          <w:szCs w:val="32"/>
          <w:highlight w:val="none"/>
          <w:lang w:val="zh-CN"/>
        </w:rPr>
      </w:pPr>
    </w:p>
    <w:p w14:paraId="4278DA3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BBF45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E8A9A3">
      <w:pPr>
        <w:pStyle w:val="3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8289E0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AED1C1D">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9BBC13C">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81E774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7CE4A9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2E327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7C0DDD0">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630621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1C1C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71391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2F47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AEA06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DE2F4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D199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7271A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3A9B9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32C0014">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421616">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96B898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167BFA">
      <w:pPr>
        <w:snapToGrid w:val="0"/>
        <w:spacing w:line="336" w:lineRule="auto"/>
        <w:ind w:firstLine="480" w:firstLineChars="200"/>
        <w:jc w:val="left"/>
        <w:rPr>
          <w:rFonts w:hint="eastAsia" w:ascii="仿宋" w:hAnsi="仿宋" w:eastAsia="仿宋" w:cs="仿宋"/>
          <w:color w:val="auto"/>
          <w:sz w:val="24"/>
          <w:highlight w:val="none"/>
        </w:rPr>
      </w:pPr>
    </w:p>
    <w:p w14:paraId="2A87BA5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3FC0EB4">
      <w:pPr>
        <w:snapToGrid w:val="0"/>
        <w:spacing w:line="360" w:lineRule="auto"/>
        <w:jc w:val="center"/>
        <w:rPr>
          <w:rFonts w:hint="eastAsia" w:ascii="仿宋" w:hAnsi="仿宋" w:eastAsia="仿宋" w:cs="仿宋"/>
          <w:b/>
          <w:color w:val="auto"/>
          <w:kern w:val="0"/>
          <w:sz w:val="32"/>
          <w:szCs w:val="32"/>
          <w:highlight w:val="none"/>
        </w:rPr>
      </w:pPr>
    </w:p>
    <w:p w14:paraId="126F9845">
      <w:pPr>
        <w:snapToGrid w:val="0"/>
        <w:spacing w:line="360" w:lineRule="auto"/>
        <w:rPr>
          <w:rFonts w:hint="eastAsia" w:ascii="仿宋" w:hAnsi="仿宋" w:eastAsia="仿宋" w:cs="仿宋"/>
          <w:color w:val="auto"/>
          <w:sz w:val="24"/>
          <w:highlight w:val="none"/>
        </w:rPr>
      </w:pPr>
    </w:p>
    <w:p w14:paraId="56B53013">
      <w:pPr>
        <w:jc w:val="center"/>
        <w:rPr>
          <w:rFonts w:hint="eastAsia" w:ascii="仿宋" w:hAnsi="仿宋" w:eastAsia="仿宋" w:cs="仿宋"/>
          <w:b/>
          <w:color w:val="auto"/>
          <w:kern w:val="0"/>
          <w:sz w:val="32"/>
          <w:szCs w:val="32"/>
          <w:highlight w:val="none"/>
        </w:rPr>
      </w:pPr>
    </w:p>
    <w:p w14:paraId="3D4FD83D">
      <w:pPr>
        <w:jc w:val="center"/>
        <w:rPr>
          <w:rFonts w:hint="eastAsia" w:ascii="仿宋" w:hAnsi="仿宋" w:eastAsia="仿宋" w:cs="仿宋"/>
          <w:b/>
          <w:color w:val="auto"/>
          <w:kern w:val="0"/>
          <w:sz w:val="32"/>
          <w:szCs w:val="32"/>
          <w:highlight w:val="none"/>
        </w:rPr>
      </w:pPr>
    </w:p>
    <w:p w14:paraId="4A8F8B4F">
      <w:pPr>
        <w:jc w:val="center"/>
        <w:rPr>
          <w:rFonts w:hint="eastAsia" w:ascii="仿宋" w:hAnsi="仿宋" w:eastAsia="仿宋" w:cs="仿宋"/>
          <w:b/>
          <w:color w:val="auto"/>
          <w:kern w:val="0"/>
          <w:sz w:val="32"/>
          <w:szCs w:val="32"/>
          <w:highlight w:val="none"/>
        </w:rPr>
      </w:pPr>
    </w:p>
    <w:p w14:paraId="1CFA9696">
      <w:pPr>
        <w:jc w:val="center"/>
        <w:rPr>
          <w:rFonts w:hint="eastAsia" w:ascii="仿宋" w:hAnsi="仿宋" w:eastAsia="仿宋" w:cs="仿宋"/>
          <w:b/>
          <w:color w:val="auto"/>
          <w:kern w:val="0"/>
          <w:sz w:val="32"/>
          <w:szCs w:val="32"/>
          <w:highlight w:val="none"/>
        </w:rPr>
      </w:pPr>
    </w:p>
    <w:p w14:paraId="7AE2E778">
      <w:pPr>
        <w:jc w:val="center"/>
        <w:rPr>
          <w:rFonts w:hint="eastAsia" w:ascii="仿宋" w:hAnsi="仿宋" w:eastAsia="仿宋" w:cs="仿宋"/>
          <w:b/>
          <w:color w:val="auto"/>
          <w:kern w:val="0"/>
          <w:sz w:val="32"/>
          <w:szCs w:val="32"/>
          <w:highlight w:val="none"/>
        </w:rPr>
      </w:pPr>
    </w:p>
    <w:p w14:paraId="6D68A078">
      <w:pPr>
        <w:jc w:val="center"/>
        <w:rPr>
          <w:rFonts w:hint="eastAsia" w:ascii="仿宋" w:hAnsi="仿宋" w:eastAsia="仿宋" w:cs="仿宋"/>
          <w:b/>
          <w:color w:val="auto"/>
          <w:kern w:val="0"/>
          <w:sz w:val="32"/>
          <w:szCs w:val="32"/>
          <w:highlight w:val="none"/>
        </w:rPr>
      </w:pPr>
    </w:p>
    <w:p w14:paraId="2A468EED">
      <w:pPr>
        <w:jc w:val="center"/>
        <w:rPr>
          <w:rFonts w:hint="eastAsia" w:ascii="仿宋" w:hAnsi="仿宋" w:eastAsia="仿宋" w:cs="仿宋"/>
          <w:b/>
          <w:color w:val="auto"/>
          <w:kern w:val="0"/>
          <w:sz w:val="32"/>
          <w:szCs w:val="32"/>
          <w:highlight w:val="none"/>
        </w:rPr>
      </w:pPr>
    </w:p>
    <w:p w14:paraId="0D84681C">
      <w:pPr>
        <w:jc w:val="center"/>
        <w:rPr>
          <w:rFonts w:hint="eastAsia" w:ascii="仿宋" w:hAnsi="仿宋" w:eastAsia="仿宋" w:cs="仿宋"/>
          <w:b/>
          <w:color w:val="auto"/>
          <w:kern w:val="0"/>
          <w:sz w:val="32"/>
          <w:szCs w:val="32"/>
          <w:highlight w:val="none"/>
        </w:rPr>
      </w:pPr>
    </w:p>
    <w:p w14:paraId="15A3FE0D">
      <w:pPr>
        <w:jc w:val="center"/>
        <w:rPr>
          <w:rFonts w:hint="eastAsia" w:ascii="仿宋" w:hAnsi="仿宋" w:eastAsia="仿宋" w:cs="仿宋"/>
          <w:b/>
          <w:color w:val="auto"/>
          <w:kern w:val="0"/>
          <w:sz w:val="32"/>
          <w:szCs w:val="32"/>
          <w:highlight w:val="none"/>
        </w:rPr>
      </w:pPr>
    </w:p>
    <w:p w14:paraId="0F7FCA6D">
      <w:pPr>
        <w:jc w:val="center"/>
        <w:rPr>
          <w:rFonts w:hint="eastAsia" w:ascii="仿宋" w:hAnsi="仿宋" w:eastAsia="仿宋" w:cs="仿宋"/>
          <w:b/>
          <w:color w:val="auto"/>
          <w:kern w:val="0"/>
          <w:sz w:val="32"/>
          <w:szCs w:val="32"/>
          <w:highlight w:val="none"/>
        </w:rPr>
      </w:pPr>
    </w:p>
    <w:p w14:paraId="3CF8BEFD">
      <w:pPr>
        <w:jc w:val="center"/>
        <w:rPr>
          <w:rFonts w:hint="eastAsia" w:ascii="仿宋" w:hAnsi="仿宋" w:eastAsia="仿宋" w:cs="仿宋"/>
          <w:b/>
          <w:color w:val="auto"/>
          <w:kern w:val="0"/>
          <w:sz w:val="32"/>
          <w:szCs w:val="32"/>
          <w:highlight w:val="none"/>
        </w:rPr>
      </w:pPr>
    </w:p>
    <w:p w14:paraId="19BAAB61">
      <w:pPr>
        <w:jc w:val="center"/>
        <w:rPr>
          <w:rFonts w:hint="eastAsia" w:ascii="仿宋" w:hAnsi="仿宋" w:eastAsia="仿宋" w:cs="仿宋"/>
          <w:b/>
          <w:color w:val="auto"/>
          <w:kern w:val="0"/>
          <w:sz w:val="32"/>
          <w:szCs w:val="32"/>
          <w:highlight w:val="none"/>
        </w:rPr>
      </w:pPr>
    </w:p>
    <w:p w14:paraId="4AD209F0">
      <w:pPr>
        <w:jc w:val="center"/>
        <w:rPr>
          <w:rFonts w:hint="eastAsia" w:ascii="仿宋" w:hAnsi="仿宋" w:eastAsia="仿宋" w:cs="仿宋"/>
          <w:b/>
          <w:color w:val="auto"/>
          <w:kern w:val="0"/>
          <w:sz w:val="32"/>
          <w:szCs w:val="32"/>
          <w:highlight w:val="none"/>
        </w:rPr>
      </w:pPr>
    </w:p>
    <w:p w14:paraId="7A807281">
      <w:pPr>
        <w:jc w:val="center"/>
        <w:rPr>
          <w:rFonts w:hint="eastAsia" w:ascii="仿宋" w:hAnsi="仿宋" w:eastAsia="仿宋" w:cs="仿宋"/>
          <w:b/>
          <w:color w:val="auto"/>
          <w:kern w:val="0"/>
          <w:sz w:val="32"/>
          <w:szCs w:val="32"/>
          <w:highlight w:val="none"/>
        </w:rPr>
      </w:pPr>
    </w:p>
    <w:p w14:paraId="26F8541B">
      <w:pPr>
        <w:jc w:val="center"/>
        <w:rPr>
          <w:rFonts w:hint="eastAsia" w:ascii="仿宋" w:hAnsi="仿宋" w:eastAsia="仿宋" w:cs="仿宋"/>
          <w:b/>
          <w:color w:val="auto"/>
          <w:kern w:val="0"/>
          <w:sz w:val="32"/>
          <w:szCs w:val="32"/>
          <w:highlight w:val="none"/>
        </w:rPr>
      </w:pPr>
    </w:p>
    <w:p w14:paraId="1C20FA4F">
      <w:pPr>
        <w:jc w:val="center"/>
        <w:rPr>
          <w:rFonts w:hint="eastAsia" w:ascii="仿宋" w:hAnsi="仿宋" w:eastAsia="仿宋" w:cs="仿宋"/>
          <w:b/>
          <w:color w:val="auto"/>
          <w:kern w:val="0"/>
          <w:sz w:val="32"/>
          <w:szCs w:val="32"/>
          <w:highlight w:val="none"/>
        </w:rPr>
      </w:pPr>
    </w:p>
    <w:p w14:paraId="33EE87DD">
      <w:pPr>
        <w:jc w:val="center"/>
        <w:rPr>
          <w:rFonts w:hint="eastAsia" w:ascii="仿宋" w:hAnsi="仿宋" w:eastAsia="仿宋" w:cs="仿宋"/>
          <w:b/>
          <w:color w:val="auto"/>
          <w:kern w:val="0"/>
          <w:sz w:val="32"/>
          <w:szCs w:val="32"/>
          <w:highlight w:val="none"/>
        </w:rPr>
      </w:pPr>
    </w:p>
    <w:p w14:paraId="03528ED1">
      <w:pPr>
        <w:jc w:val="center"/>
        <w:rPr>
          <w:rFonts w:hint="eastAsia" w:ascii="仿宋" w:hAnsi="仿宋" w:eastAsia="仿宋" w:cs="仿宋"/>
          <w:b/>
          <w:color w:val="auto"/>
          <w:kern w:val="0"/>
          <w:sz w:val="32"/>
          <w:szCs w:val="32"/>
          <w:highlight w:val="none"/>
        </w:rPr>
      </w:pPr>
    </w:p>
    <w:p w14:paraId="60B92DC7">
      <w:pPr>
        <w:jc w:val="center"/>
        <w:rPr>
          <w:rFonts w:hint="eastAsia" w:ascii="仿宋" w:hAnsi="仿宋" w:eastAsia="仿宋" w:cs="仿宋"/>
          <w:b/>
          <w:color w:val="auto"/>
          <w:kern w:val="0"/>
          <w:sz w:val="32"/>
          <w:szCs w:val="32"/>
          <w:highlight w:val="none"/>
        </w:rPr>
      </w:pPr>
    </w:p>
    <w:p w14:paraId="1D2EA00B">
      <w:pPr>
        <w:widowControl/>
        <w:adjustRightInd/>
        <w:jc w:val="center"/>
        <w:rPr>
          <w:rFonts w:hint="eastAsia" w:ascii="仿宋" w:hAnsi="仿宋" w:eastAsia="仿宋" w:cs="仿宋"/>
          <w:b/>
          <w:color w:val="auto"/>
          <w:sz w:val="30"/>
          <w:szCs w:val="30"/>
          <w:highlight w:val="none"/>
        </w:rPr>
      </w:pPr>
    </w:p>
    <w:p w14:paraId="33058E51">
      <w:pPr>
        <w:widowControl/>
        <w:adjustRightInd/>
        <w:jc w:val="center"/>
        <w:rPr>
          <w:rFonts w:hint="eastAsia" w:ascii="仿宋" w:hAnsi="仿宋" w:eastAsia="仿宋" w:cs="仿宋"/>
          <w:b/>
          <w:color w:val="auto"/>
          <w:sz w:val="30"/>
          <w:szCs w:val="30"/>
          <w:highlight w:val="none"/>
        </w:rPr>
      </w:pPr>
    </w:p>
    <w:p w14:paraId="6D24C661">
      <w:pPr>
        <w:widowControl/>
        <w:adjustRightInd/>
        <w:jc w:val="center"/>
        <w:rPr>
          <w:rFonts w:hint="eastAsia" w:ascii="仿宋" w:hAnsi="仿宋" w:eastAsia="仿宋" w:cs="仿宋"/>
          <w:b/>
          <w:color w:val="auto"/>
          <w:sz w:val="30"/>
          <w:szCs w:val="30"/>
          <w:highlight w:val="none"/>
        </w:rPr>
      </w:pPr>
    </w:p>
    <w:p w14:paraId="3312C4C6">
      <w:pPr>
        <w:widowControl/>
        <w:adjustRightInd/>
        <w:jc w:val="center"/>
        <w:rPr>
          <w:rFonts w:hint="eastAsia" w:ascii="仿宋" w:hAnsi="仿宋" w:eastAsia="仿宋" w:cs="仿宋"/>
          <w:b/>
          <w:color w:val="auto"/>
          <w:sz w:val="30"/>
          <w:szCs w:val="30"/>
          <w:highlight w:val="none"/>
        </w:rPr>
      </w:pPr>
    </w:p>
    <w:p w14:paraId="25C7F697">
      <w:pPr>
        <w:widowControl/>
        <w:adjustRightInd/>
        <w:jc w:val="center"/>
        <w:rPr>
          <w:rFonts w:hint="eastAsia" w:ascii="仿宋" w:hAnsi="仿宋" w:eastAsia="仿宋" w:cs="仿宋"/>
          <w:b/>
          <w:color w:val="auto"/>
          <w:sz w:val="30"/>
          <w:szCs w:val="30"/>
          <w:highlight w:val="none"/>
        </w:rPr>
      </w:pPr>
    </w:p>
    <w:p w14:paraId="11892A98">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9167B9D">
      <w:pPr>
        <w:jc w:val="center"/>
        <w:rPr>
          <w:rFonts w:hint="eastAsia" w:ascii="仿宋" w:hAnsi="仿宋" w:eastAsia="仿宋" w:cs="仿宋"/>
          <w:b/>
          <w:color w:val="auto"/>
          <w:sz w:val="24"/>
          <w:highlight w:val="none"/>
        </w:rPr>
      </w:pPr>
    </w:p>
    <w:p w14:paraId="562D2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A6BB5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6977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A7FF0C">
      <w:pPr>
        <w:snapToGrid w:val="0"/>
        <w:spacing w:line="600" w:lineRule="exact"/>
        <w:jc w:val="left"/>
        <w:rPr>
          <w:rFonts w:hint="eastAsia" w:ascii="仿宋" w:hAnsi="仿宋" w:eastAsia="仿宋" w:cs="仿宋"/>
          <w:color w:val="auto"/>
          <w:sz w:val="24"/>
          <w:highlight w:val="none"/>
        </w:rPr>
      </w:pPr>
    </w:p>
    <w:p w14:paraId="51319B9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47512E">
      <w:pPr>
        <w:spacing w:line="360" w:lineRule="exact"/>
        <w:rPr>
          <w:rFonts w:hint="eastAsia" w:ascii="仿宋" w:hAnsi="仿宋" w:eastAsia="仿宋" w:cs="仿宋"/>
          <w:color w:val="auto"/>
          <w:sz w:val="24"/>
          <w:highlight w:val="none"/>
        </w:rPr>
      </w:pPr>
    </w:p>
    <w:p w14:paraId="43C4AF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864BEF">
      <w:pPr>
        <w:spacing w:line="360" w:lineRule="exact"/>
        <w:rPr>
          <w:rFonts w:hint="eastAsia" w:ascii="仿宋" w:hAnsi="仿宋" w:eastAsia="仿宋" w:cs="仿宋"/>
          <w:color w:val="auto"/>
          <w:sz w:val="24"/>
          <w:highlight w:val="none"/>
        </w:rPr>
      </w:pPr>
    </w:p>
    <w:p w14:paraId="659E322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16E334">
      <w:pPr>
        <w:spacing w:line="360" w:lineRule="exact"/>
        <w:rPr>
          <w:rFonts w:hint="eastAsia" w:ascii="仿宋" w:hAnsi="仿宋" w:eastAsia="仿宋" w:cs="仿宋"/>
          <w:color w:val="auto"/>
          <w:sz w:val="24"/>
          <w:highlight w:val="none"/>
        </w:rPr>
      </w:pPr>
    </w:p>
    <w:p w14:paraId="21BE2425">
      <w:pPr>
        <w:spacing w:line="360" w:lineRule="exact"/>
        <w:rPr>
          <w:rFonts w:hint="eastAsia" w:ascii="仿宋" w:hAnsi="仿宋" w:eastAsia="仿宋" w:cs="仿宋"/>
          <w:color w:val="auto"/>
          <w:sz w:val="24"/>
          <w:highlight w:val="none"/>
        </w:rPr>
      </w:pPr>
    </w:p>
    <w:p w14:paraId="11B406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B6D31CD">
      <w:pPr>
        <w:spacing w:line="360" w:lineRule="exact"/>
        <w:rPr>
          <w:rFonts w:hint="eastAsia" w:ascii="仿宋" w:hAnsi="仿宋" w:eastAsia="仿宋" w:cs="仿宋"/>
          <w:color w:val="auto"/>
          <w:sz w:val="24"/>
          <w:highlight w:val="none"/>
        </w:rPr>
      </w:pPr>
    </w:p>
    <w:p w14:paraId="7FF7AE8A">
      <w:pPr>
        <w:spacing w:line="360" w:lineRule="exact"/>
        <w:rPr>
          <w:rFonts w:hint="eastAsia" w:ascii="仿宋" w:hAnsi="仿宋" w:eastAsia="仿宋" w:cs="仿宋"/>
          <w:color w:val="auto"/>
          <w:sz w:val="24"/>
          <w:highlight w:val="none"/>
        </w:rPr>
      </w:pPr>
    </w:p>
    <w:p w14:paraId="782447A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AA37F8">
      <w:pPr>
        <w:spacing w:line="360" w:lineRule="exact"/>
        <w:rPr>
          <w:rFonts w:hint="eastAsia" w:ascii="仿宋" w:hAnsi="仿宋" w:eastAsia="仿宋" w:cs="仿宋"/>
          <w:color w:val="auto"/>
          <w:sz w:val="24"/>
          <w:highlight w:val="none"/>
        </w:rPr>
      </w:pPr>
    </w:p>
    <w:p w14:paraId="3D6FC479">
      <w:pPr>
        <w:spacing w:line="360" w:lineRule="exact"/>
        <w:rPr>
          <w:rFonts w:hint="eastAsia" w:ascii="仿宋" w:hAnsi="仿宋" w:eastAsia="仿宋" w:cs="仿宋"/>
          <w:color w:val="auto"/>
          <w:sz w:val="24"/>
          <w:highlight w:val="none"/>
        </w:rPr>
      </w:pPr>
    </w:p>
    <w:p w14:paraId="2177964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6CE77C">
      <w:pPr>
        <w:ind w:firstLine="4920" w:firstLineChars="2050"/>
        <w:jc w:val="left"/>
        <w:rPr>
          <w:rFonts w:hint="eastAsia" w:ascii="仿宋" w:hAnsi="仿宋" w:eastAsia="仿宋" w:cs="仿宋"/>
          <w:color w:val="auto"/>
          <w:sz w:val="24"/>
          <w:highlight w:val="none"/>
        </w:rPr>
      </w:pPr>
    </w:p>
    <w:p w14:paraId="7E668810">
      <w:pPr>
        <w:spacing w:line="800" w:lineRule="exact"/>
        <w:rPr>
          <w:rFonts w:hint="eastAsia" w:ascii="仿宋" w:hAnsi="仿宋" w:eastAsia="仿宋" w:cs="仿宋"/>
          <w:b/>
          <w:color w:val="auto"/>
          <w:sz w:val="24"/>
          <w:highlight w:val="none"/>
        </w:rPr>
      </w:pPr>
    </w:p>
    <w:p w14:paraId="350C3A9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16F81">
      <w:pPr>
        <w:jc w:val="center"/>
        <w:rPr>
          <w:rFonts w:hint="eastAsia" w:ascii="仿宋" w:hAnsi="仿宋" w:eastAsia="仿宋" w:cs="仿宋"/>
          <w:b/>
          <w:color w:val="auto"/>
          <w:sz w:val="24"/>
          <w:highlight w:val="none"/>
        </w:rPr>
      </w:pPr>
    </w:p>
    <w:p w14:paraId="2266F55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570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C1BF55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5112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4F1ECF">
      <w:pPr>
        <w:snapToGrid w:val="0"/>
        <w:spacing w:line="600" w:lineRule="exact"/>
        <w:jc w:val="left"/>
        <w:rPr>
          <w:rFonts w:hint="eastAsia" w:ascii="仿宋" w:hAnsi="仿宋" w:eastAsia="仿宋" w:cs="仿宋"/>
          <w:color w:val="auto"/>
          <w:sz w:val="24"/>
          <w:highlight w:val="none"/>
        </w:rPr>
      </w:pPr>
    </w:p>
    <w:p w14:paraId="3DAE30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88ED55">
      <w:pPr>
        <w:spacing w:line="360" w:lineRule="exact"/>
        <w:rPr>
          <w:rFonts w:hint="eastAsia" w:ascii="仿宋" w:hAnsi="仿宋" w:eastAsia="仿宋" w:cs="仿宋"/>
          <w:color w:val="auto"/>
          <w:sz w:val="24"/>
          <w:highlight w:val="none"/>
        </w:rPr>
      </w:pPr>
    </w:p>
    <w:p w14:paraId="155AA3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10872B">
      <w:pPr>
        <w:spacing w:line="360" w:lineRule="exact"/>
        <w:rPr>
          <w:rFonts w:hint="eastAsia" w:ascii="仿宋" w:hAnsi="仿宋" w:eastAsia="仿宋" w:cs="仿宋"/>
          <w:color w:val="auto"/>
          <w:sz w:val="24"/>
          <w:highlight w:val="none"/>
        </w:rPr>
      </w:pPr>
    </w:p>
    <w:p w14:paraId="02491EE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2839D3F">
      <w:pPr>
        <w:spacing w:line="360" w:lineRule="exact"/>
        <w:rPr>
          <w:rFonts w:hint="eastAsia" w:ascii="仿宋" w:hAnsi="仿宋" w:eastAsia="仿宋" w:cs="仿宋"/>
          <w:color w:val="auto"/>
          <w:sz w:val="24"/>
          <w:highlight w:val="none"/>
        </w:rPr>
      </w:pPr>
    </w:p>
    <w:p w14:paraId="7C4B1463">
      <w:pPr>
        <w:spacing w:line="360" w:lineRule="exact"/>
        <w:rPr>
          <w:rFonts w:hint="eastAsia" w:ascii="仿宋" w:hAnsi="仿宋" w:eastAsia="仿宋" w:cs="仿宋"/>
          <w:color w:val="auto"/>
          <w:sz w:val="24"/>
          <w:highlight w:val="none"/>
        </w:rPr>
      </w:pPr>
    </w:p>
    <w:p w14:paraId="0A73996E">
      <w:pPr>
        <w:jc w:val="center"/>
        <w:rPr>
          <w:rFonts w:hint="eastAsia" w:ascii="仿宋" w:hAnsi="仿宋" w:eastAsia="仿宋" w:cs="仿宋"/>
          <w:b/>
          <w:color w:val="auto"/>
          <w:kern w:val="0"/>
          <w:sz w:val="32"/>
          <w:szCs w:val="32"/>
          <w:highlight w:val="none"/>
        </w:rPr>
      </w:pPr>
    </w:p>
    <w:p w14:paraId="37852A6C">
      <w:pPr>
        <w:rPr>
          <w:rFonts w:hint="eastAsia" w:ascii="仿宋" w:hAnsi="仿宋" w:eastAsia="仿宋" w:cs="仿宋"/>
          <w:color w:val="auto"/>
          <w:highlight w:val="none"/>
        </w:rPr>
      </w:pPr>
    </w:p>
    <w:p w14:paraId="505D34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3FA17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5E62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C8E2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458A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BBBE61">
      <w:pPr>
        <w:spacing w:line="800" w:lineRule="exact"/>
        <w:rPr>
          <w:rFonts w:hint="eastAsia" w:ascii="仿宋" w:hAnsi="仿宋" w:eastAsia="仿宋" w:cs="仿宋"/>
          <w:b/>
          <w:color w:val="auto"/>
          <w:sz w:val="24"/>
          <w:highlight w:val="none"/>
        </w:rPr>
      </w:pPr>
    </w:p>
    <w:p w14:paraId="753412C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0F54ED1">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33AD86AF">
      <w:pPr>
        <w:pStyle w:val="81"/>
        <w:rPr>
          <w:rFonts w:hint="eastAsia" w:ascii="仿宋" w:hAnsi="仿宋" w:eastAsia="仿宋" w:cs="仿宋"/>
          <w:b/>
          <w:color w:val="auto"/>
          <w:highlight w:val="none"/>
        </w:rPr>
      </w:pPr>
    </w:p>
    <w:p w14:paraId="13D5F0E6">
      <w:pPr>
        <w:pStyle w:val="81"/>
        <w:rPr>
          <w:rFonts w:hint="eastAsia" w:ascii="仿宋" w:hAnsi="仿宋" w:eastAsia="仿宋" w:cs="仿宋"/>
          <w:b/>
          <w:color w:val="auto"/>
          <w:highlight w:val="none"/>
        </w:rPr>
      </w:pPr>
    </w:p>
    <w:p w14:paraId="78FC89B2">
      <w:pPr>
        <w:pStyle w:val="81"/>
        <w:rPr>
          <w:rFonts w:hint="eastAsia" w:ascii="仿宋" w:hAnsi="仿宋" w:eastAsia="仿宋" w:cs="仿宋"/>
          <w:b/>
          <w:color w:val="auto"/>
          <w:highlight w:val="none"/>
        </w:rPr>
      </w:pPr>
    </w:p>
    <w:p w14:paraId="59835138">
      <w:pPr>
        <w:pStyle w:val="81"/>
        <w:rPr>
          <w:rFonts w:hint="eastAsia" w:ascii="仿宋" w:hAnsi="仿宋" w:eastAsia="仿宋" w:cs="仿宋"/>
          <w:b/>
          <w:color w:val="auto"/>
          <w:highlight w:val="none"/>
        </w:rPr>
      </w:pPr>
    </w:p>
    <w:p w14:paraId="2F90C5C0">
      <w:pPr>
        <w:pStyle w:val="81"/>
        <w:rPr>
          <w:rFonts w:hint="eastAsia" w:ascii="仿宋" w:hAnsi="仿宋" w:eastAsia="仿宋" w:cs="仿宋"/>
          <w:b/>
          <w:color w:val="auto"/>
          <w:highlight w:val="none"/>
        </w:rPr>
      </w:pPr>
    </w:p>
    <w:p w14:paraId="082EB4CF">
      <w:pPr>
        <w:pStyle w:val="81"/>
        <w:rPr>
          <w:rFonts w:hint="eastAsia" w:ascii="仿宋" w:hAnsi="仿宋" w:eastAsia="仿宋" w:cs="仿宋"/>
          <w:b/>
          <w:color w:val="auto"/>
          <w:highlight w:val="none"/>
        </w:rPr>
      </w:pPr>
    </w:p>
    <w:p w14:paraId="56EDB18C">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7873DE0">
      <w:pPr>
        <w:spacing w:line="800" w:lineRule="exact"/>
        <w:rPr>
          <w:rFonts w:hint="eastAsia" w:ascii="仿宋" w:hAnsi="仿宋" w:eastAsia="仿宋" w:cs="仿宋"/>
          <w:b/>
          <w:color w:val="auto"/>
          <w:sz w:val="24"/>
          <w:highlight w:val="none"/>
        </w:rPr>
      </w:pPr>
    </w:p>
    <w:p w14:paraId="5E2D1B0C">
      <w:pPr>
        <w:spacing w:line="800" w:lineRule="exact"/>
        <w:rPr>
          <w:rFonts w:hint="eastAsia" w:ascii="仿宋" w:hAnsi="仿宋" w:eastAsia="仿宋" w:cs="仿宋"/>
          <w:b/>
          <w:color w:val="auto"/>
          <w:sz w:val="24"/>
          <w:highlight w:val="none"/>
        </w:rPr>
      </w:pPr>
    </w:p>
    <w:p w14:paraId="5CFA59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98859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28AFD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695A8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CCC1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C4A40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4AE76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8ADA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24769">
      <w:pPr>
        <w:spacing w:line="440" w:lineRule="exact"/>
        <w:rPr>
          <w:rFonts w:hint="eastAsia" w:ascii="仿宋" w:hAnsi="仿宋" w:eastAsia="仿宋" w:cs="仿宋"/>
          <w:color w:val="auto"/>
          <w:sz w:val="24"/>
          <w:highlight w:val="none"/>
        </w:rPr>
      </w:pPr>
    </w:p>
    <w:p w14:paraId="007ADD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F9159D">
      <w:pPr>
        <w:spacing w:line="440" w:lineRule="exact"/>
        <w:ind w:right="480"/>
        <w:rPr>
          <w:rFonts w:hint="eastAsia" w:ascii="仿宋" w:hAnsi="仿宋" w:eastAsia="仿宋" w:cs="仿宋"/>
          <w:color w:val="auto"/>
          <w:sz w:val="24"/>
          <w:highlight w:val="none"/>
        </w:rPr>
      </w:pPr>
    </w:p>
    <w:p w14:paraId="47C2402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5B8DE">
      <w:pPr>
        <w:jc w:val="center"/>
        <w:rPr>
          <w:rFonts w:hint="eastAsia" w:ascii="仿宋" w:hAnsi="仿宋" w:eastAsia="仿宋" w:cs="仿宋"/>
          <w:b/>
          <w:color w:val="auto"/>
          <w:kern w:val="0"/>
          <w:sz w:val="32"/>
          <w:szCs w:val="32"/>
          <w:highlight w:val="none"/>
        </w:rPr>
      </w:pPr>
    </w:p>
    <w:p w14:paraId="0B3FF7F1">
      <w:pPr>
        <w:jc w:val="center"/>
        <w:rPr>
          <w:rFonts w:hint="eastAsia" w:ascii="仿宋" w:hAnsi="仿宋" w:eastAsia="仿宋" w:cs="仿宋"/>
          <w:b/>
          <w:color w:val="auto"/>
          <w:kern w:val="0"/>
          <w:sz w:val="32"/>
          <w:szCs w:val="32"/>
          <w:highlight w:val="none"/>
        </w:rPr>
      </w:pPr>
    </w:p>
    <w:p w14:paraId="608CF029">
      <w:pPr>
        <w:rPr>
          <w:rFonts w:hint="eastAsia" w:ascii="仿宋" w:hAnsi="仿宋" w:eastAsia="仿宋" w:cs="仿宋"/>
          <w:color w:val="auto"/>
          <w:highlight w:val="none"/>
        </w:rPr>
      </w:pPr>
    </w:p>
    <w:p w14:paraId="57B3828C">
      <w:pPr>
        <w:jc w:val="center"/>
        <w:rPr>
          <w:rFonts w:hint="eastAsia" w:ascii="仿宋" w:hAnsi="仿宋" w:eastAsia="仿宋" w:cs="仿宋"/>
          <w:b/>
          <w:color w:val="auto"/>
          <w:kern w:val="0"/>
          <w:sz w:val="32"/>
          <w:szCs w:val="32"/>
          <w:highlight w:val="none"/>
        </w:rPr>
      </w:pPr>
    </w:p>
    <w:p w14:paraId="493F005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C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1FFC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5CD43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79F55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70260B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D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29AE0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9BD0E1C">
            <w:pPr>
              <w:jc w:val="center"/>
              <w:rPr>
                <w:rFonts w:hint="eastAsia" w:ascii="仿宋" w:hAnsi="仿宋" w:eastAsia="仿宋" w:cs="仿宋"/>
                <w:b/>
                <w:color w:val="auto"/>
                <w:kern w:val="0"/>
                <w:sz w:val="32"/>
                <w:szCs w:val="32"/>
                <w:highlight w:val="none"/>
              </w:rPr>
            </w:pPr>
          </w:p>
        </w:tc>
        <w:tc>
          <w:tcPr>
            <w:tcW w:w="3546" w:type="dxa"/>
          </w:tcPr>
          <w:p w14:paraId="61212724">
            <w:pPr>
              <w:jc w:val="center"/>
              <w:rPr>
                <w:rFonts w:hint="eastAsia" w:ascii="仿宋" w:hAnsi="仿宋" w:eastAsia="仿宋" w:cs="仿宋"/>
                <w:b/>
                <w:color w:val="auto"/>
                <w:kern w:val="0"/>
                <w:sz w:val="32"/>
                <w:szCs w:val="32"/>
                <w:highlight w:val="none"/>
              </w:rPr>
            </w:pPr>
          </w:p>
        </w:tc>
        <w:tc>
          <w:tcPr>
            <w:tcW w:w="1276" w:type="dxa"/>
          </w:tcPr>
          <w:p w14:paraId="074BED6F">
            <w:pPr>
              <w:jc w:val="center"/>
              <w:rPr>
                <w:rFonts w:hint="eastAsia" w:ascii="仿宋" w:hAnsi="仿宋" w:eastAsia="仿宋" w:cs="仿宋"/>
                <w:b/>
                <w:color w:val="auto"/>
                <w:kern w:val="0"/>
                <w:sz w:val="32"/>
                <w:szCs w:val="32"/>
                <w:highlight w:val="none"/>
              </w:rPr>
            </w:pPr>
          </w:p>
        </w:tc>
      </w:tr>
      <w:tr w14:paraId="7814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C93D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28997">
            <w:pPr>
              <w:jc w:val="center"/>
              <w:rPr>
                <w:rFonts w:hint="eastAsia" w:ascii="仿宋" w:hAnsi="仿宋" w:eastAsia="仿宋" w:cs="仿宋"/>
                <w:b/>
                <w:color w:val="auto"/>
                <w:kern w:val="0"/>
                <w:sz w:val="32"/>
                <w:szCs w:val="32"/>
                <w:highlight w:val="none"/>
              </w:rPr>
            </w:pPr>
          </w:p>
        </w:tc>
        <w:tc>
          <w:tcPr>
            <w:tcW w:w="3546" w:type="dxa"/>
          </w:tcPr>
          <w:p w14:paraId="40662711">
            <w:pPr>
              <w:jc w:val="center"/>
              <w:rPr>
                <w:rFonts w:hint="eastAsia" w:ascii="仿宋" w:hAnsi="仿宋" w:eastAsia="仿宋" w:cs="仿宋"/>
                <w:b/>
                <w:color w:val="auto"/>
                <w:kern w:val="0"/>
                <w:sz w:val="32"/>
                <w:szCs w:val="32"/>
                <w:highlight w:val="none"/>
              </w:rPr>
            </w:pPr>
          </w:p>
        </w:tc>
        <w:tc>
          <w:tcPr>
            <w:tcW w:w="1276" w:type="dxa"/>
          </w:tcPr>
          <w:p w14:paraId="46983765">
            <w:pPr>
              <w:jc w:val="center"/>
              <w:rPr>
                <w:rFonts w:hint="eastAsia" w:ascii="仿宋" w:hAnsi="仿宋" w:eastAsia="仿宋" w:cs="仿宋"/>
                <w:b/>
                <w:color w:val="auto"/>
                <w:kern w:val="0"/>
                <w:sz w:val="32"/>
                <w:szCs w:val="32"/>
                <w:highlight w:val="none"/>
              </w:rPr>
            </w:pPr>
          </w:p>
        </w:tc>
      </w:tr>
      <w:tr w14:paraId="59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F4E2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22DFC25">
            <w:pPr>
              <w:jc w:val="center"/>
              <w:rPr>
                <w:rFonts w:hint="eastAsia" w:ascii="仿宋" w:hAnsi="仿宋" w:eastAsia="仿宋" w:cs="仿宋"/>
                <w:b/>
                <w:color w:val="auto"/>
                <w:kern w:val="0"/>
                <w:sz w:val="32"/>
                <w:szCs w:val="32"/>
                <w:highlight w:val="none"/>
              </w:rPr>
            </w:pPr>
          </w:p>
        </w:tc>
        <w:tc>
          <w:tcPr>
            <w:tcW w:w="3546" w:type="dxa"/>
          </w:tcPr>
          <w:p w14:paraId="42D8BC67">
            <w:pPr>
              <w:jc w:val="center"/>
              <w:rPr>
                <w:rFonts w:hint="eastAsia" w:ascii="仿宋" w:hAnsi="仿宋" w:eastAsia="仿宋" w:cs="仿宋"/>
                <w:b/>
                <w:color w:val="auto"/>
                <w:kern w:val="0"/>
                <w:sz w:val="32"/>
                <w:szCs w:val="32"/>
                <w:highlight w:val="none"/>
              </w:rPr>
            </w:pPr>
          </w:p>
        </w:tc>
        <w:tc>
          <w:tcPr>
            <w:tcW w:w="1276" w:type="dxa"/>
          </w:tcPr>
          <w:p w14:paraId="28C7859B">
            <w:pPr>
              <w:jc w:val="center"/>
              <w:rPr>
                <w:rFonts w:hint="eastAsia" w:ascii="仿宋" w:hAnsi="仿宋" w:eastAsia="仿宋" w:cs="仿宋"/>
                <w:b/>
                <w:color w:val="auto"/>
                <w:kern w:val="0"/>
                <w:sz w:val="32"/>
                <w:szCs w:val="32"/>
                <w:highlight w:val="none"/>
              </w:rPr>
            </w:pPr>
          </w:p>
        </w:tc>
      </w:tr>
    </w:tbl>
    <w:p w14:paraId="51AC674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57F380E">
      <w:pPr>
        <w:jc w:val="center"/>
        <w:rPr>
          <w:rFonts w:hint="eastAsia" w:ascii="仿宋" w:hAnsi="仿宋" w:eastAsia="仿宋" w:cs="仿宋"/>
          <w:b/>
          <w:color w:val="auto"/>
          <w:kern w:val="0"/>
          <w:sz w:val="32"/>
          <w:szCs w:val="32"/>
          <w:highlight w:val="none"/>
        </w:rPr>
      </w:pPr>
    </w:p>
    <w:p w14:paraId="0068E3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E97A36">
      <w:pPr>
        <w:ind w:firstLine="1911" w:firstLineChars="595"/>
        <w:rPr>
          <w:rFonts w:hint="eastAsia" w:ascii="仿宋" w:hAnsi="仿宋" w:eastAsia="仿宋" w:cs="仿宋"/>
          <w:b/>
          <w:bCs/>
          <w:color w:val="auto"/>
          <w:sz w:val="32"/>
          <w:szCs w:val="32"/>
          <w:highlight w:val="none"/>
        </w:rPr>
      </w:pPr>
    </w:p>
    <w:p w14:paraId="7C8C7D3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75DDCC">
      <w:pPr>
        <w:snapToGrid w:val="0"/>
        <w:spacing w:line="360" w:lineRule="auto"/>
        <w:rPr>
          <w:rFonts w:hint="eastAsia" w:ascii="仿宋" w:hAnsi="仿宋" w:eastAsia="仿宋" w:cs="仿宋"/>
          <w:color w:val="auto"/>
          <w:sz w:val="24"/>
          <w:highlight w:val="none"/>
        </w:rPr>
      </w:pPr>
    </w:p>
    <w:p w14:paraId="7F0BE0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6157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5746E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CCE7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2ECC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9C60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2C5F58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BCF39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91977E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C59653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E19805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BEE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6AED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70701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574A4A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B5D446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806F4F">
      <w:pPr>
        <w:spacing w:line="360" w:lineRule="auto"/>
        <w:jc w:val="center"/>
        <w:rPr>
          <w:rFonts w:hint="eastAsia" w:ascii="仿宋" w:hAnsi="仿宋" w:eastAsia="仿宋" w:cs="仿宋"/>
          <w:b/>
          <w:bCs/>
          <w:color w:val="auto"/>
          <w:sz w:val="24"/>
          <w:highlight w:val="none"/>
        </w:rPr>
      </w:pPr>
    </w:p>
    <w:p w14:paraId="46645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1E7D2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24C4F7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9F84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F59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9E39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6FB2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BBC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FA33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A795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BBCE9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619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1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4E75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DC8F0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FB79E6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100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DC4DD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9AC16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55177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78D67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4FB0">
            <w:pPr>
              <w:autoSpaceDE w:val="0"/>
              <w:autoSpaceDN w:val="0"/>
              <w:spacing w:line="360" w:lineRule="auto"/>
              <w:rPr>
                <w:rFonts w:hint="eastAsia" w:ascii="仿宋" w:hAnsi="仿宋" w:eastAsia="仿宋" w:cs="仿宋"/>
                <w:color w:val="auto"/>
                <w:sz w:val="24"/>
                <w:highlight w:val="none"/>
              </w:rPr>
            </w:pPr>
          </w:p>
        </w:tc>
      </w:tr>
      <w:tr w14:paraId="02CEDD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AC4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B0CE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11F34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20B1F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9AED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3F95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48CFC7">
            <w:pPr>
              <w:autoSpaceDE w:val="0"/>
              <w:autoSpaceDN w:val="0"/>
              <w:spacing w:line="360" w:lineRule="auto"/>
              <w:rPr>
                <w:rFonts w:hint="eastAsia" w:ascii="仿宋" w:hAnsi="仿宋" w:eastAsia="仿宋" w:cs="仿宋"/>
                <w:color w:val="auto"/>
                <w:sz w:val="24"/>
                <w:highlight w:val="none"/>
              </w:rPr>
            </w:pPr>
          </w:p>
        </w:tc>
      </w:tr>
      <w:tr w14:paraId="631F8F0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938C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87148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1F0C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5D75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27FA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AE15B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A63AA9A">
            <w:pPr>
              <w:autoSpaceDE w:val="0"/>
              <w:autoSpaceDN w:val="0"/>
              <w:spacing w:line="360" w:lineRule="auto"/>
              <w:rPr>
                <w:rFonts w:hint="eastAsia" w:ascii="仿宋" w:hAnsi="仿宋" w:eastAsia="仿宋" w:cs="仿宋"/>
                <w:color w:val="auto"/>
                <w:sz w:val="24"/>
                <w:highlight w:val="none"/>
              </w:rPr>
            </w:pPr>
          </w:p>
        </w:tc>
      </w:tr>
    </w:tbl>
    <w:p w14:paraId="24393B4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CA358B">
      <w:pPr>
        <w:autoSpaceDE w:val="0"/>
        <w:autoSpaceDN w:val="0"/>
        <w:spacing w:line="360" w:lineRule="auto"/>
        <w:rPr>
          <w:rFonts w:hint="eastAsia" w:ascii="仿宋" w:hAnsi="仿宋" w:eastAsia="仿宋" w:cs="仿宋"/>
          <w:b/>
          <w:color w:val="auto"/>
          <w:sz w:val="24"/>
          <w:highlight w:val="none"/>
        </w:rPr>
      </w:pPr>
    </w:p>
    <w:p w14:paraId="52A94889">
      <w:pPr>
        <w:autoSpaceDE w:val="0"/>
        <w:autoSpaceDN w:val="0"/>
        <w:spacing w:line="360" w:lineRule="auto"/>
        <w:rPr>
          <w:rFonts w:hint="eastAsia" w:ascii="仿宋" w:hAnsi="仿宋" w:eastAsia="仿宋" w:cs="仿宋"/>
          <w:color w:val="auto"/>
          <w:sz w:val="24"/>
          <w:highlight w:val="none"/>
        </w:rPr>
      </w:pPr>
    </w:p>
    <w:p w14:paraId="2572CA9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5F55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EF513">
      <w:pPr>
        <w:pStyle w:val="650"/>
        <w:ind w:firstLine="0"/>
        <w:jc w:val="both"/>
        <w:rPr>
          <w:rFonts w:hint="eastAsia" w:ascii="仿宋" w:hAnsi="仿宋" w:eastAsia="仿宋" w:cs="仿宋"/>
          <w:color w:val="auto"/>
          <w:highlight w:val="none"/>
        </w:rPr>
      </w:pPr>
    </w:p>
    <w:p w14:paraId="41E912C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C9A7A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7CDC38">
      <w:pPr>
        <w:spacing w:line="360" w:lineRule="auto"/>
        <w:jc w:val="center"/>
        <w:rPr>
          <w:rFonts w:hint="eastAsia" w:ascii="仿宋" w:hAnsi="仿宋" w:eastAsia="仿宋" w:cs="仿宋"/>
          <w:color w:val="auto"/>
          <w:sz w:val="24"/>
          <w:highlight w:val="none"/>
        </w:rPr>
      </w:pPr>
    </w:p>
    <w:p w14:paraId="0CF4A481">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B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15FC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C151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CC3A3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186C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61B2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609EA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7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338E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F7CBC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1A0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4B82250">
            <w:pPr>
              <w:spacing w:line="360" w:lineRule="auto"/>
              <w:jc w:val="center"/>
              <w:rPr>
                <w:rFonts w:hint="eastAsia" w:ascii="仿宋" w:hAnsi="仿宋" w:eastAsia="仿宋" w:cs="仿宋"/>
                <w:color w:val="auto"/>
                <w:sz w:val="24"/>
                <w:highlight w:val="none"/>
              </w:rPr>
            </w:pPr>
          </w:p>
        </w:tc>
        <w:tc>
          <w:tcPr>
            <w:tcW w:w="1080" w:type="dxa"/>
            <w:vAlign w:val="center"/>
          </w:tcPr>
          <w:p w14:paraId="56CC1476">
            <w:pPr>
              <w:spacing w:line="360" w:lineRule="auto"/>
              <w:jc w:val="center"/>
              <w:rPr>
                <w:rFonts w:hint="eastAsia" w:ascii="仿宋" w:hAnsi="仿宋" w:eastAsia="仿宋" w:cs="仿宋"/>
                <w:color w:val="auto"/>
                <w:sz w:val="24"/>
                <w:highlight w:val="none"/>
              </w:rPr>
            </w:pPr>
          </w:p>
        </w:tc>
        <w:tc>
          <w:tcPr>
            <w:tcW w:w="1332" w:type="dxa"/>
            <w:vAlign w:val="center"/>
          </w:tcPr>
          <w:p w14:paraId="7A60CD91">
            <w:pPr>
              <w:spacing w:line="360" w:lineRule="auto"/>
              <w:jc w:val="center"/>
              <w:rPr>
                <w:rFonts w:hint="eastAsia" w:ascii="仿宋" w:hAnsi="仿宋" w:eastAsia="仿宋" w:cs="仿宋"/>
                <w:color w:val="auto"/>
                <w:sz w:val="24"/>
                <w:highlight w:val="none"/>
              </w:rPr>
            </w:pPr>
          </w:p>
        </w:tc>
      </w:tr>
      <w:tr w14:paraId="5A12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E6AA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A83353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9EC7D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30E5249">
            <w:pPr>
              <w:spacing w:line="360" w:lineRule="auto"/>
              <w:jc w:val="center"/>
              <w:rPr>
                <w:rFonts w:hint="eastAsia" w:ascii="仿宋" w:hAnsi="仿宋" w:eastAsia="仿宋" w:cs="仿宋"/>
                <w:color w:val="auto"/>
                <w:sz w:val="24"/>
                <w:highlight w:val="none"/>
              </w:rPr>
            </w:pPr>
          </w:p>
        </w:tc>
        <w:tc>
          <w:tcPr>
            <w:tcW w:w="1080" w:type="dxa"/>
            <w:vAlign w:val="center"/>
          </w:tcPr>
          <w:p w14:paraId="48409AA3">
            <w:pPr>
              <w:spacing w:line="360" w:lineRule="auto"/>
              <w:jc w:val="center"/>
              <w:rPr>
                <w:rFonts w:hint="eastAsia" w:ascii="仿宋" w:hAnsi="仿宋" w:eastAsia="仿宋" w:cs="仿宋"/>
                <w:color w:val="auto"/>
                <w:sz w:val="24"/>
                <w:highlight w:val="none"/>
              </w:rPr>
            </w:pPr>
          </w:p>
        </w:tc>
        <w:tc>
          <w:tcPr>
            <w:tcW w:w="1332" w:type="dxa"/>
            <w:vAlign w:val="center"/>
          </w:tcPr>
          <w:p w14:paraId="0B856ABB">
            <w:pPr>
              <w:spacing w:line="360" w:lineRule="auto"/>
              <w:jc w:val="center"/>
              <w:rPr>
                <w:rFonts w:hint="eastAsia" w:ascii="仿宋" w:hAnsi="仿宋" w:eastAsia="仿宋" w:cs="仿宋"/>
                <w:color w:val="auto"/>
                <w:sz w:val="24"/>
                <w:highlight w:val="none"/>
              </w:rPr>
            </w:pPr>
          </w:p>
        </w:tc>
      </w:tr>
      <w:tr w14:paraId="458F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77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0E66EB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26159B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78F87F">
            <w:pPr>
              <w:spacing w:line="360" w:lineRule="auto"/>
              <w:jc w:val="center"/>
              <w:rPr>
                <w:rFonts w:hint="eastAsia" w:ascii="仿宋" w:hAnsi="仿宋" w:eastAsia="仿宋" w:cs="仿宋"/>
                <w:color w:val="auto"/>
                <w:sz w:val="24"/>
                <w:highlight w:val="none"/>
              </w:rPr>
            </w:pPr>
          </w:p>
        </w:tc>
        <w:tc>
          <w:tcPr>
            <w:tcW w:w="1080" w:type="dxa"/>
            <w:vAlign w:val="center"/>
          </w:tcPr>
          <w:p w14:paraId="53DF5402">
            <w:pPr>
              <w:spacing w:line="360" w:lineRule="auto"/>
              <w:jc w:val="center"/>
              <w:rPr>
                <w:rFonts w:hint="eastAsia" w:ascii="仿宋" w:hAnsi="仿宋" w:eastAsia="仿宋" w:cs="仿宋"/>
                <w:color w:val="auto"/>
                <w:sz w:val="24"/>
                <w:highlight w:val="none"/>
              </w:rPr>
            </w:pPr>
          </w:p>
        </w:tc>
        <w:tc>
          <w:tcPr>
            <w:tcW w:w="1332" w:type="dxa"/>
            <w:vAlign w:val="center"/>
          </w:tcPr>
          <w:p w14:paraId="20D8282D">
            <w:pPr>
              <w:spacing w:line="360" w:lineRule="auto"/>
              <w:jc w:val="center"/>
              <w:rPr>
                <w:rFonts w:hint="eastAsia" w:ascii="仿宋" w:hAnsi="仿宋" w:eastAsia="仿宋" w:cs="仿宋"/>
                <w:color w:val="auto"/>
                <w:sz w:val="24"/>
                <w:highlight w:val="none"/>
              </w:rPr>
            </w:pPr>
          </w:p>
        </w:tc>
      </w:tr>
      <w:tr w14:paraId="368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76E7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5D746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B677F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87758C">
            <w:pPr>
              <w:spacing w:line="360" w:lineRule="auto"/>
              <w:jc w:val="center"/>
              <w:rPr>
                <w:rFonts w:hint="eastAsia" w:ascii="仿宋" w:hAnsi="仿宋" w:eastAsia="仿宋" w:cs="仿宋"/>
                <w:color w:val="auto"/>
                <w:sz w:val="24"/>
                <w:highlight w:val="none"/>
              </w:rPr>
            </w:pPr>
          </w:p>
        </w:tc>
        <w:tc>
          <w:tcPr>
            <w:tcW w:w="1080" w:type="dxa"/>
            <w:vAlign w:val="center"/>
          </w:tcPr>
          <w:p w14:paraId="39E93A32">
            <w:pPr>
              <w:spacing w:line="360" w:lineRule="auto"/>
              <w:jc w:val="center"/>
              <w:rPr>
                <w:rFonts w:hint="eastAsia" w:ascii="仿宋" w:hAnsi="仿宋" w:eastAsia="仿宋" w:cs="仿宋"/>
                <w:color w:val="auto"/>
                <w:sz w:val="24"/>
                <w:highlight w:val="none"/>
              </w:rPr>
            </w:pPr>
          </w:p>
        </w:tc>
        <w:tc>
          <w:tcPr>
            <w:tcW w:w="1332" w:type="dxa"/>
            <w:vAlign w:val="center"/>
          </w:tcPr>
          <w:p w14:paraId="1E9CD880">
            <w:pPr>
              <w:spacing w:line="360" w:lineRule="auto"/>
              <w:jc w:val="center"/>
              <w:rPr>
                <w:rFonts w:hint="eastAsia" w:ascii="仿宋" w:hAnsi="仿宋" w:eastAsia="仿宋" w:cs="仿宋"/>
                <w:color w:val="auto"/>
                <w:sz w:val="24"/>
                <w:highlight w:val="none"/>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4B4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5A691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FD2CAD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23DC51">
            <w:pPr>
              <w:spacing w:line="360" w:lineRule="auto"/>
              <w:jc w:val="center"/>
              <w:rPr>
                <w:rFonts w:hint="eastAsia" w:ascii="仿宋" w:hAnsi="仿宋" w:eastAsia="仿宋" w:cs="仿宋"/>
                <w:color w:val="auto"/>
                <w:sz w:val="24"/>
                <w:highlight w:val="none"/>
              </w:rPr>
            </w:pPr>
          </w:p>
        </w:tc>
        <w:tc>
          <w:tcPr>
            <w:tcW w:w="1080" w:type="dxa"/>
            <w:vAlign w:val="center"/>
          </w:tcPr>
          <w:p w14:paraId="1E40F5BA">
            <w:pPr>
              <w:spacing w:line="360" w:lineRule="auto"/>
              <w:jc w:val="center"/>
              <w:rPr>
                <w:rFonts w:hint="eastAsia" w:ascii="仿宋" w:hAnsi="仿宋" w:eastAsia="仿宋" w:cs="仿宋"/>
                <w:color w:val="auto"/>
                <w:sz w:val="24"/>
                <w:highlight w:val="none"/>
              </w:rPr>
            </w:pPr>
          </w:p>
        </w:tc>
        <w:tc>
          <w:tcPr>
            <w:tcW w:w="1332" w:type="dxa"/>
            <w:vAlign w:val="center"/>
          </w:tcPr>
          <w:p w14:paraId="77F85257">
            <w:pPr>
              <w:spacing w:line="360" w:lineRule="auto"/>
              <w:jc w:val="center"/>
              <w:rPr>
                <w:rFonts w:hint="eastAsia" w:ascii="仿宋" w:hAnsi="仿宋" w:eastAsia="仿宋" w:cs="仿宋"/>
                <w:color w:val="auto"/>
                <w:sz w:val="24"/>
                <w:highlight w:val="none"/>
              </w:rPr>
            </w:pPr>
          </w:p>
        </w:tc>
      </w:tr>
    </w:tbl>
    <w:p w14:paraId="39595C7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7360866">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B17FFE4">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7B6915A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EF565A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D28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09C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FFF1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C057A9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DF1A2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78B42B">
      <w:pPr>
        <w:pStyle w:val="82"/>
        <w:rPr>
          <w:rFonts w:hint="eastAsia" w:ascii="仿宋" w:hAnsi="仿宋" w:eastAsia="仿宋" w:cs="仿宋"/>
          <w:color w:val="auto"/>
          <w:highlight w:val="none"/>
        </w:rPr>
      </w:pPr>
    </w:p>
    <w:p w14:paraId="6A28ED7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0DA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C26BF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190FF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09865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CA373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7E5A4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A27E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5741D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750CB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F69BA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D5BB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CF12F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B180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BA87B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D4AD43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0BF3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6F555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45F98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1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FF065D">
            <w:pPr>
              <w:spacing w:line="360" w:lineRule="auto"/>
              <w:rPr>
                <w:rFonts w:hint="eastAsia" w:ascii="仿宋" w:hAnsi="仿宋" w:eastAsia="仿宋" w:cs="仿宋"/>
                <w:color w:val="auto"/>
                <w:sz w:val="24"/>
                <w:highlight w:val="none"/>
              </w:rPr>
            </w:pPr>
          </w:p>
        </w:tc>
        <w:tc>
          <w:tcPr>
            <w:tcW w:w="552" w:type="dxa"/>
          </w:tcPr>
          <w:p w14:paraId="34F2757E">
            <w:pPr>
              <w:spacing w:line="360" w:lineRule="auto"/>
              <w:rPr>
                <w:rFonts w:hint="eastAsia" w:ascii="仿宋" w:hAnsi="仿宋" w:eastAsia="仿宋" w:cs="仿宋"/>
                <w:color w:val="auto"/>
                <w:sz w:val="24"/>
                <w:highlight w:val="none"/>
              </w:rPr>
            </w:pPr>
          </w:p>
        </w:tc>
        <w:tc>
          <w:tcPr>
            <w:tcW w:w="552" w:type="dxa"/>
          </w:tcPr>
          <w:p w14:paraId="269A3688">
            <w:pPr>
              <w:spacing w:line="360" w:lineRule="auto"/>
              <w:rPr>
                <w:rFonts w:hint="eastAsia" w:ascii="仿宋" w:hAnsi="仿宋" w:eastAsia="仿宋" w:cs="仿宋"/>
                <w:color w:val="auto"/>
                <w:sz w:val="24"/>
                <w:highlight w:val="none"/>
              </w:rPr>
            </w:pPr>
          </w:p>
        </w:tc>
        <w:tc>
          <w:tcPr>
            <w:tcW w:w="552" w:type="dxa"/>
          </w:tcPr>
          <w:p w14:paraId="4B69A3F2">
            <w:pPr>
              <w:spacing w:line="360" w:lineRule="auto"/>
              <w:rPr>
                <w:rFonts w:hint="eastAsia" w:ascii="仿宋" w:hAnsi="仿宋" w:eastAsia="仿宋" w:cs="仿宋"/>
                <w:color w:val="auto"/>
                <w:sz w:val="24"/>
                <w:highlight w:val="none"/>
              </w:rPr>
            </w:pPr>
          </w:p>
        </w:tc>
        <w:tc>
          <w:tcPr>
            <w:tcW w:w="552" w:type="dxa"/>
          </w:tcPr>
          <w:p w14:paraId="709F468F">
            <w:pPr>
              <w:spacing w:line="360" w:lineRule="auto"/>
              <w:rPr>
                <w:rFonts w:hint="eastAsia" w:ascii="仿宋" w:hAnsi="仿宋" w:eastAsia="仿宋" w:cs="仿宋"/>
                <w:color w:val="auto"/>
                <w:sz w:val="24"/>
                <w:highlight w:val="none"/>
              </w:rPr>
            </w:pPr>
          </w:p>
        </w:tc>
        <w:tc>
          <w:tcPr>
            <w:tcW w:w="552" w:type="dxa"/>
          </w:tcPr>
          <w:p w14:paraId="42694507">
            <w:pPr>
              <w:spacing w:line="360" w:lineRule="auto"/>
              <w:rPr>
                <w:rFonts w:hint="eastAsia" w:ascii="仿宋" w:hAnsi="仿宋" w:eastAsia="仿宋" w:cs="仿宋"/>
                <w:color w:val="auto"/>
                <w:sz w:val="24"/>
                <w:highlight w:val="none"/>
              </w:rPr>
            </w:pPr>
          </w:p>
        </w:tc>
        <w:tc>
          <w:tcPr>
            <w:tcW w:w="552" w:type="dxa"/>
          </w:tcPr>
          <w:p w14:paraId="3D4448BF">
            <w:pPr>
              <w:spacing w:line="360" w:lineRule="auto"/>
              <w:rPr>
                <w:rFonts w:hint="eastAsia" w:ascii="仿宋" w:hAnsi="仿宋" w:eastAsia="仿宋" w:cs="仿宋"/>
                <w:color w:val="auto"/>
                <w:sz w:val="24"/>
                <w:highlight w:val="none"/>
              </w:rPr>
            </w:pPr>
          </w:p>
        </w:tc>
        <w:tc>
          <w:tcPr>
            <w:tcW w:w="553" w:type="dxa"/>
          </w:tcPr>
          <w:p w14:paraId="2CBDE33C">
            <w:pPr>
              <w:spacing w:line="360" w:lineRule="auto"/>
              <w:rPr>
                <w:rFonts w:hint="eastAsia" w:ascii="仿宋" w:hAnsi="仿宋" w:eastAsia="仿宋" w:cs="仿宋"/>
                <w:color w:val="auto"/>
                <w:sz w:val="24"/>
                <w:highlight w:val="none"/>
              </w:rPr>
            </w:pPr>
          </w:p>
        </w:tc>
        <w:tc>
          <w:tcPr>
            <w:tcW w:w="553" w:type="dxa"/>
          </w:tcPr>
          <w:p w14:paraId="50F8C8C0">
            <w:pPr>
              <w:spacing w:line="360" w:lineRule="auto"/>
              <w:rPr>
                <w:rFonts w:hint="eastAsia" w:ascii="仿宋" w:hAnsi="仿宋" w:eastAsia="仿宋" w:cs="仿宋"/>
                <w:color w:val="auto"/>
                <w:sz w:val="24"/>
                <w:highlight w:val="none"/>
              </w:rPr>
            </w:pPr>
          </w:p>
        </w:tc>
        <w:tc>
          <w:tcPr>
            <w:tcW w:w="553" w:type="dxa"/>
          </w:tcPr>
          <w:p w14:paraId="26E5BFE3">
            <w:pPr>
              <w:spacing w:line="360" w:lineRule="auto"/>
              <w:rPr>
                <w:rFonts w:hint="eastAsia" w:ascii="仿宋" w:hAnsi="仿宋" w:eastAsia="仿宋" w:cs="仿宋"/>
                <w:color w:val="auto"/>
                <w:sz w:val="24"/>
                <w:highlight w:val="none"/>
              </w:rPr>
            </w:pPr>
          </w:p>
        </w:tc>
        <w:tc>
          <w:tcPr>
            <w:tcW w:w="553" w:type="dxa"/>
          </w:tcPr>
          <w:p w14:paraId="0E694126">
            <w:pPr>
              <w:spacing w:line="360" w:lineRule="auto"/>
              <w:rPr>
                <w:rFonts w:hint="eastAsia" w:ascii="仿宋" w:hAnsi="仿宋" w:eastAsia="仿宋" w:cs="仿宋"/>
                <w:color w:val="auto"/>
                <w:sz w:val="24"/>
                <w:highlight w:val="none"/>
              </w:rPr>
            </w:pPr>
          </w:p>
        </w:tc>
        <w:tc>
          <w:tcPr>
            <w:tcW w:w="553" w:type="dxa"/>
          </w:tcPr>
          <w:p w14:paraId="40E05F30">
            <w:pPr>
              <w:spacing w:line="360" w:lineRule="auto"/>
              <w:rPr>
                <w:rFonts w:hint="eastAsia" w:ascii="仿宋" w:hAnsi="仿宋" w:eastAsia="仿宋" w:cs="仿宋"/>
                <w:color w:val="auto"/>
                <w:sz w:val="24"/>
                <w:highlight w:val="none"/>
              </w:rPr>
            </w:pPr>
          </w:p>
        </w:tc>
        <w:tc>
          <w:tcPr>
            <w:tcW w:w="553" w:type="dxa"/>
          </w:tcPr>
          <w:p w14:paraId="445A36B8">
            <w:pPr>
              <w:spacing w:line="360" w:lineRule="auto"/>
              <w:rPr>
                <w:rFonts w:hint="eastAsia" w:ascii="仿宋" w:hAnsi="仿宋" w:eastAsia="仿宋" w:cs="仿宋"/>
                <w:color w:val="auto"/>
                <w:sz w:val="24"/>
                <w:highlight w:val="none"/>
              </w:rPr>
            </w:pPr>
          </w:p>
        </w:tc>
        <w:tc>
          <w:tcPr>
            <w:tcW w:w="553" w:type="dxa"/>
          </w:tcPr>
          <w:p w14:paraId="0B9CFD60">
            <w:pPr>
              <w:spacing w:line="360" w:lineRule="auto"/>
              <w:rPr>
                <w:rFonts w:hint="eastAsia" w:ascii="仿宋" w:hAnsi="仿宋" w:eastAsia="仿宋" w:cs="仿宋"/>
                <w:color w:val="auto"/>
                <w:sz w:val="24"/>
                <w:highlight w:val="none"/>
              </w:rPr>
            </w:pPr>
          </w:p>
        </w:tc>
        <w:tc>
          <w:tcPr>
            <w:tcW w:w="553" w:type="dxa"/>
          </w:tcPr>
          <w:p w14:paraId="6E80707D">
            <w:pPr>
              <w:spacing w:line="360" w:lineRule="auto"/>
              <w:rPr>
                <w:rFonts w:hint="eastAsia" w:ascii="仿宋" w:hAnsi="仿宋" w:eastAsia="仿宋" w:cs="仿宋"/>
                <w:color w:val="auto"/>
                <w:sz w:val="24"/>
                <w:highlight w:val="none"/>
              </w:rPr>
            </w:pPr>
          </w:p>
        </w:tc>
        <w:tc>
          <w:tcPr>
            <w:tcW w:w="553" w:type="dxa"/>
          </w:tcPr>
          <w:p w14:paraId="6EB6B10D">
            <w:pPr>
              <w:spacing w:line="360" w:lineRule="auto"/>
              <w:rPr>
                <w:rFonts w:hint="eastAsia" w:ascii="仿宋" w:hAnsi="仿宋" w:eastAsia="仿宋" w:cs="仿宋"/>
                <w:color w:val="auto"/>
                <w:sz w:val="24"/>
                <w:highlight w:val="none"/>
              </w:rPr>
            </w:pPr>
          </w:p>
        </w:tc>
        <w:tc>
          <w:tcPr>
            <w:tcW w:w="553" w:type="dxa"/>
          </w:tcPr>
          <w:p w14:paraId="25B03C98">
            <w:pPr>
              <w:spacing w:line="360" w:lineRule="auto"/>
              <w:rPr>
                <w:rFonts w:hint="eastAsia" w:ascii="仿宋" w:hAnsi="仿宋" w:eastAsia="仿宋" w:cs="仿宋"/>
                <w:color w:val="auto"/>
                <w:sz w:val="24"/>
                <w:highlight w:val="none"/>
              </w:rPr>
            </w:pPr>
          </w:p>
        </w:tc>
      </w:tr>
      <w:tr w14:paraId="43E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85F6F3">
            <w:pPr>
              <w:spacing w:line="360" w:lineRule="auto"/>
              <w:rPr>
                <w:rFonts w:hint="eastAsia" w:ascii="仿宋" w:hAnsi="仿宋" w:eastAsia="仿宋" w:cs="仿宋"/>
                <w:color w:val="auto"/>
                <w:sz w:val="24"/>
                <w:highlight w:val="none"/>
              </w:rPr>
            </w:pPr>
          </w:p>
        </w:tc>
        <w:tc>
          <w:tcPr>
            <w:tcW w:w="552" w:type="dxa"/>
          </w:tcPr>
          <w:p w14:paraId="36659D05">
            <w:pPr>
              <w:spacing w:line="360" w:lineRule="auto"/>
              <w:rPr>
                <w:rFonts w:hint="eastAsia" w:ascii="仿宋" w:hAnsi="仿宋" w:eastAsia="仿宋" w:cs="仿宋"/>
                <w:color w:val="auto"/>
                <w:sz w:val="24"/>
                <w:highlight w:val="none"/>
              </w:rPr>
            </w:pPr>
          </w:p>
        </w:tc>
        <w:tc>
          <w:tcPr>
            <w:tcW w:w="552" w:type="dxa"/>
          </w:tcPr>
          <w:p w14:paraId="41B2076F">
            <w:pPr>
              <w:spacing w:line="360" w:lineRule="auto"/>
              <w:rPr>
                <w:rFonts w:hint="eastAsia" w:ascii="仿宋" w:hAnsi="仿宋" w:eastAsia="仿宋" w:cs="仿宋"/>
                <w:color w:val="auto"/>
                <w:sz w:val="24"/>
                <w:highlight w:val="none"/>
              </w:rPr>
            </w:pPr>
          </w:p>
        </w:tc>
        <w:tc>
          <w:tcPr>
            <w:tcW w:w="552" w:type="dxa"/>
          </w:tcPr>
          <w:p w14:paraId="1C25C982">
            <w:pPr>
              <w:spacing w:line="360" w:lineRule="auto"/>
              <w:rPr>
                <w:rFonts w:hint="eastAsia" w:ascii="仿宋" w:hAnsi="仿宋" w:eastAsia="仿宋" w:cs="仿宋"/>
                <w:color w:val="auto"/>
                <w:sz w:val="24"/>
                <w:highlight w:val="none"/>
              </w:rPr>
            </w:pPr>
          </w:p>
        </w:tc>
        <w:tc>
          <w:tcPr>
            <w:tcW w:w="552" w:type="dxa"/>
          </w:tcPr>
          <w:p w14:paraId="0171D768">
            <w:pPr>
              <w:spacing w:line="360" w:lineRule="auto"/>
              <w:rPr>
                <w:rFonts w:hint="eastAsia" w:ascii="仿宋" w:hAnsi="仿宋" w:eastAsia="仿宋" w:cs="仿宋"/>
                <w:color w:val="auto"/>
                <w:sz w:val="24"/>
                <w:highlight w:val="none"/>
              </w:rPr>
            </w:pPr>
          </w:p>
        </w:tc>
        <w:tc>
          <w:tcPr>
            <w:tcW w:w="552" w:type="dxa"/>
          </w:tcPr>
          <w:p w14:paraId="210EA601">
            <w:pPr>
              <w:spacing w:line="360" w:lineRule="auto"/>
              <w:rPr>
                <w:rFonts w:hint="eastAsia" w:ascii="仿宋" w:hAnsi="仿宋" w:eastAsia="仿宋" w:cs="仿宋"/>
                <w:color w:val="auto"/>
                <w:sz w:val="24"/>
                <w:highlight w:val="none"/>
              </w:rPr>
            </w:pPr>
          </w:p>
        </w:tc>
        <w:tc>
          <w:tcPr>
            <w:tcW w:w="552" w:type="dxa"/>
          </w:tcPr>
          <w:p w14:paraId="38B3BA45">
            <w:pPr>
              <w:spacing w:line="360" w:lineRule="auto"/>
              <w:rPr>
                <w:rFonts w:hint="eastAsia" w:ascii="仿宋" w:hAnsi="仿宋" w:eastAsia="仿宋" w:cs="仿宋"/>
                <w:color w:val="auto"/>
                <w:sz w:val="24"/>
                <w:highlight w:val="none"/>
              </w:rPr>
            </w:pPr>
          </w:p>
        </w:tc>
        <w:tc>
          <w:tcPr>
            <w:tcW w:w="553" w:type="dxa"/>
          </w:tcPr>
          <w:p w14:paraId="6CB4C804">
            <w:pPr>
              <w:spacing w:line="360" w:lineRule="auto"/>
              <w:rPr>
                <w:rFonts w:hint="eastAsia" w:ascii="仿宋" w:hAnsi="仿宋" w:eastAsia="仿宋" w:cs="仿宋"/>
                <w:color w:val="auto"/>
                <w:sz w:val="24"/>
                <w:highlight w:val="none"/>
              </w:rPr>
            </w:pPr>
          </w:p>
        </w:tc>
        <w:tc>
          <w:tcPr>
            <w:tcW w:w="553" w:type="dxa"/>
          </w:tcPr>
          <w:p w14:paraId="05CAE842">
            <w:pPr>
              <w:spacing w:line="360" w:lineRule="auto"/>
              <w:rPr>
                <w:rFonts w:hint="eastAsia" w:ascii="仿宋" w:hAnsi="仿宋" w:eastAsia="仿宋" w:cs="仿宋"/>
                <w:color w:val="auto"/>
                <w:sz w:val="24"/>
                <w:highlight w:val="none"/>
              </w:rPr>
            </w:pPr>
          </w:p>
        </w:tc>
        <w:tc>
          <w:tcPr>
            <w:tcW w:w="553" w:type="dxa"/>
          </w:tcPr>
          <w:p w14:paraId="03A9F999">
            <w:pPr>
              <w:spacing w:line="360" w:lineRule="auto"/>
              <w:rPr>
                <w:rFonts w:hint="eastAsia" w:ascii="仿宋" w:hAnsi="仿宋" w:eastAsia="仿宋" w:cs="仿宋"/>
                <w:color w:val="auto"/>
                <w:sz w:val="24"/>
                <w:highlight w:val="none"/>
              </w:rPr>
            </w:pPr>
          </w:p>
        </w:tc>
        <w:tc>
          <w:tcPr>
            <w:tcW w:w="553" w:type="dxa"/>
          </w:tcPr>
          <w:p w14:paraId="0591C87D">
            <w:pPr>
              <w:spacing w:line="360" w:lineRule="auto"/>
              <w:rPr>
                <w:rFonts w:hint="eastAsia" w:ascii="仿宋" w:hAnsi="仿宋" w:eastAsia="仿宋" w:cs="仿宋"/>
                <w:color w:val="auto"/>
                <w:sz w:val="24"/>
                <w:highlight w:val="none"/>
              </w:rPr>
            </w:pPr>
          </w:p>
        </w:tc>
        <w:tc>
          <w:tcPr>
            <w:tcW w:w="553" w:type="dxa"/>
          </w:tcPr>
          <w:p w14:paraId="74794E6B">
            <w:pPr>
              <w:spacing w:line="360" w:lineRule="auto"/>
              <w:rPr>
                <w:rFonts w:hint="eastAsia" w:ascii="仿宋" w:hAnsi="仿宋" w:eastAsia="仿宋" w:cs="仿宋"/>
                <w:color w:val="auto"/>
                <w:sz w:val="24"/>
                <w:highlight w:val="none"/>
              </w:rPr>
            </w:pPr>
          </w:p>
        </w:tc>
        <w:tc>
          <w:tcPr>
            <w:tcW w:w="553" w:type="dxa"/>
          </w:tcPr>
          <w:p w14:paraId="712F61D2">
            <w:pPr>
              <w:spacing w:line="360" w:lineRule="auto"/>
              <w:rPr>
                <w:rFonts w:hint="eastAsia" w:ascii="仿宋" w:hAnsi="仿宋" w:eastAsia="仿宋" w:cs="仿宋"/>
                <w:color w:val="auto"/>
                <w:sz w:val="24"/>
                <w:highlight w:val="none"/>
              </w:rPr>
            </w:pPr>
          </w:p>
        </w:tc>
        <w:tc>
          <w:tcPr>
            <w:tcW w:w="553" w:type="dxa"/>
          </w:tcPr>
          <w:p w14:paraId="1B1A1171">
            <w:pPr>
              <w:spacing w:line="360" w:lineRule="auto"/>
              <w:rPr>
                <w:rFonts w:hint="eastAsia" w:ascii="仿宋" w:hAnsi="仿宋" w:eastAsia="仿宋" w:cs="仿宋"/>
                <w:color w:val="auto"/>
                <w:sz w:val="24"/>
                <w:highlight w:val="none"/>
              </w:rPr>
            </w:pPr>
          </w:p>
        </w:tc>
        <w:tc>
          <w:tcPr>
            <w:tcW w:w="553" w:type="dxa"/>
          </w:tcPr>
          <w:p w14:paraId="31A278B9">
            <w:pPr>
              <w:spacing w:line="360" w:lineRule="auto"/>
              <w:rPr>
                <w:rFonts w:hint="eastAsia" w:ascii="仿宋" w:hAnsi="仿宋" w:eastAsia="仿宋" w:cs="仿宋"/>
                <w:color w:val="auto"/>
                <w:sz w:val="24"/>
                <w:highlight w:val="none"/>
              </w:rPr>
            </w:pPr>
          </w:p>
        </w:tc>
        <w:tc>
          <w:tcPr>
            <w:tcW w:w="553" w:type="dxa"/>
          </w:tcPr>
          <w:p w14:paraId="7BA1C03A">
            <w:pPr>
              <w:spacing w:line="360" w:lineRule="auto"/>
              <w:rPr>
                <w:rFonts w:hint="eastAsia" w:ascii="仿宋" w:hAnsi="仿宋" w:eastAsia="仿宋" w:cs="仿宋"/>
                <w:color w:val="auto"/>
                <w:sz w:val="24"/>
                <w:highlight w:val="none"/>
              </w:rPr>
            </w:pPr>
          </w:p>
        </w:tc>
        <w:tc>
          <w:tcPr>
            <w:tcW w:w="553" w:type="dxa"/>
          </w:tcPr>
          <w:p w14:paraId="71B371F3">
            <w:pPr>
              <w:spacing w:line="360" w:lineRule="auto"/>
              <w:rPr>
                <w:rFonts w:hint="eastAsia" w:ascii="仿宋" w:hAnsi="仿宋" w:eastAsia="仿宋" w:cs="仿宋"/>
                <w:color w:val="auto"/>
                <w:sz w:val="24"/>
                <w:highlight w:val="none"/>
              </w:rPr>
            </w:pPr>
          </w:p>
        </w:tc>
      </w:tr>
      <w:tr w14:paraId="018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DB941">
            <w:pPr>
              <w:spacing w:line="360" w:lineRule="auto"/>
              <w:rPr>
                <w:rFonts w:hint="eastAsia" w:ascii="仿宋" w:hAnsi="仿宋" w:eastAsia="仿宋" w:cs="仿宋"/>
                <w:color w:val="auto"/>
                <w:sz w:val="24"/>
                <w:highlight w:val="none"/>
              </w:rPr>
            </w:pPr>
          </w:p>
        </w:tc>
        <w:tc>
          <w:tcPr>
            <w:tcW w:w="552" w:type="dxa"/>
          </w:tcPr>
          <w:p w14:paraId="2663ECF6">
            <w:pPr>
              <w:spacing w:line="360" w:lineRule="auto"/>
              <w:rPr>
                <w:rFonts w:hint="eastAsia" w:ascii="仿宋" w:hAnsi="仿宋" w:eastAsia="仿宋" w:cs="仿宋"/>
                <w:color w:val="auto"/>
                <w:sz w:val="24"/>
                <w:highlight w:val="none"/>
              </w:rPr>
            </w:pPr>
          </w:p>
        </w:tc>
        <w:tc>
          <w:tcPr>
            <w:tcW w:w="552" w:type="dxa"/>
          </w:tcPr>
          <w:p w14:paraId="42CFA9F8">
            <w:pPr>
              <w:spacing w:line="360" w:lineRule="auto"/>
              <w:rPr>
                <w:rFonts w:hint="eastAsia" w:ascii="仿宋" w:hAnsi="仿宋" w:eastAsia="仿宋" w:cs="仿宋"/>
                <w:color w:val="auto"/>
                <w:sz w:val="24"/>
                <w:highlight w:val="none"/>
              </w:rPr>
            </w:pPr>
          </w:p>
        </w:tc>
        <w:tc>
          <w:tcPr>
            <w:tcW w:w="552" w:type="dxa"/>
          </w:tcPr>
          <w:p w14:paraId="7D90F712">
            <w:pPr>
              <w:spacing w:line="360" w:lineRule="auto"/>
              <w:rPr>
                <w:rFonts w:hint="eastAsia" w:ascii="仿宋" w:hAnsi="仿宋" w:eastAsia="仿宋" w:cs="仿宋"/>
                <w:color w:val="auto"/>
                <w:sz w:val="24"/>
                <w:highlight w:val="none"/>
              </w:rPr>
            </w:pPr>
          </w:p>
        </w:tc>
        <w:tc>
          <w:tcPr>
            <w:tcW w:w="552" w:type="dxa"/>
          </w:tcPr>
          <w:p w14:paraId="4DD914BA">
            <w:pPr>
              <w:spacing w:line="360" w:lineRule="auto"/>
              <w:rPr>
                <w:rFonts w:hint="eastAsia" w:ascii="仿宋" w:hAnsi="仿宋" w:eastAsia="仿宋" w:cs="仿宋"/>
                <w:color w:val="auto"/>
                <w:sz w:val="24"/>
                <w:highlight w:val="none"/>
              </w:rPr>
            </w:pPr>
          </w:p>
        </w:tc>
        <w:tc>
          <w:tcPr>
            <w:tcW w:w="552" w:type="dxa"/>
          </w:tcPr>
          <w:p w14:paraId="30838D7D">
            <w:pPr>
              <w:spacing w:line="360" w:lineRule="auto"/>
              <w:rPr>
                <w:rFonts w:hint="eastAsia" w:ascii="仿宋" w:hAnsi="仿宋" w:eastAsia="仿宋" w:cs="仿宋"/>
                <w:color w:val="auto"/>
                <w:sz w:val="24"/>
                <w:highlight w:val="none"/>
              </w:rPr>
            </w:pPr>
          </w:p>
        </w:tc>
        <w:tc>
          <w:tcPr>
            <w:tcW w:w="552" w:type="dxa"/>
          </w:tcPr>
          <w:p w14:paraId="2F6B862A">
            <w:pPr>
              <w:spacing w:line="360" w:lineRule="auto"/>
              <w:rPr>
                <w:rFonts w:hint="eastAsia" w:ascii="仿宋" w:hAnsi="仿宋" w:eastAsia="仿宋" w:cs="仿宋"/>
                <w:color w:val="auto"/>
                <w:sz w:val="24"/>
                <w:highlight w:val="none"/>
              </w:rPr>
            </w:pPr>
          </w:p>
        </w:tc>
        <w:tc>
          <w:tcPr>
            <w:tcW w:w="553" w:type="dxa"/>
          </w:tcPr>
          <w:p w14:paraId="5EF91B2E">
            <w:pPr>
              <w:spacing w:line="360" w:lineRule="auto"/>
              <w:rPr>
                <w:rFonts w:hint="eastAsia" w:ascii="仿宋" w:hAnsi="仿宋" w:eastAsia="仿宋" w:cs="仿宋"/>
                <w:color w:val="auto"/>
                <w:sz w:val="24"/>
                <w:highlight w:val="none"/>
              </w:rPr>
            </w:pPr>
          </w:p>
        </w:tc>
        <w:tc>
          <w:tcPr>
            <w:tcW w:w="553" w:type="dxa"/>
          </w:tcPr>
          <w:p w14:paraId="6D3595EF">
            <w:pPr>
              <w:spacing w:line="360" w:lineRule="auto"/>
              <w:rPr>
                <w:rFonts w:hint="eastAsia" w:ascii="仿宋" w:hAnsi="仿宋" w:eastAsia="仿宋" w:cs="仿宋"/>
                <w:color w:val="auto"/>
                <w:sz w:val="24"/>
                <w:highlight w:val="none"/>
              </w:rPr>
            </w:pPr>
          </w:p>
        </w:tc>
        <w:tc>
          <w:tcPr>
            <w:tcW w:w="553" w:type="dxa"/>
          </w:tcPr>
          <w:p w14:paraId="5A3912BA">
            <w:pPr>
              <w:spacing w:line="360" w:lineRule="auto"/>
              <w:rPr>
                <w:rFonts w:hint="eastAsia" w:ascii="仿宋" w:hAnsi="仿宋" w:eastAsia="仿宋" w:cs="仿宋"/>
                <w:color w:val="auto"/>
                <w:sz w:val="24"/>
                <w:highlight w:val="none"/>
              </w:rPr>
            </w:pPr>
          </w:p>
        </w:tc>
        <w:tc>
          <w:tcPr>
            <w:tcW w:w="553" w:type="dxa"/>
          </w:tcPr>
          <w:p w14:paraId="71A2C634">
            <w:pPr>
              <w:spacing w:line="360" w:lineRule="auto"/>
              <w:rPr>
                <w:rFonts w:hint="eastAsia" w:ascii="仿宋" w:hAnsi="仿宋" w:eastAsia="仿宋" w:cs="仿宋"/>
                <w:color w:val="auto"/>
                <w:sz w:val="24"/>
                <w:highlight w:val="none"/>
              </w:rPr>
            </w:pPr>
          </w:p>
        </w:tc>
        <w:tc>
          <w:tcPr>
            <w:tcW w:w="553" w:type="dxa"/>
          </w:tcPr>
          <w:p w14:paraId="1960CA11">
            <w:pPr>
              <w:spacing w:line="360" w:lineRule="auto"/>
              <w:rPr>
                <w:rFonts w:hint="eastAsia" w:ascii="仿宋" w:hAnsi="仿宋" w:eastAsia="仿宋" w:cs="仿宋"/>
                <w:color w:val="auto"/>
                <w:sz w:val="24"/>
                <w:highlight w:val="none"/>
              </w:rPr>
            </w:pPr>
          </w:p>
        </w:tc>
        <w:tc>
          <w:tcPr>
            <w:tcW w:w="553" w:type="dxa"/>
          </w:tcPr>
          <w:p w14:paraId="165C1904">
            <w:pPr>
              <w:spacing w:line="360" w:lineRule="auto"/>
              <w:rPr>
                <w:rFonts w:hint="eastAsia" w:ascii="仿宋" w:hAnsi="仿宋" w:eastAsia="仿宋" w:cs="仿宋"/>
                <w:color w:val="auto"/>
                <w:sz w:val="24"/>
                <w:highlight w:val="none"/>
              </w:rPr>
            </w:pPr>
          </w:p>
        </w:tc>
        <w:tc>
          <w:tcPr>
            <w:tcW w:w="553" w:type="dxa"/>
          </w:tcPr>
          <w:p w14:paraId="1931D501">
            <w:pPr>
              <w:spacing w:line="360" w:lineRule="auto"/>
              <w:rPr>
                <w:rFonts w:hint="eastAsia" w:ascii="仿宋" w:hAnsi="仿宋" w:eastAsia="仿宋" w:cs="仿宋"/>
                <w:color w:val="auto"/>
                <w:sz w:val="24"/>
                <w:highlight w:val="none"/>
              </w:rPr>
            </w:pPr>
          </w:p>
        </w:tc>
        <w:tc>
          <w:tcPr>
            <w:tcW w:w="553" w:type="dxa"/>
          </w:tcPr>
          <w:p w14:paraId="5FA4ABD6">
            <w:pPr>
              <w:spacing w:line="360" w:lineRule="auto"/>
              <w:rPr>
                <w:rFonts w:hint="eastAsia" w:ascii="仿宋" w:hAnsi="仿宋" w:eastAsia="仿宋" w:cs="仿宋"/>
                <w:color w:val="auto"/>
                <w:sz w:val="24"/>
                <w:highlight w:val="none"/>
              </w:rPr>
            </w:pPr>
          </w:p>
        </w:tc>
        <w:tc>
          <w:tcPr>
            <w:tcW w:w="553" w:type="dxa"/>
          </w:tcPr>
          <w:p w14:paraId="3F97A2A5">
            <w:pPr>
              <w:spacing w:line="360" w:lineRule="auto"/>
              <w:rPr>
                <w:rFonts w:hint="eastAsia" w:ascii="仿宋" w:hAnsi="仿宋" w:eastAsia="仿宋" w:cs="仿宋"/>
                <w:color w:val="auto"/>
                <w:sz w:val="24"/>
                <w:highlight w:val="none"/>
              </w:rPr>
            </w:pPr>
          </w:p>
        </w:tc>
        <w:tc>
          <w:tcPr>
            <w:tcW w:w="553" w:type="dxa"/>
          </w:tcPr>
          <w:p w14:paraId="232CB61E">
            <w:pPr>
              <w:spacing w:line="360" w:lineRule="auto"/>
              <w:rPr>
                <w:rFonts w:hint="eastAsia" w:ascii="仿宋" w:hAnsi="仿宋" w:eastAsia="仿宋" w:cs="仿宋"/>
                <w:color w:val="auto"/>
                <w:sz w:val="24"/>
                <w:highlight w:val="none"/>
              </w:rPr>
            </w:pPr>
          </w:p>
        </w:tc>
      </w:tr>
    </w:tbl>
    <w:p w14:paraId="6CE20C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2DAA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9F8DD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7DC8A">
      <w:pPr>
        <w:spacing w:line="360" w:lineRule="auto"/>
        <w:rPr>
          <w:rFonts w:hint="eastAsia" w:ascii="仿宋" w:hAnsi="仿宋" w:eastAsia="仿宋" w:cs="仿宋"/>
          <w:color w:val="auto"/>
          <w:kern w:val="0"/>
          <w:sz w:val="24"/>
          <w:highlight w:val="none"/>
        </w:rPr>
      </w:pPr>
    </w:p>
    <w:p w14:paraId="2A23E1E4">
      <w:pPr>
        <w:spacing w:line="360" w:lineRule="auto"/>
        <w:jc w:val="center"/>
        <w:rPr>
          <w:rFonts w:hint="eastAsia" w:ascii="仿宋" w:hAnsi="仿宋" w:eastAsia="仿宋" w:cs="仿宋"/>
          <w:b/>
          <w:bCs/>
          <w:color w:val="auto"/>
          <w:sz w:val="32"/>
          <w:szCs w:val="32"/>
          <w:highlight w:val="none"/>
        </w:rPr>
      </w:pPr>
    </w:p>
    <w:p w14:paraId="06F7E413">
      <w:pPr>
        <w:spacing w:line="360" w:lineRule="auto"/>
        <w:rPr>
          <w:rFonts w:hint="eastAsia" w:ascii="仿宋" w:hAnsi="仿宋" w:eastAsia="仿宋" w:cs="仿宋"/>
          <w:b/>
          <w:bCs/>
          <w:color w:val="auto"/>
          <w:sz w:val="32"/>
          <w:szCs w:val="32"/>
          <w:highlight w:val="none"/>
        </w:rPr>
      </w:pPr>
    </w:p>
    <w:p w14:paraId="455D5504">
      <w:pPr>
        <w:spacing w:line="360" w:lineRule="auto"/>
        <w:rPr>
          <w:rFonts w:hint="eastAsia" w:ascii="仿宋" w:hAnsi="仿宋" w:eastAsia="仿宋" w:cs="仿宋"/>
          <w:b/>
          <w:bCs/>
          <w:color w:val="auto"/>
          <w:sz w:val="32"/>
          <w:szCs w:val="32"/>
          <w:highlight w:val="none"/>
        </w:rPr>
      </w:pPr>
    </w:p>
    <w:p w14:paraId="13C1416B">
      <w:pPr>
        <w:spacing w:line="360" w:lineRule="auto"/>
        <w:rPr>
          <w:rFonts w:hint="eastAsia" w:ascii="仿宋" w:hAnsi="仿宋" w:eastAsia="仿宋" w:cs="仿宋"/>
          <w:b/>
          <w:bCs/>
          <w:color w:val="auto"/>
          <w:sz w:val="32"/>
          <w:szCs w:val="32"/>
          <w:highlight w:val="none"/>
        </w:rPr>
      </w:pPr>
    </w:p>
    <w:p w14:paraId="5629EBE6">
      <w:pPr>
        <w:spacing w:line="360" w:lineRule="auto"/>
        <w:rPr>
          <w:rFonts w:hint="eastAsia" w:ascii="仿宋" w:hAnsi="仿宋" w:eastAsia="仿宋" w:cs="仿宋"/>
          <w:b/>
          <w:bCs/>
          <w:color w:val="auto"/>
          <w:sz w:val="32"/>
          <w:szCs w:val="32"/>
          <w:highlight w:val="none"/>
        </w:rPr>
      </w:pPr>
    </w:p>
    <w:p w14:paraId="562FFE50">
      <w:pPr>
        <w:spacing w:line="360" w:lineRule="auto"/>
        <w:rPr>
          <w:rFonts w:hint="eastAsia" w:ascii="仿宋" w:hAnsi="仿宋" w:eastAsia="仿宋" w:cs="仿宋"/>
          <w:b/>
          <w:bCs/>
          <w:color w:val="auto"/>
          <w:sz w:val="32"/>
          <w:szCs w:val="32"/>
          <w:highlight w:val="none"/>
        </w:rPr>
      </w:pPr>
    </w:p>
    <w:p w14:paraId="42AED5B0">
      <w:pPr>
        <w:spacing w:line="360" w:lineRule="auto"/>
        <w:rPr>
          <w:rFonts w:hint="eastAsia" w:ascii="仿宋" w:hAnsi="仿宋" w:eastAsia="仿宋" w:cs="仿宋"/>
          <w:b/>
          <w:bCs/>
          <w:color w:val="auto"/>
          <w:sz w:val="32"/>
          <w:szCs w:val="32"/>
          <w:highlight w:val="none"/>
        </w:rPr>
      </w:pPr>
    </w:p>
    <w:p w14:paraId="6FECB788">
      <w:pPr>
        <w:spacing w:line="360" w:lineRule="auto"/>
        <w:rPr>
          <w:rFonts w:hint="eastAsia" w:ascii="仿宋" w:hAnsi="仿宋" w:eastAsia="仿宋" w:cs="仿宋"/>
          <w:b/>
          <w:bCs/>
          <w:color w:val="auto"/>
          <w:sz w:val="32"/>
          <w:szCs w:val="32"/>
          <w:highlight w:val="none"/>
        </w:rPr>
      </w:pPr>
    </w:p>
    <w:p w14:paraId="66CA2129">
      <w:pPr>
        <w:spacing w:line="360" w:lineRule="auto"/>
        <w:rPr>
          <w:rFonts w:hint="eastAsia" w:ascii="仿宋" w:hAnsi="仿宋" w:eastAsia="仿宋" w:cs="仿宋"/>
          <w:b/>
          <w:bCs/>
          <w:color w:val="auto"/>
          <w:sz w:val="32"/>
          <w:szCs w:val="32"/>
          <w:highlight w:val="none"/>
        </w:rPr>
      </w:pPr>
    </w:p>
    <w:p w14:paraId="11734D44">
      <w:pPr>
        <w:spacing w:line="360" w:lineRule="auto"/>
        <w:rPr>
          <w:rFonts w:hint="eastAsia" w:ascii="仿宋" w:hAnsi="仿宋" w:eastAsia="仿宋" w:cs="仿宋"/>
          <w:b/>
          <w:bCs/>
          <w:color w:val="auto"/>
          <w:sz w:val="32"/>
          <w:szCs w:val="32"/>
          <w:highlight w:val="none"/>
        </w:rPr>
      </w:pPr>
    </w:p>
    <w:p w14:paraId="78C367F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BE90D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2B0B08">
      <w:pPr>
        <w:pStyle w:val="82"/>
        <w:rPr>
          <w:rFonts w:hint="eastAsia" w:ascii="仿宋" w:hAnsi="仿宋" w:eastAsia="仿宋" w:cs="仿宋"/>
          <w:color w:val="auto"/>
          <w:highlight w:val="none"/>
        </w:rPr>
      </w:pPr>
    </w:p>
    <w:p w14:paraId="667FDFB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A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CA0F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AEA1DA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A3A40B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AAD24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45F48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C3A65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6F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495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31C575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3DCF84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4BE07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C86397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2EF408">
            <w:pPr>
              <w:autoSpaceDE w:val="0"/>
              <w:autoSpaceDN w:val="0"/>
              <w:spacing w:line="360" w:lineRule="auto"/>
              <w:jc w:val="center"/>
              <w:rPr>
                <w:rFonts w:hint="eastAsia" w:ascii="仿宋" w:hAnsi="仿宋" w:eastAsia="仿宋" w:cs="仿宋"/>
                <w:color w:val="auto"/>
                <w:sz w:val="24"/>
                <w:highlight w:val="none"/>
              </w:rPr>
            </w:pPr>
          </w:p>
        </w:tc>
      </w:tr>
      <w:tr w14:paraId="666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62EF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0981D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68023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86DB2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834E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DE74E3E">
            <w:pPr>
              <w:autoSpaceDE w:val="0"/>
              <w:autoSpaceDN w:val="0"/>
              <w:spacing w:line="360" w:lineRule="auto"/>
              <w:jc w:val="center"/>
              <w:rPr>
                <w:rFonts w:hint="eastAsia" w:ascii="仿宋" w:hAnsi="仿宋" w:eastAsia="仿宋" w:cs="仿宋"/>
                <w:color w:val="auto"/>
                <w:sz w:val="24"/>
                <w:highlight w:val="none"/>
              </w:rPr>
            </w:pPr>
          </w:p>
        </w:tc>
      </w:tr>
      <w:tr w14:paraId="4382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D8A61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5C770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80B19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BA28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8E348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FE0D8A">
            <w:pPr>
              <w:autoSpaceDE w:val="0"/>
              <w:autoSpaceDN w:val="0"/>
              <w:spacing w:line="360" w:lineRule="auto"/>
              <w:jc w:val="center"/>
              <w:rPr>
                <w:rFonts w:hint="eastAsia" w:ascii="仿宋" w:hAnsi="仿宋" w:eastAsia="仿宋" w:cs="仿宋"/>
                <w:color w:val="auto"/>
                <w:sz w:val="24"/>
                <w:highlight w:val="none"/>
              </w:rPr>
            </w:pPr>
          </w:p>
        </w:tc>
      </w:tr>
    </w:tbl>
    <w:p w14:paraId="59709DD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AABBDE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88FB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32010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7398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8E5B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82E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B060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52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F1E9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C63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7AA9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1B1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36A0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E49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D4A9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4F67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3ED3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B330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8B4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F2339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D92D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FD07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A2F3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E6A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C9F8A">
            <w:pPr>
              <w:autoSpaceDE w:val="0"/>
              <w:autoSpaceDN w:val="0"/>
              <w:spacing w:line="240" w:lineRule="exact"/>
              <w:rPr>
                <w:rFonts w:hint="eastAsia" w:ascii="仿宋" w:hAnsi="仿宋" w:eastAsia="仿宋" w:cs="仿宋"/>
                <w:color w:val="auto"/>
                <w:sz w:val="24"/>
                <w:highlight w:val="none"/>
              </w:rPr>
            </w:pPr>
          </w:p>
        </w:tc>
      </w:tr>
      <w:tr w14:paraId="5411F7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EF4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39E7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EDA0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CCD2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F12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43CD6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C8D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E435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93D9A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7D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BF1D34">
            <w:pPr>
              <w:autoSpaceDE w:val="0"/>
              <w:autoSpaceDN w:val="0"/>
              <w:spacing w:line="240" w:lineRule="exact"/>
              <w:rPr>
                <w:rFonts w:hint="eastAsia" w:ascii="仿宋" w:hAnsi="仿宋" w:eastAsia="仿宋" w:cs="仿宋"/>
                <w:color w:val="auto"/>
                <w:sz w:val="24"/>
                <w:highlight w:val="none"/>
              </w:rPr>
            </w:pPr>
          </w:p>
        </w:tc>
      </w:tr>
      <w:tr w14:paraId="2C3C53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A414B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4BA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6E1E9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9AEB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8654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9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80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3822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DBD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91E81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9CC46">
            <w:pPr>
              <w:autoSpaceDE w:val="0"/>
              <w:autoSpaceDN w:val="0"/>
              <w:spacing w:line="240" w:lineRule="exact"/>
              <w:rPr>
                <w:rFonts w:hint="eastAsia" w:ascii="仿宋" w:hAnsi="仿宋" w:eastAsia="仿宋" w:cs="仿宋"/>
                <w:color w:val="auto"/>
                <w:sz w:val="24"/>
                <w:highlight w:val="none"/>
              </w:rPr>
            </w:pPr>
          </w:p>
        </w:tc>
      </w:tr>
    </w:tbl>
    <w:p w14:paraId="32B155EF">
      <w:pPr>
        <w:spacing w:line="360" w:lineRule="auto"/>
        <w:ind w:firstLine="480" w:firstLineChars="200"/>
        <w:rPr>
          <w:rFonts w:hint="eastAsia" w:ascii="仿宋" w:hAnsi="仿宋" w:eastAsia="仿宋" w:cs="仿宋"/>
          <w:color w:val="auto"/>
          <w:sz w:val="24"/>
          <w:szCs w:val="20"/>
          <w:highlight w:val="none"/>
        </w:rPr>
      </w:pPr>
    </w:p>
    <w:p w14:paraId="381CDA3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09B0E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8BAA0">
      <w:pPr>
        <w:spacing w:line="360" w:lineRule="auto"/>
        <w:rPr>
          <w:rFonts w:hint="eastAsia" w:ascii="仿宋" w:hAnsi="仿宋" w:eastAsia="仿宋" w:cs="仿宋"/>
          <w:b/>
          <w:color w:val="auto"/>
          <w:sz w:val="30"/>
          <w:szCs w:val="30"/>
          <w:highlight w:val="none"/>
        </w:rPr>
      </w:pPr>
    </w:p>
    <w:p w14:paraId="56FCB11D">
      <w:pPr>
        <w:spacing w:line="360" w:lineRule="auto"/>
        <w:rPr>
          <w:rFonts w:hint="eastAsia" w:ascii="仿宋" w:hAnsi="仿宋" w:eastAsia="仿宋" w:cs="仿宋"/>
          <w:b/>
          <w:color w:val="auto"/>
          <w:sz w:val="30"/>
          <w:szCs w:val="30"/>
          <w:highlight w:val="none"/>
        </w:rPr>
      </w:pPr>
    </w:p>
    <w:p w14:paraId="1ED65044">
      <w:pPr>
        <w:spacing w:line="360" w:lineRule="auto"/>
        <w:rPr>
          <w:rFonts w:hint="eastAsia" w:ascii="仿宋" w:hAnsi="仿宋" w:eastAsia="仿宋" w:cs="仿宋"/>
          <w:b/>
          <w:color w:val="auto"/>
          <w:sz w:val="30"/>
          <w:szCs w:val="30"/>
          <w:highlight w:val="none"/>
        </w:rPr>
      </w:pPr>
    </w:p>
    <w:p w14:paraId="6C8C02DC">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07E6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A9031CB">
      <w:pPr>
        <w:spacing w:line="336" w:lineRule="auto"/>
        <w:ind w:firstLine="3600" w:firstLineChars="1500"/>
        <w:rPr>
          <w:rFonts w:hint="eastAsia" w:ascii="仿宋" w:hAnsi="仿宋" w:eastAsia="仿宋" w:cs="仿宋"/>
          <w:color w:val="auto"/>
          <w:sz w:val="24"/>
          <w:highlight w:val="none"/>
        </w:rPr>
      </w:pPr>
    </w:p>
    <w:p w14:paraId="6FA3CEF9">
      <w:pPr>
        <w:pStyle w:val="82"/>
        <w:rPr>
          <w:rFonts w:hint="eastAsia" w:ascii="仿宋" w:hAnsi="仿宋" w:eastAsia="仿宋" w:cs="仿宋"/>
          <w:color w:val="auto"/>
          <w:highlight w:val="none"/>
        </w:rPr>
      </w:pPr>
    </w:p>
    <w:p w14:paraId="723FAF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DE9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6D872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8A8E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0CA38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77A9D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837B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396BF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F34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DAC9A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5AF4C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368F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600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EDE66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67DD0">
            <w:pPr>
              <w:autoSpaceDE w:val="0"/>
              <w:autoSpaceDN w:val="0"/>
              <w:spacing w:line="360" w:lineRule="auto"/>
              <w:jc w:val="center"/>
              <w:rPr>
                <w:rFonts w:hint="eastAsia" w:ascii="仿宋" w:hAnsi="仿宋" w:eastAsia="仿宋" w:cs="仿宋"/>
                <w:color w:val="auto"/>
                <w:sz w:val="24"/>
                <w:highlight w:val="none"/>
              </w:rPr>
            </w:pPr>
          </w:p>
        </w:tc>
      </w:tr>
      <w:tr w14:paraId="4E5B63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516C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4A34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E93B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52B96">
            <w:pPr>
              <w:autoSpaceDE w:val="0"/>
              <w:autoSpaceDN w:val="0"/>
              <w:spacing w:line="360" w:lineRule="auto"/>
              <w:jc w:val="center"/>
              <w:rPr>
                <w:rFonts w:hint="eastAsia" w:ascii="仿宋" w:hAnsi="仿宋" w:eastAsia="仿宋" w:cs="仿宋"/>
                <w:color w:val="auto"/>
                <w:sz w:val="24"/>
                <w:highlight w:val="none"/>
              </w:rPr>
            </w:pPr>
          </w:p>
        </w:tc>
      </w:tr>
      <w:tr w14:paraId="734C81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E06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29F1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09D19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B9882">
            <w:pPr>
              <w:autoSpaceDE w:val="0"/>
              <w:autoSpaceDN w:val="0"/>
              <w:spacing w:line="360" w:lineRule="auto"/>
              <w:jc w:val="center"/>
              <w:rPr>
                <w:rFonts w:hint="eastAsia" w:ascii="仿宋" w:hAnsi="仿宋" w:eastAsia="仿宋" w:cs="仿宋"/>
                <w:color w:val="auto"/>
                <w:sz w:val="24"/>
                <w:highlight w:val="none"/>
              </w:rPr>
            </w:pPr>
          </w:p>
        </w:tc>
      </w:tr>
      <w:tr w14:paraId="37C745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73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050A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AAAB8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84432">
            <w:pPr>
              <w:autoSpaceDE w:val="0"/>
              <w:autoSpaceDN w:val="0"/>
              <w:spacing w:line="360" w:lineRule="auto"/>
              <w:jc w:val="center"/>
              <w:rPr>
                <w:rFonts w:hint="eastAsia" w:ascii="仿宋" w:hAnsi="仿宋" w:eastAsia="仿宋" w:cs="仿宋"/>
                <w:color w:val="auto"/>
                <w:sz w:val="24"/>
                <w:highlight w:val="none"/>
              </w:rPr>
            </w:pPr>
          </w:p>
        </w:tc>
      </w:tr>
      <w:tr w14:paraId="0FAF3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2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9EAB8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34E9F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8101DC">
            <w:pPr>
              <w:autoSpaceDE w:val="0"/>
              <w:autoSpaceDN w:val="0"/>
              <w:spacing w:line="360" w:lineRule="auto"/>
              <w:jc w:val="center"/>
              <w:rPr>
                <w:rFonts w:hint="eastAsia" w:ascii="仿宋" w:hAnsi="仿宋" w:eastAsia="仿宋" w:cs="仿宋"/>
                <w:color w:val="auto"/>
                <w:sz w:val="24"/>
                <w:highlight w:val="none"/>
              </w:rPr>
            </w:pPr>
          </w:p>
        </w:tc>
      </w:tr>
      <w:tr w14:paraId="25F8737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7C7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4D7D4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DFDDA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CE0C7">
            <w:pPr>
              <w:autoSpaceDE w:val="0"/>
              <w:autoSpaceDN w:val="0"/>
              <w:spacing w:line="360" w:lineRule="auto"/>
              <w:jc w:val="center"/>
              <w:rPr>
                <w:rFonts w:hint="eastAsia" w:ascii="仿宋" w:hAnsi="仿宋" w:eastAsia="仿宋" w:cs="仿宋"/>
                <w:color w:val="auto"/>
                <w:sz w:val="24"/>
                <w:highlight w:val="none"/>
              </w:rPr>
            </w:pPr>
          </w:p>
        </w:tc>
      </w:tr>
      <w:tr w14:paraId="56F8DD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D299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46FC0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445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F002D">
            <w:pPr>
              <w:autoSpaceDE w:val="0"/>
              <w:autoSpaceDN w:val="0"/>
              <w:spacing w:line="360" w:lineRule="auto"/>
              <w:jc w:val="center"/>
              <w:rPr>
                <w:rFonts w:hint="eastAsia" w:ascii="仿宋" w:hAnsi="仿宋" w:eastAsia="仿宋" w:cs="仿宋"/>
                <w:color w:val="auto"/>
                <w:sz w:val="24"/>
                <w:highlight w:val="none"/>
              </w:rPr>
            </w:pPr>
          </w:p>
        </w:tc>
      </w:tr>
      <w:tr w14:paraId="0FCDB50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717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5F24C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A94F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E789E">
            <w:pPr>
              <w:autoSpaceDE w:val="0"/>
              <w:autoSpaceDN w:val="0"/>
              <w:spacing w:line="360" w:lineRule="auto"/>
              <w:jc w:val="center"/>
              <w:rPr>
                <w:rFonts w:hint="eastAsia" w:ascii="仿宋" w:hAnsi="仿宋" w:eastAsia="仿宋" w:cs="仿宋"/>
                <w:color w:val="auto"/>
                <w:sz w:val="24"/>
                <w:highlight w:val="none"/>
              </w:rPr>
            </w:pPr>
          </w:p>
        </w:tc>
      </w:tr>
      <w:tr w14:paraId="2574AF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207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45353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2C81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1C2DA">
            <w:pPr>
              <w:autoSpaceDE w:val="0"/>
              <w:autoSpaceDN w:val="0"/>
              <w:spacing w:line="360" w:lineRule="auto"/>
              <w:jc w:val="center"/>
              <w:rPr>
                <w:rFonts w:hint="eastAsia" w:ascii="仿宋" w:hAnsi="仿宋" w:eastAsia="仿宋" w:cs="仿宋"/>
                <w:color w:val="auto"/>
                <w:sz w:val="24"/>
                <w:highlight w:val="none"/>
              </w:rPr>
            </w:pPr>
          </w:p>
        </w:tc>
      </w:tr>
    </w:tbl>
    <w:p w14:paraId="1CADC6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44AF85">
      <w:pPr>
        <w:pStyle w:val="82"/>
        <w:rPr>
          <w:rFonts w:hint="eastAsia" w:ascii="仿宋" w:hAnsi="仿宋" w:eastAsia="仿宋" w:cs="仿宋"/>
          <w:color w:val="auto"/>
          <w:highlight w:val="none"/>
        </w:rPr>
      </w:pPr>
    </w:p>
    <w:p w14:paraId="33F2C38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451F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783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C78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3F7D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E63F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908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81381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A707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22A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5E3D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B35D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1FB9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C8D2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BD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41B60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CD02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18414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128A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4C8A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00FE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C3F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AF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466F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33703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4B02AA">
            <w:pPr>
              <w:autoSpaceDE w:val="0"/>
              <w:autoSpaceDN w:val="0"/>
              <w:spacing w:line="360" w:lineRule="auto"/>
              <w:rPr>
                <w:rFonts w:hint="eastAsia" w:ascii="仿宋" w:hAnsi="仿宋" w:eastAsia="仿宋" w:cs="仿宋"/>
                <w:color w:val="auto"/>
                <w:sz w:val="24"/>
                <w:highlight w:val="none"/>
              </w:rPr>
            </w:pPr>
          </w:p>
        </w:tc>
      </w:tr>
      <w:tr w14:paraId="1A9DE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1F83B1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9576B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2065F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0C7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CC55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B53A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4354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AB831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C9473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90851">
            <w:pPr>
              <w:autoSpaceDE w:val="0"/>
              <w:autoSpaceDN w:val="0"/>
              <w:spacing w:line="360" w:lineRule="auto"/>
              <w:rPr>
                <w:rFonts w:hint="eastAsia" w:ascii="仿宋" w:hAnsi="仿宋" w:eastAsia="仿宋" w:cs="仿宋"/>
                <w:color w:val="auto"/>
                <w:sz w:val="24"/>
                <w:highlight w:val="none"/>
              </w:rPr>
            </w:pPr>
          </w:p>
        </w:tc>
      </w:tr>
    </w:tbl>
    <w:p w14:paraId="2EB87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175321B">
      <w:pPr>
        <w:pStyle w:val="82"/>
        <w:rPr>
          <w:rFonts w:hint="eastAsia" w:ascii="仿宋" w:hAnsi="仿宋" w:eastAsia="仿宋" w:cs="仿宋"/>
          <w:color w:val="auto"/>
          <w:highlight w:val="none"/>
        </w:rPr>
      </w:pPr>
    </w:p>
    <w:p w14:paraId="77AC6D8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8D18513">
      <w:pPr>
        <w:spacing w:line="360" w:lineRule="auto"/>
        <w:ind w:firstLine="480" w:firstLineChars="200"/>
        <w:rPr>
          <w:rFonts w:hint="eastAsia" w:ascii="仿宋" w:hAnsi="仿宋" w:eastAsia="仿宋" w:cs="仿宋"/>
          <w:color w:val="auto"/>
          <w:sz w:val="24"/>
          <w:szCs w:val="20"/>
          <w:highlight w:val="none"/>
        </w:rPr>
      </w:pPr>
    </w:p>
    <w:p w14:paraId="762E30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AF01AB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5E79FB">
      <w:pPr>
        <w:snapToGrid w:val="0"/>
        <w:spacing w:line="360" w:lineRule="auto"/>
        <w:ind w:firstLine="6907" w:firstLineChars="2150"/>
        <w:rPr>
          <w:rFonts w:hint="eastAsia" w:ascii="仿宋" w:hAnsi="仿宋" w:eastAsia="仿宋" w:cs="仿宋"/>
          <w:b/>
          <w:bCs/>
          <w:color w:val="auto"/>
          <w:sz w:val="32"/>
          <w:szCs w:val="32"/>
          <w:highlight w:val="none"/>
        </w:rPr>
      </w:pPr>
    </w:p>
    <w:p w14:paraId="35B9BBC0">
      <w:pPr>
        <w:snapToGrid w:val="0"/>
        <w:spacing w:line="360" w:lineRule="auto"/>
        <w:ind w:right="960"/>
        <w:rPr>
          <w:rFonts w:hint="eastAsia" w:ascii="仿宋" w:hAnsi="仿宋" w:eastAsia="仿宋" w:cs="仿宋"/>
          <w:color w:val="auto"/>
          <w:kern w:val="0"/>
          <w:sz w:val="24"/>
          <w:highlight w:val="none"/>
          <w:lang w:val="zh-CN"/>
        </w:rPr>
      </w:pPr>
    </w:p>
    <w:p w14:paraId="052D08F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0C94C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3350291">
      <w:pPr>
        <w:spacing w:line="360" w:lineRule="auto"/>
        <w:rPr>
          <w:rFonts w:hint="eastAsia" w:ascii="仿宋" w:hAnsi="仿宋" w:eastAsia="仿宋" w:cs="仿宋"/>
          <w:color w:val="auto"/>
          <w:sz w:val="18"/>
          <w:szCs w:val="18"/>
          <w:highlight w:val="none"/>
        </w:rPr>
      </w:pPr>
    </w:p>
    <w:p w14:paraId="76D48ED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89093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269A7">
      <w:pPr>
        <w:spacing w:line="360" w:lineRule="auto"/>
        <w:rPr>
          <w:rFonts w:hint="eastAsia" w:ascii="仿宋" w:hAnsi="仿宋" w:eastAsia="仿宋" w:cs="仿宋"/>
          <w:b/>
          <w:bCs/>
          <w:color w:val="auto"/>
          <w:sz w:val="18"/>
          <w:szCs w:val="18"/>
          <w:highlight w:val="none"/>
        </w:rPr>
      </w:pPr>
    </w:p>
    <w:p w14:paraId="37FFD3B7">
      <w:pPr>
        <w:spacing w:line="360" w:lineRule="auto"/>
        <w:rPr>
          <w:rFonts w:hint="eastAsia" w:ascii="仿宋" w:hAnsi="仿宋" w:eastAsia="仿宋" w:cs="仿宋"/>
          <w:b/>
          <w:bCs/>
          <w:color w:val="auto"/>
          <w:sz w:val="32"/>
          <w:szCs w:val="32"/>
          <w:highlight w:val="none"/>
        </w:rPr>
      </w:pPr>
    </w:p>
    <w:p w14:paraId="478F6DAB">
      <w:pPr>
        <w:spacing w:line="360" w:lineRule="auto"/>
        <w:rPr>
          <w:rFonts w:hint="eastAsia" w:ascii="仿宋" w:hAnsi="仿宋" w:eastAsia="仿宋" w:cs="仿宋"/>
          <w:b/>
          <w:bCs/>
          <w:color w:val="auto"/>
          <w:sz w:val="32"/>
          <w:szCs w:val="32"/>
          <w:highlight w:val="none"/>
        </w:rPr>
      </w:pPr>
    </w:p>
    <w:p w14:paraId="05DE49C5">
      <w:pPr>
        <w:spacing w:line="360" w:lineRule="auto"/>
        <w:jc w:val="center"/>
        <w:rPr>
          <w:rFonts w:hint="eastAsia" w:ascii="仿宋" w:hAnsi="仿宋" w:eastAsia="仿宋" w:cs="仿宋"/>
          <w:b/>
          <w:bCs/>
          <w:color w:val="auto"/>
          <w:sz w:val="32"/>
          <w:szCs w:val="32"/>
          <w:highlight w:val="none"/>
        </w:rPr>
      </w:pPr>
    </w:p>
    <w:p w14:paraId="07A1707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CD89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AB8E3">
      <w:pPr>
        <w:snapToGrid w:val="0"/>
        <w:spacing w:line="360" w:lineRule="auto"/>
        <w:ind w:right="960"/>
        <w:jc w:val="right"/>
        <w:rPr>
          <w:rFonts w:hint="eastAsia" w:ascii="仿宋" w:hAnsi="仿宋" w:eastAsia="仿宋" w:cs="仿宋"/>
          <w:color w:val="auto"/>
          <w:kern w:val="0"/>
          <w:sz w:val="24"/>
          <w:highlight w:val="none"/>
          <w:lang w:val="zh-CN"/>
        </w:rPr>
      </w:pPr>
    </w:p>
    <w:p w14:paraId="00F98634">
      <w:pPr>
        <w:snapToGrid w:val="0"/>
        <w:spacing w:line="360" w:lineRule="auto"/>
        <w:ind w:right="960"/>
        <w:jc w:val="right"/>
        <w:rPr>
          <w:rFonts w:hint="eastAsia" w:ascii="仿宋" w:hAnsi="仿宋" w:eastAsia="仿宋" w:cs="仿宋"/>
          <w:color w:val="auto"/>
          <w:kern w:val="0"/>
          <w:sz w:val="24"/>
          <w:highlight w:val="none"/>
          <w:lang w:val="zh-CN"/>
        </w:rPr>
      </w:pPr>
    </w:p>
    <w:p w14:paraId="24D0A209">
      <w:pPr>
        <w:snapToGrid w:val="0"/>
        <w:spacing w:line="360" w:lineRule="auto"/>
        <w:ind w:right="960"/>
        <w:jc w:val="right"/>
        <w:rPr>
          <w:rFonts w:hint="eastAsia" w:ascii="仿宋" w:hAnsi="仿宋" w:eastAsia="仿宋" w:cs="仿宋"/>
          <w:color w:val="auto"/>
          <w:kern w:val="0"/>
          <w:sz w:val="24"/>
          <w:highlight w:val="none"/>
          <w:lang w:val="zh-CN"/>
        </w:rPr>
      </w:pPr>
    </w:p>
    <w:p w14:paraId="33ED4421">
      <w:pPr>
        <w:snapToGrid w:val="0"/>
        <w:spacing w:line="360" w:lineRule="auto"/>
        <w:ind w:right="960"/>
        <w:jc w:val="right"/>
        <w:rPr>
          <w:rFonts w:hint="eastAsia" w:ascii="仿宋" w:hAnsi="仿宋" w:eastAsia="仿宋" w:cs="仿宋"/>
          <w:color w:val="auto"/>
          <w:kern w:val="0"/>
          <w:sz w:val="24"/>
          <w:highlight w:val="none"/>
          <w:lang w:val="zh-CN"/>
        </w:rPr>
      </w:pPr>
    </w:p>
    <w:p w14:paraId="145641D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F46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9B0E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FB780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3AD55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D4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19302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8DF2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E91E4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27E23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5608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6930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54813F">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85BBAF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637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69C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7B5E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35B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AA345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8B39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67C5EA9">
            <w:pPr>
              <w:suppressAutoHyphens/>
              <w:autoSpaceDE w:val="0"/>
              <w:autoSpaceDN w:val="0"/>
              <w:spacing w:line="360" w:lineRule="auto"/>
              <w:rPr>
                <w:rFonts w:hint="eastAsia" w:ascii="仿宋" w:hAnsi="仿宋" w:eastAsia="仿宋" w:cs="仿宋"/>
                <w:color w:val="auto"/>
                <w:sz w:val="24"/>
                <w:highlight w:val="none"/>
              </w:rPr>
            </w:pPr>
          </w:p>
        </w:tc>
      </w:tr>
      <w:tr w14:paraId="5BD39F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EC90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B980F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5A7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2A8B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299F68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B49917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9DDD9D">
            <w:pPr>
              <w:suppressAutoHyphens/>
              <w:autoSpaceDE w:val="0"/>
              <w:autoSpaceDN w:val="0"/>
              <w:spacing w:line="360" w:lineRule="auto"/>
              <w:rPr>
                <w:rFonts w:hint="eastAsia" w:ascii="仿宋" w:hAnsi="仿宋" w:eastAsia="仿宋" w:cs="仿宋"/>
                <w:color w:val="auto"/>
                <w:sz w:val="24"/>
                <w:highlight w:val="none"/>
              </w:rPr>
            </w:pPr>
          </w:p>
        </w:tc>
      </w:tr>
    </w:tbl>
    <w:p w14:paraId="5C7FD9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66C42F">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385EA5C">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D857A4C">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1C9BE3">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5C28AB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C296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7AE9EA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039AEF">
      <w:pPr>
        <w:spacing w:line="360" w:lineRule="auto"/>
        <w:ind w:firstLine="480" w:firstLineChars="200"/>
        <w:rPr>
          <w:rFonts w:hint="eastAsia" w:ascii="仿宋" w:hAnsi="仿宋" w:eastAsia="仿宋" w:cs="仿宋"/>
          <w:color w:val="auto"/>
          <w:sz w:val="24"/>
          <w:szCs w:val="20"/>
          <w:highlight w:val="none"/>
        </w:rPr>
      </w:pPr>
    </w:p>
    <w:p w14:paraId="2198E87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D1C1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C38AB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7D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AF38FB">
      <w:pPr>
        <w:spacing w:line="360" w:lineRule="auto"/>
        <w:jc w:val="center"/>
        <w:rPr>
          <w:rFonts w:hint="eastAsia" w:ascii="仿宋" w:hAnsi="仿宋" w:eastAsia="仿宋" w:cs="仿宋"/>
          <w:color w:val="auto"/>
          <w:sz w:val="24"/>
          <w:highlight w:val="none"/>
        </w:rPr>
      </w:pPr>
    </w:p>
    <w:p w14:paraId="70F700D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179B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474017">
      <w:pPr>
        <w:spacing w:line="360" w:lineRule="auto"/>
        <w:jc w:val="center"/>
        <w:rPr>
          <w:rFonts w:hint="eastAsia" w:ascii="仿宋" w:hAnsi="仿宋" w:eastAsia="仿宋" w:cs="仿宋"/>
          <w:b/>
          <w:bCs/>
          <w:color w:val="auto"/>
          <w:sz w:val="30"/>
          <w:szCs w:val="30"/>
          <w:highlight w:val="none"/>
        </w:rPr>
      </w:pPr>
    </w:p>
    <w:p w14:paraId="7263B11C">
      <w:pPr>
        <w:spacing w:line="360" w:lineRule="auto"/>
        <w:jc w:val="center"/>
        <w:rPr>
          <w:rFonts w:hint="eastAsia" w:ascii="仿宋" w:hAnsi="仿宋" w:eastAsia="仿宋" w:cs="仿宋"/>
          <w:b/>
          <w:bCs/>
          <w:color w:val="auto"/>
          <w:sz w:val="30"/>
          <w:szCs w:val="30"/>
          <w:highlight w:val="none"/>
        </w:rPr>
      </w:pPr>
    </w:p>
    <w:p w14:paraId="77D9AF13">
      <w:pPr>
        <w:spacing w:line="360" w:lineRule="auto"/>
        <w:jc w:val="center"/>
        <w:rPr>
          <w:rFonts w:hint="eastAsia" w:ascii="仿宋" w:hAnsi="仿宋" w:eastAsia="仿宋" w:cs="仿宋"/>
          <w:b/>
          <w:bCs/>
          <w:color w:val="auto"/>
          <w:sz w:val="24"/>
          <w:highlight w:val="none"/>
        </w:rPr>
      </w:pPr>
    </w:p>
    <w:p w14:paraId="2FDB792E">
      <w:pPr>
        <w:spacing w:line="360" w:lineRule="auto"/>
        <w:jc w:val="center"/>
        <w:rPr>
          <w:rFonts w:hint="eastAsia" w:ascii="仿宋" w:hAnsi="仿宋" w:eastAsia="仿宋" w:cs="仿宋"/>
          <w:b/>
          <w:bCs/>
          <w:color w:val="auto"/>
          <w:sz w:val="24"/>
          <w:highlight w:val="none"/>
        </w:rPr>
      </w:pPr>
    </w:p>
    <w:p w14:paraId="4842716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7E7C83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DAD99">
      <w:pPr>
        <w:spacing w:line="360" w:lineRule="auto"/>
        <w:rPr>
          <w:rFonts w:hint="eastAsia" w:ascii="仿宋" w:hAnsi="仿宋" w:eastAsia="仿宋" w:cs="仿宋"/>
          <w:color w:val="auto"/>
          <w:sz w:val="24"/>
          <w:highlight w:val="none"/>
        </w:rPr>
      </w:pPr>
    </w:p>
    <w:p w14:paraId="288797E3">
      <w:pPr>
        <w:pStyle w:val="82"/>
        <w:rPr>
          <w:rFonts w:hint="eastAsia" w:ascii="仿宋" w:hAnsi="仿宋" w:eastAsia="仿宋" w:cs="仿宋"/>
          <w:color w:val="auto"/>
          <w:highlight w:val="none"/>
        </w:rPr>
      </w:pPr>
    </w:p>
    <w:p w14:paraId="73B10BE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7C278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92BA8F">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3442EC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C8E3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FBA43A">
      <w:pPr>
        <w:spacing w:line="360" w:lineRule="auto"/>
        <w:jc w:val="center"/>
        <w:outlineLvl w:val="0"/>
        <w:rPr>
          <w:rFonts w:hint="eastAsia" w:ascii="仿宋" w:hAnsi="仿宋" w:eastAsia="仿宋" w:cs="仿宋"/>
          <w:b/>
          <w:color w:val="auto"/>
          <w:kern w:val="0"/>
          <w:sz w:val="36"/>
          <w:szCs w:val="36"/>
          <w:highlight w:val="none"/>
        </w:rPr>
      </w:pPr>
    </w:p>
    <w:p w14:paraId="12DDC6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6A174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4DF42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EDC9B57">
      <w:pPr>
        <w:snapToGrid w:val="0"/>
        <w:spacing w:line="360" w:lineRule="auto"/>
        <w:ind w:right="480"/>
        <w:jc w:val="center"/>
        <w:rPr>
          <w:rFonts w:hint="eastAsia" w:ascii="仿宋" w:hAnsi="仿宋" w:eastAsia="仿宋" w:cs="仿宋"/>
          <w:b/>
          <w:color w:val="auto"/>
          <w:kern w:val="0"/>
          <w:sz w:val="32"/>
          <w:szCs w:val="32"/>
          <w:highlight w:val="none"/>
        </w:rPr>
      </w:pPr>
    </w:p>
    <w:p w14:paraId="593885D0">
      <w:pPr>
        <w:snapToGrid w:val="0"/>
        <w:spacing w:line="360" w:lineRule="auto"/>
        <w:ind w:right="480"/>
        <w:jc w:val="center"/>
        <w:rPr>
          <w:rFonts w:hint="eastAsia" w:ascii="仿宋" w:hAnsi="仿宋" w:eastAsia="仿宋" w:cs="仿宋"/>
          <w:b/>
          <w:color w:val="auto"/>
          <w:kern w:val="0"/>
          <w:sz w:val="32"/>
          <w:szCs w:val="32"/>
          <w:highlight w:val="none"/>
        </w:rPr>
      </w:pPr>
    </w:p>
    <w:p w14:paraId="236CDBED">
      <w:pPr>
        <w:snapToGrid w:val="0"/>
        <w:spacing w:line="360" w:lineRule="auto"/>
        <w:ind w:right="480"/>
        <w:jc w:val="center"/>
        <w:rPr>
          <w:rFonts w:hint="eastAsia" w:ascii="仿宋" w:hAnsi="仿宋" w:eastAsia="仿宋" w:cs="仿宋"/>
          <w:b/>
          <w:color w:val="auto"/>
          <w:kern w:val="0"/>
          <w:sz w:val="32"/>
          <w:szCs w:val="32"/>
          <w:highlight w:val="none"/>
        </w:rPr>
      </w:pPr>
    </w:p>
    <w:p w14:paraId="4AD3E31A">
      <w:pPr>
        <w:snapToGrid w:val="0"/>
        <w:spacing w:line="360" w:lineRule="auto"/>
        <w:ind w:right="480"/>
        <w:jc w:val="center"/>
        <w:rPr>
          <w:rFonts w:hint="eastAsia" w:ascii="仿宋" w:hAnsi="仿宋" w:eastAsia="仿宋" w:cs="仿宋"/>
          <w:b/>
          <w:color w:val="auto"/>
          <w:kern w:val="0"/>
          <w:sz w:val="32"/>
          <w:szCs w:val="32"/>
          <w:highlight w:val="none"/>
        </w:rPr>
      </w:pPr>
    </w:p>
    <w:p w14:paraId="67727302">
      <w:pPr>
        <w:snapToGrid w:val="0"/>
        <w:spacing w:line="360" w:lineRule="auto"/>
        <w:ind w:right="480"/>
        <w:jc w:val="center"/>
        <w:rPr>
          <w:rFonts w:hint="eastAsia" w:ascii="仿宋" w:hAnsi="仿宋" w:eastAsia="仿宋" w:cs="仿宋"/>
          <w:b/>
          <w:color w:val="auto"/>
          <w:kern w:val="0"/>
          <w:sz w:val="32"/>
          <w:szCs w:val="32"/>
          <w:highlight w:val="none"/>
        </w:rPr>
      </w:pPr>
    </w:p>
    <w:p w14:paraId="56FF925E">
      <w:pPr>
        <w:snapToGrid w:val="0"/>
        <w:spacing w:line="360" w:lineRule="auto"/>
        <w:ind w:right="480"/>
        <w:jc w:val="center"/>
        <w:rPr>
          <w:rFonts w:hint="eastAsia" w:ascii="仿宋" w:hAnsi="仿宋" w:eastAsia="仿宋" w:cs="仿宋"/>
          <w:b/>
          <w:color w:val="auto"/>
          <w:kern w:val="0"/>
          <w:sz w:val="32"/>
          <w:szCs w:val="32"/>
          <w:highlight w:val="none"/>
        </w:rPr>
      </w:pPr>
    </w:p>
    <w:p w14:paraId="14C55FE3">
      <w:pPr>
        <w:snapToGrid w:val="0"/>
        <w:spacing w:line="360" w:lineRule="auto"/>
        <w:ind w:right="480"/>
        <w:jc w:val="center"/>
        <w:rPr>
          <w:rFonts w:hint="eastAsia" w:ascii="仿宋" w:hAnsi="仿宋" w:eastAsia="仿宋" w:cs="仿宋"/>
          <w:b/>
          <w:color w:val="auto"/>
          <w:kern w:val="0"/>
          <w:sz w:val="32"/>
          <w:szCs w:val="32"/>
          <w:highlight w:val="none"/>
        </w:rPr>
      </w:pPr>
    </w:p>
    <w:p w14:paraId="728891A5">
      <w:pPr>
        <w:snapToGrid w:val="0"/>
        <w:spacing w:line="360" w:lineRule="auto"/>
        <w:ind w:right="480"/>
        <w:jc w:val="center"/>
        <w:rPr>
          <w:rFonts w:hint="eastAsia" w:ascii="仿宋" w:hAnsi="仿宋" w:eastAsia="仿宋" w:cs="仿宋"/>
          <w:b/>
          <w:color w:val="auto"/>
          <w:kern w:val="0"/>
          <w:sz w:val="32"/>
          <w:szCs w:val="32"/>
          <w:highlight w:val="none"/>
        </w:rPr>
      </w:pPr>
    </w:p>
    <w:p w14:paraId="7E72B699">
      <w:pPr>
        <w:snapToGrid w:val="0"/>
        <w:spacing w:line="360" w:lineRule="auto"/>
        <w:ind w:right="480"/>
        <w:jc w:val="center"/>
        <w:rPr>
          <w:rFonts w:hint="eastAsia" w:ascii="仿宋" w:hAnsi="仿宋" w:eastAsia="仿宋" w:cs="仿宋"/>
          <w:b/>
          <w:color w:val="auto"/>
          <w:kern w:val="0"/>
          <w:sz w:val="32"/>
          <w:szCs w:val="32"/>
          <w:highlight w:val="none"/>
        </w:rPr>
      </w:pPr>
    </w:p>
    <w:p w14:paraId="3A0EFB6D">
      <w:pPr>
        <w:snapToGrid w:val="0"/>
        <w:spacing w:line="360" w:lineRule="auto"/>
        <w:ind w:right="480"/>
        <w:jc w:val="center"/>
        <w:rPr>
          <w:rFonts w:hint="eastAsia" w:ascii="仿宋" w:hAnsi="仿宋" w:eastAsia="仿宋" w:cs="仿宋"/>
          <w:b/>
          <w:color w:val="auto"/>
          <w:kern w:val="0"/>
          <w:sz w:val="32"/>
          <w:szCs w:val="32"/>
          <w:highlight w:val="none"/>
        </w:rPr>
      </w:pPr>
    </w:p>
    <w:p w14:paraId="79D7E7F6">
      <w:pPr>
        <w:snapToGrid w:val="0"/>
        <w:spacing w:line="360" w:lineRule="auto"/>
        <w:ind w:right="480"/>
        <w:jc w:val="center"/>
        <w:rPr>
          <w:rFonts w:hint="eastAsia" w:ascii="仿宋" w:hAnsi="仿宋" w:eastAsia="仿宋" w:cs="仿宋"/>
          <w:b/>
          <w:color w:val="auto"/>
          <w:kern w:val="0"/>
          <w:sz w:val="32"/>
          <w:szCs w:val="32"/>
          <w:highlight w:val="none"/>
        </w:rPr>
      </w:pPr>
    </w:p>
    <w:p w14:paraId="6450615B">
      <w:pPr>
        <w:snapToGrid w:val="0"/>
        <w:spacing w:line="360" w:lineRule="auto"/>
        <w:ind w:right="480"/>
        <w:jc w:val="center"/>
        <w:rPr>
          <w:rFonts w:hint="eastAsia" w:ascii="仿宋" w:hAnsi="仿宋" w:eastAsia="仿宋" w:cs="仿宋"/>
          <w:b/>
          <w:color w:val="auto"/>
          <w:kern w:val="0"/>
          <w:sz w:val="32"/>
          <w:szCs w:val="32"/>
          <w:highlight w:val="none"/>
        </w:rPr>
      </w:pPr>
    </w:p>
    <w:p w14:paraId="0678F39E">
      <w:pPr>
        <w:snapToGrid w:val="0"/>
        <w:spacing w:line="360" w:lineRule="auto"/>
        <w:ind w:right="480"/>
        <w:rPr>
          <w:rFonts w:hint="eastAsia" w:ascii="仿宋" w:hAnsi="仿宋" w:eastAsia="仿宋" w:cs="仿宋"/>
          <w:b/>
          <w:color w:val="auto"/>
          <w:kern w:val="0"/>
          <w:sz w:val="32"/>
          <w:szCs w:val="32"/>
          <w:highlight w:val="none"/>
        </w:rPr>
      </w:pPr>
    </w:p>
    <w:p w14:paraId="2E83EA4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52810E18">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86C7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1E4CF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9C7F4B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2B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8E5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F85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6EC5FE">
            <w:pPr>
              <w:spacing w:line="360" w:lineRule="auto"/>
              <w:jc w:val="center"/>
              <w:rPr>
                <w:rFonts w:hint="eastAsia" w:ascii="仿宋" w:hAnsi="仿宋" w:eastAsia="仿宋" w:cs="仿宋"/>
                <w:b/>
                <w:color w:val="auto"/>
                <w:sz w:val="24"/>
                <w:highlight w:val="none"/>
              </w:rPr>
            </w:pPr>
          </w:p>
          <w:p w14:paraId="7EE416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7236C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E72EA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ABDC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24FE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5D2C2B2">
            <w:pPr>
              <w:spacing w:line="360" w:lineRule="auto"/>
              <w:jc w:val="center"/>
              <w:rPr>
                <w:rFonts w:hint="eastAsia" w:ascii="仿宋" w:hAnsi="仿宋" w:eastAsia="仿宋" w:cs="仿宋"/>
                <w:b/>
                <w:color w:val="auto"/>
                <w:sz w:val="24"/>
                <w:highlight w:val="none"/>
              </w:rPr>
            </w:pPr>
          </w:p>
          <w:p w14:paraId="64D8A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988196C">
            <w:pPr>
              <w:spacing w:line="360" w:lineRule="auto"/>
              <w:jc w:val="center"/>
              <w:rPr>
                <w:rFonts w:hint="eastAsia" w:ascii="仿宋" w:hAnsi="仿宋" w:eastAsia="仿宋" w:cs="仿宋"/>
                <w:b/>
                <w:color w:val="auto"/>
                <w:sz w:val="24"/>
                <w:highlight w:val="none"/>
              </w:rPr>
            </w:pP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45B14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8CC1B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AC22DC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9DB6DB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DE929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86AA6FC">
            <w:pPr>
              <w:spacing w:line="360" w:lineRule="auto"/>
              <w:jc w:val="center"/>
              <w:rPr>
                <w:rFonts w:hint="eastAsia" w:ascii="仿宋" w:hAnsi="仿宋" w:eastAsia="仿宋" w:cs="仿宋"/>
                <w:color w:val="auto"/>
                <w:sz w:val="24"/>
                <w:highlight w:val="none"/>
              </w:rPr>
            </w:pPr>
          </w:p>
        </w:tc>
        <w:tc>
          <w:tcPr>
            <w:tcW w:w="1984" w:type="dxa"/>
            <w:vAlign w:val="center"/>
          </w:tcPr>
          <w:p w14:paraId="01280F38">
            <w:pPr>
              <w:spacing w:line="360" w:lineRule="auto"/>
              <w:jc w:val="center"/>
              <w:rPr>
                <w:rFonts w:hint="eastAsia" w:ascii="仿宋" w:hAnsi="仿宋" w:eastAsia="仿宋" w:cs="仿宋"/>
                <w:color w:val="auto"/>
                <w:sz w:val="24"/>
                <w:highlight w:val="none"/>
              </w:rPr>
            </w:pPr>
          </w:p>
        </w:tc>
        <w:tc>
          <w:tcPr>
            <w:tcW w:w="3119" w:type="dxa"/>
            <w:vAlign w:val="center"/>
          </w:tcPr>
          <w:p w14:paraId="5A83F75D">
            <w:pPr>
              <w:spacing w:line="360" w:lineRule="auto"/>
              <w:jc w:val="center"/>
              <w:rPr>
                <w:rFonts w:hint="eastAsia" w:ascii="仿宋" w:hAnsi="仿宋" w:eastAsia="仿宋" w:cs="仿宋"/>
                <w:color w:val="auto"/>
                <w:sz w:val="24"/>
                <w:highlight w:val="none"/>
              </w:rPr>
            </w:pPr>
          </w:p>
        </w:tc>
      </w:tr>
      <w:tr w14:paraId="1A6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5473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84F77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F9B7F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466D0D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F0181E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AA143A5">
            <w:pPr>
              <w:spacing w:line="360" w:lineRule="auto"/>
              <w:jc w:val="center"/>
              <w:rPr>
                <w:rFonts w:hint="eastAsia" w:ascii="仿宋" w:hAnsi="仿宋" w:eastAsia="仿宋" w:cs="仿宋"/>
                <w:color w:val="auto"/>
                <w:sz w:val="24"/>
                <w:highlight w:val="none"/>
              </w:rPr>
            </w:pPr>
          </w:p>
        </w:tc>
        <w:tc>
          <w:tcPr>
            <w:tcW w:w="1984" w:type="dxa"/>
            <w:vAlign w:val="center"/>
          </w:tcPr>
          <w:p w14:paraId="3607A01A">
            <w:pPr>
              <w:spacing w:line="360" w:lineRule="auto"/>
              <w:jc w:val="center"/>
              <w:rPr>
                <w:rFonts w:hint="eastAsia" w:ascii="仿宋" w:hAnsi="仿宋" w:eastAsia="仿宋" w:cs="仿宋"/>
                <w:color w:val="auto"/>
                <w:sz w:val="24"/>
                <w:highlight w:val="none"/>
              </w:rPr>
            </w:pPr>
          </w:p>
        </w:tc>
        <w:tc>
          <w:tcPr>
            <w:tcW w:w="3119" w:type="dxa"/>
            <w:vAlign w:val="center"/>
          </w:tcPr>
          <w:p w14:paraId="44343555">
            <w:pPr>
              <w:spacing w:line="360" w:lineRule="auto"/>
              <w:jc w:val="center"/>
              <w:rPr>
                <w:rFonts w:hint="eastAsia" w:ascii="仿宋" w:hAnsi="仿宋" w:eastAsia="仿宋" w:cs="仿宋"/>
                <w:color w:val="auto"/>
                <w:sz w:val="24"/>
                <w:highlight w:val="none"/>
              </w:rPr>
            </w:pPr>
          </w:p>
        </w:tc>
      </w:tr>
      <w:tr w14:paraId="46A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621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CEF815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1E79EE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F70DC7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CB5E28D">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83F6818">
            <w:pPr>
              <w:spacing w:line="360" w:lineRule="auto"/>
              <w:jc w:val="center"/>
              <w:rPr>
                <w:rFonts w:hint="eastAsia" w:ascii="仿宋" w:hAnsi="仿宋" w:eastAsia="仿宋" w:cs="仿宋"/>
                <w:color w:val="auto"/>
                <w:sz w:val="24"/>
                <w:highlight w:val="none"/>
              </w:rPr>
            </w:pPr>
          </w:p>
        </w:tc>
        <w:tc>
          <w:tcPr>
            <w:tcW w:w="1984" w:type="dxa"/>
            <w:vAlign w:val="center"/>
          </w:tcPr>
          <w:p w14:paraId="7F9D9571">
            <w:pPr>
              <w:spacing w:line="360" w:lineRule="auto"/>
              <w:jc w:val="center"/>
              <w:rPr>
                <w:rFonts w:hint="eastAsia" w:ascii="仿宋" w:hAnsi="仿宋" w:eastAsia="仿宋" w:cs="仿宋"/>
                <w:color w:val="auto"/>
                <w:sz w:val="24"/>
                <w:highlight w:val="none"/>
              </w:rPr>
            </w:pPr>
          </w:p>
        </w:tc>
        <w:tc>
          <w:tcPr>
            <w:tcW w:w="3119" w:type="dxa"/>
            <w:vAlign w:val="center"/>
          </w:tcPr>
          <w:p w14:paraId="01A3C077">
            <w:pPr>
              <w:spacing w:line="360" w:lineRule="auto"/>
              <w:jc w:val="center"/>
              <w:rPr>
                <w:rFonts w:hint="eastAsia" w:ascii="仿宋" w:hAnsi="仿宋" w:eastAsia="仿宋" w:cs="仿宋"/>
                <w:color w:val="auto"/>
                <w:sz w:val="24"/>
                <w:highlight w:val="none"/>
              </w:rPr>
            </w:pPr>
          </w:p>
        </w:tc>
      </w:tr>
      <w:tr w14:paraId="0D0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22D841">
            <w:pPr>
              <w:spacing w:line="360" w:lineRule="auto"/>
              <w:jc w:val="center"/>
              <w:rPr>
                <w:rFonts w:hint="eastAsia" w:ascii="仿宋" w:hAnsi="仿宋" w:eastAsia="仿宋" w:cs="仿宋"/>
                <w:color w:val="auto"/>
                <w:sz w:val="24"/>
                <w:highlight w:val="none"/>
              </w:rPr>
            </w:pPr>
          </w:p>
        </w:tc>
        <w:tc>
          <w:tcPr>
            <w:tcW w:w="1417" w:type="dxa"/>
            <w:vAlign w:val="center"/>
          </w:tcPr>
          <w:p w14:paraId="3529E03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846EE6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5D13F66">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1F1B3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D0C77B8">
            <w:pPr>
              <w:spacing w:line="360" w:lineRule="auto"/>
              <w:jc w:val="center"/>
              <w:rPr>
                <w:rFonts w:hint="eastAsia" w:ascii="仿宋" w:hAnsi="仿宋" w:eastAsia="仿宋" w:cs="仿宋"/>
                <w:color w:val="auto"/>
                <w:sz w:val="24"/>
                <w:highlight w:val="none"/>
              </w:rPr>
            </w:pPr>
          </w:p>
        </w:tc>
        <w:tc>
          <w:tcPr>
            <w:tcW w:w="1984" w:type="dxa"/>
            <w:vAlign w:val="center"/>
          </w:tcPr>
          <w:p w14:paraId="19BC2BEB">
            <w:pPr>
              <w:spacing w:line="360" w:lineRule="auto"/>
              <w:jc w:val="center"/>
              <w:rPr>
                <w:rFonts w:hint="eastAsia" w:ascii="仿宋" w:hAnsi="仿宋" w:eastAsia="仿宋" w:cs="仿宋"/>
                <w:color w:val="auto"/>
                <w:sz w:val="24"/>
                <w:highlight w:val="none"/>
              </w:rPr>
            </w:pPr>
          </w:p>
        </w:tc>
        <w:tc>
          <w:tcPr>
            <w:tcW w:w="3119" w:type="dxa"/>
            <w:vAlign w:val="center"/>
          </w:tcPr>
          <w:p w14:paraId="7981631E">
            <w:pPr>
              <w:spacing w:line="360" w:lineRule="auto"/>
              <w:jc w:val="center"/>
              <w:rPr>
                <w:rFonts w:hint="eastAsia" w:ascii="仿宋" w:hAnsi="仿宋" w:eastAsia="仿宋" w:cs="仿宋"/>
                <w:color w:val="auto"/>
                <w:sz w:val="24"/>
                <w:highlight w:val="none"/>
              </w:rPr>
            </w:pPr>
          </w:p>
        </w:tc>
      </w:tr>
      <w:tr w14:paraId="4FD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9353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49A1C08">
            <w:pPr>
              <w:spacing w:line="360" w:lineRule="auto"/>
              <w:jc w:val="center"/>
              <w:rPr>
                <w:rFonts w:hint="eastAsia" w:ascii="仿宋" w:hAnsi="仿宋" w:eastAsia="仿宋" w:cs="仿宋"/>
                <w:color w:val="auto"/>
                <w:sz w:val="24"/>
                <w:highlight w:val="none"/>
              </w:rPr>
            </w:pPr>
          </w:p>
        </w:tc>
      </w:tr>
      <w:tr w14:paraId="7CC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FD2A7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DED3645">
            <w:pPr>
              <w:spacing w:line="360" w:lineRule="auto"/>
              <w:jc w:val="center"/>
              <w:rPr>
                <w:rFonts w:hint="eastAsia" w:ascii="仿宋" w:hAnsi="仿宋" w:eastAsia="仿宋" w:cs="仿宋"/>
                <w:color w:val="auto"/>
                <w:sz w:val="24"/>
                <w:highlight w:val="none"/>
              </w:rPr>
            </w:pPr>
          </w:p>
        </w:tc>
      </w:tr>
    </w:tbl>
    <w:p w14:paraId="2961FBED">
      <w:pPr>
        <w:snapToGrid w:val="0"/>
        <w:spacing w:line="360" w:lineRule="auto"/>
        <w:ind w:left="480"/>
        <w:rPr>
          <w:rFonts w:hint="eastAsia" w:ascii="仿宋" w:hAnsi="仿宋" w:eastAsia="仿宋" w:cs="仿宋"/>
          <w:b/>
          <w:color w:val="auto"/>
          <w:kern w:val="0"/>
          <w:sz w:val="24"/>
          <w:highlight w:val="none"/>
          <w:lang w:val="zh-CN"/>
        </w:rPr>
      </w:pPr>
    </w:p>
    <w:p w14:paraId="10E253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AE63E0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C19CAD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7DAE78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2919DB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473237">
      <w:pPr>
        <w:spacing w:line="360" w:lineRule="auto"/>
        <w:ind w:firstLine="482" w:firstLineChars="200"/>
        <w:rPr>
          <w:rFonts w:hint="eastAsia" w:ascii="仿宋" w:hAnsi="仿宋" w:eastAsia="仿宋" w:cs="仿宋"/>
          <w:b/>
          <w:color w:val="auto"/>
          <w:kern w:val="0"/>
          <w:sz w:val="24"/>
          <w:highlight w:val="none"/>
        </w:rPr>
      </w:pPr>
    </w:p>
    <w:p w14:paraId="0E83231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0A4BD9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7D73E3C">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28B6F62">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93FFB6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5E5031">
      <w:pPr>
        <w:pStyle w:val="82"/>
        <w:rPr>
          <w:rFonts w:hint="eastAsia" w:ascii="仿宋" w:hAnsi="仿宋" w:eastAsia="仿宋" w:cs="仿宋"/>
          <w:b/>
          <w:color w:val="auto"/>
          <w:highlight w:val="none"/>
        </w:rPr>
      </w:pPr>
    </w:p>
    <w:p w14:paraId="2C8D4D01">
      <w:pPr>
        <w:pStyle w:val="83"/>
        <w:rPr>
          <w:rFonts w:hint="eastAsia" w:ascii="仿宋" w:hAnsi="仿宋" w:eastAsia="仿宋" w:cs="仿宋"/>
          <w:b/>
          <w:color w:val="auto"/>
          <w:sz w:val="24"/>
          <w:highlight w:val="none"/>
        </w:rPr>
      </w:pPr>
    </w:p>
    <w:p w14:paraId="7B98D144">
      <w:pPr>
        <w:rPr>
          <w:rFonts w:hint="eastAsia" w:ascii="仿宋" w:hAnsi="仿宋" w:eastAsia="仿宋" w:cs="仿宋"/>
          <w:b/>
          <w:color w:val="auto"/>
          <w:sz w:val="24"/>
          <w:highlight w:val="none"/>
        </w:rPr>
      </w:pPr>
    </w:p>
    <w:p w14:paraId="7D1ACD6A">
      <w:pPr>
        <w:pStyle w:val="82"/>
        <w:rPr>
          <w:rFonts w:hint="eastAsia" w:ascii="仿宋" w:hAnsi="仿宋" w:eastAsia="仿宋" w:cs="仿宋"/>
          <w:b/>
          <w:color w:val="auto"/>
          <w:highlight w:val="none"/>
        </w:rPr>
      </w:pPr>
    </w:p>
    <w:p w14:paraId="0C00C14C">
      <w:pPr>
        <w:pStyle w:val="83"/>
        <w:rPr>
          <w:rFonts w:hint="eastAsia" w:ascii="仿宋" w:hAnsi="仿宋" w:eastAsia="仿宋" w:cs="仿宋"/>
          <w:color w:val="auto"/>
          <w:highlight w:val="none"/>
        </w:rPr>
      </w:pPr>
    </w:p>
    <w:p w14:paraId="186A0BBE">
      <w:pPr>
        <w:pStyle w:val="83"/>
        <w:rPr>
          <w:rFonts w:hint="eastAsia" w:ascii="仿宋" w:hAnsi="仿宋" w:eastAsia="仿宋" w:cs="仿宋"/>
          <w:color w:val="auto"/>
          <w:highlight w:val="none"/>
        </w:rPr>
      </w:pPr>
    </w:p>
    <w:p w14:paraId="1DE6E96A">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9D94D97">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0C189F1">
      <w:pPr>
        <w:pStyle w:val="82"/>
        <w:widowControl/>
        <w:spacing w:line="360" w:lineRule="auto"/>
        <w:ind w:firstLine="120" w:firstLineChars="50"/>
        <w:rPr>
          <w:rFonts w:hint="eastAsia" w:ascii="仿宋" w:hAnsi="仿宋" w:eastAsia="仿宋" w:cs="仿宋"/>
          <w:b/>
          <w:color w:val="auto"/>
          <w:highlight w:val="none"/>
        </w:rPr>
      </w:pPr>
    </w:p>
    <w:p w14:paraId="5C937839">
      <w:pPr>
        <w:pStyle w:val="83"/>
        <w:spacing w:line="360" w:lineRule="auto"/>
        <w:ind w:left="0" w:firstLine="120" w:firstLineChars="50"/>
        <w:jc w:val="left"/>
        <w:rPr>
          <w:rFonts w:hint="eastAsia" w:ascii="仿宋" w:hAnsi="仿宋" w:eastAsia="仿宋" w:cs="仿宋"/>
          <w:b/>
          <w:color w:val="auto"/>
          <w:sz w:val="24"/>
          <w:highlight w:val="none"/>
        </w:rPr>
      </w:pPr>
    </w:p>
    <w:p w14:paraId="1BD3BE47">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327AA4B">
      <w:pPr>
        <w:spacing w:line="360" w:lineRule="auto"/>
        <w:ind w:right="420" w:firstLine="3614" w:firstLineChars="1000"/>
        <w:rPr>
          <w:rFonts w:hint="eastAsia" w:ascii="仿宋" w:hAnsi="仿宋" w:eastAsia="仿宋" w:cs="仿宋"/>
          <w:b/>
          <w:color w:val="auto"/>
          <w:kern w:val="0"/>
          <w:sz w:val="36"/>
          <w:szCs w:val="36"/>
          <w:highlight w:val="none"/>
        </w:rPr>
      </w:pPr>
    </w:p>
    <w:p w14:paraId="765E1F6A">
      <w:pPr>
        <w:spacing w:line="360" w:lineRule="auto"/>
        <w:ind w:right="420" w:firstLine="3614" w:firstLineChars="1000"/>
        <w:rPr>
          <w:rFonts w:hint="eastAsia" w:ascii="仿宋" w:hAnsi="仿宋" w:eastAsia="仿宋" w:cs="仿宋"/>
          <w:b/>
          <w:color w:val="auto"/>
          <w:kern w:val="0"/>
          <w:sz w:val="36"/>
          <w:szCs w:val="36"/>
          <w:highlight w:val="none"/>
        </w:rPr>
      </w:pPr>
    </w:p>
    <w:p w14:paraId="1193B961">
      <w:pPr>
        <w:spacing w:line="360" w:lineRule="auto"/>
        <w:ind w:right="420" w:firstLine="3614" w:firstLineChars="1000"/>
        <w:rPr>
          <w:rFonts w:hint="eastAsia" w:ascii="仿宋" w:hAnsi="仿宋" w:eastAsia="仿宋" w:cs="仿宋"/>
          <w:b/>
          <w:color w:val="auto"/>
          <w:kern w:val="0"/>
          <w:sz w:val="36"/>
          <w:szCs w:val="36"/>
          <w:highlight w:val="none"/>
        </w:rPr>
      </w:pPr>
    </w:p>
    <w:p w14:paraId="17765047">
      <w:pPr>
        <w:spacing w:line="360" w:lineRule="auto"/>
        <w:ind w:right="420" w:firstLine="3614" w:firstLineChars="1000"/>
        <w:rPr>
          <w:rFonts w:hint="eastAsia" w:ascii="仿宋" w:hAnsi="仿宋" w:eastAsia="仿宋" w:cs="仿宋"/>
          <w:b/>
          <w:color w:val="auto"/>
          <w:kern w:val="0"/>
          <w:sz w:val="36"/>
          <w:szCs w:val="36"/>
          <w:highlight w:val="none"/>
        </w:rPr>
      </w:pPr>
    </w:p>
    <w:p w14:paraId="4D9208DD">
      <w:pPr>
        <w:spacing w:line="360" w:lineRule="auto"/>
        <w:ind w:right="420" w:firstLine="3614" w:firstLineChars="1000"/>
        <w:rPr>
          <w:rFonts w:hint="eastAsia" w:ascii="仿宋" w:hAnsi="仿宋" w:eastAsia="仿宋" w:cs="仿宋"/>
          <w:b/>
          <w:color w:val="auto"/>
          <w:kern w:val="0"/>
          <w:sz w:val="36"/>
          <w:szCs w:val="36"/>
          <w:highlight w:val="none"/>
        </w:rPr>
      </w:pPr>
    </w:p>
    <w:p w14:paraId="469B781A">
      <w:pPr>
        <w:spacing w:line="360" w:lineRule="auto"/>
        <w:ind w:right="420" w:firstLine="3614" w:firstLineChars="1000"/>
        <w:rPr>
          <w:rFonts w:hint="eastAsia" w:ascii="仿宋" w:hAnsi="仿宋" w:eastAsia="仿宋" w:cs="仿宋"/>
          <w:b/>
          <w:color w:val="auto"/>
          <w:kern w:val="0"/>
          <w:sz w:val="36"/>
          <w:szCs w:val="36"/>
          <w:highlight w:val="none"/>
        </w:rPr>
      </w:pPr>
    </w:p>
    <w:p w14:paraId="73C0591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34D15538">
      <w:pPr>
        <w:spacing w:line="360" w:lineRule="auto"/>
        <w:rPr>
          <w:rFonts w:hint="eastAsia" w:ascii="仿宋" w:hAnsi="仿宋" w:eastAsia="仿宋" w:cs="仿宋"/>
          <w:b/>
          <w:color w:val="auto"/>
          <w:sz w:val="24"/>
          <w:highlight w:val="none"/>
        </w:rPr>
      </w:pPr>
    </w:p>
    <w:p w14:paraId="6876CAB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0268E0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F0D34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EAB46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85072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004E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60FB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6669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CF31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D3E6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380F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BE054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8CA4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0E290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840A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5259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A6FA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4A3A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DA3C2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4513F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92B6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EDA0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F121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0045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948A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037D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08F25">
      <w:pPr>
        <w:spacing w:line="360" w:lineRule="auto"/>
        <w:jc w:val="center"/>
        <w:rPr>
          <w:rFonts w:hint="eastAsia" w:ascii="仿宋" w:hAnsi="仿宋" w:eastAsia="仿宋" w:cs="仿宋"/>
          <w:b/>
          <w:bCs/>
          <w:color w:val="auto"/>
          <w:sz w:val="24"/>
          <w:highlight w:val="none"/>
        </w:rPr>
      </w:pPr>
    </w:p>
    <w:p w14:paraId="44A606C7">
      <w:pPr>
        <w:spacing w:line="360" w:lineRule="auto"/>
        <w:rPr>
          <w:rFonts w:hint="eastAsia" w:ascii="仿宋" w:hAnsi="仿宋" w:eastAsia="仿宋" w:cs="仿宋"/>
          <w:b/>
          <w:color w:val="auto"/>
          <w:sz w:val="24"/>
          <w:highlight w:val="none"/>
        </w:rPr>
      </w:pPr>
    </w:p>
    <w:p w14:paraId="4DDE5F1A">
      <w:pPr>
        <w:spacing w:line="360" w:lineRule="auto"/>
        <w:rPr>
          <w:rFonts w:hint="eastAsia" w:ascii="仿宋" w:hAnsi="仿宋" w:eastAsia="仿宋" w:cs="仿宋"/>
          <w:b/>
          <w:color w:val="auto"/>
          <w:sz w:val="24"/>
          <w:highlight w:val="none"/>
        </w:rPr>
      </w:pPr>
    </w:p>
    <w:p w14:paraId="3328E553">
      <w:pPr>
        <w:spacing w:line="360" w:lineRule="auto"/>
        <w:rPr>
          <w:rFonts w:hint="eastAsia" w:ascii="仿宋" w:hAnsi="仿宋" w:eastAsia="仿宋" w:cs="仿宋"/>
          <w:b/>
          <w:color w:val="auto"/>
          <w:sz w:val="24"/>
          <w:highlight w:val="none"/>
        </w:rPr>
      </w:pPr>
    </w:p>
    <w:p w14:paraId="31C572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9278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2A1F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4DB4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261AE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FD15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B6504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64B4FE">
      <w:pPr>
        <w:widowControl/>
        <w:spacing w:line="360" w:lineRule="auto"/>
        <w:ind w:firstLine="600" w:firstLineChars="200"/>
        <w:jc w:val="left"/>
        <w:rPr>
          <w:rFonts w:hint="eastAsia" w:ascii="仿宋" w:hAnsi="仿宋" w:eastAsia="仿宋" w:cs="仿宋"/>
          <w:color w:val="auto"/>
          <w:sz w:val="30"/>
          <w:szCs w:val="30"/>
          <w:highlight w:val="none"/>
        </w:rPr>
      </w:pPr>
    </w:p>
    <w:p w14:paraId="03E2BC77">
      <w:pPr>
        <w:spacing w:line="360" w:lineRule="auto"/>
        <w:jc w:val="center"/>
        <w:rPr>
          <w:rFonts w:hint="eastAsia" w:ascii="仿宋" w:hAnsi="仿宋" w:eastAsia="仿宋" w:cs="仿宋"/>
          <w:b/>
          <w:color w:val="auto"/>
          <w:spacing w:val="6"/>
          <w:sz w:val="32"/>
          <w:szCs w:val="32"/>
          <w:highlight w:val="none"/>
        </w:rPr>
      </w:pPr>
    </w:p>
    <w:p w14:paraId="73AE981D">
      <w:pPr>
        <w:spacing w:line="360" w:lineRule="auto"/>
        <w:jc w:val="center"/>
        <w:rPr>
          <w:rFonts w:hint="eastAsia" w:ascii="仿宋" w:hAnsi="仿宋" w:eastAsia="仿宋" w:cs="仿宋"/>
          <w:b/>
          <w:color w:val="auto"/>
          <w:spacing w:val="6"/>
          <w:sz w:val="32"/>
          <w:szCs w:val="32"/>
          <w:highlight w:val="none"/>
        </w:rPr>
      </w:pPr>
    </w:p>
    <w:p w14:paraId="76E2A2D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DB9762E">
      <w:pPr>
        <w:spacing w:line="360" w:lineRule="auto"/>
        <w:jc w:val="center"/>
        <w:rPr>
          <w:rFonts w:hint="eastAsia" w:ascii="仿宋" w:hAnsi="仿宋" w:eastAsia="仿宋" w:cs="仿宋"/>
          <w:b/>
          <w:color w:val="auto"/>
          <w:sz w:val="24"/>
          <w:highlight w:val="none"/>
        </w:rPr>
      </w:pPr>
    </w:p>
    <w:p w14:paraId="6D5C5F5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E11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56EDC4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D15B8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3DC22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4AC99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6A1F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2F33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8726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4EA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CAD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9DD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6BB2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FB12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1B1A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CC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B096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0F79A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0AD4C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2D42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2E12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7CE27E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B3D4D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D053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796A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650C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1B9AB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8BF31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B64D2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8760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793B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A345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BB93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BDD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43189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20C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00B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26DA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6706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02BA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E7A543">
      <w:pPr>
        <w:spacing w:line="360" w:lineRule="auto"/>
        <w:rPr>
          <w:rFonts w:hint="eastAsia" w:ascii="仿宋" w:hAnsi="仿宋" w:eastAsia="仿宋" w:cs="仿宋"/>
          <w:b/>
          <w:color w:val="auto"/>
          <w:sz w:val="24"/>
          <w:highlight w:val="none"/>
        </w:rPr>
      </w:pPr>
    </w:p>
    <w:p w14:paraId="5C9093F6">
      <w:pPr>
        <w:spacing w:line="360" w:lineRule="auto"/>
        <w:rPr>
          <w:rFonts w:hint="eastAsia" w:ascii="仿宋" w:hAnsi="仿宋" w:eastAsia="仿宋" w:cs="仿宋"/>
          <w:b/>
          <w:color w:val="auto"/>
          <w:sz w:val="24"/>
          <w:highlight w:val="none"/>
        </w:rPr>
      </w:pPr>
    </w:p>
    <w:p w14:paraId="603FE2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46A35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62F5D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28DF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0B9F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8495B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68F1B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6C9F8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B275395">
      <w:pPr>
        <w:spacing w:line="360" w:lineRule="auto"/>
        <w:rPr>
          <w:rFonts w:hint="eastAsia" w:ascii="仿宋" w:hAnsi="仿宋" w:eastAsia="仿宋" w:cs="仿宋"/>
          <w:b/>
          <w:color w:val="auto"/>
          <w:sz w:val="24"/>
          <w:highlight w:val="none"/>
        </w:rPr>
      </w:pPr>
    </w:p>
    <w:p w14:paraId="07DD5AD4">
      <w:pPr>
        <w:autoSpaceDE w:val="0"/>
        <w:autoSpaceDN w:val="0"/>
        <w:jc w:val="center"/>
        <w:rPr>
          <w:rFonts w:hint="eastAsia" w:ascii="仿宋" w:hAnsi="仿宋" w:eastAsia="仿宋" w:cs="仿宋"/>
          <w:b/>
          <w:color w:val="auto"/>
          <w:spacing w:val="6"/>
          <w:sz w:val="32"/>
          <w:szCs w:val="32"/>
          <w:highlight w:val="none"/>
        </w:rPr>
      </w:pPr>
    </w:p>
    <w:p w14:paraId="6EDC9950">
      <w:pPr>
        <w:autoSpaceDE w:val="0"/>
        <w:autoSpaceDN w:val="0"/>
        <w:jc w:val="center"/>
        <w:rPr>
          <w:rFonts w:hint="eastAsia" w:ascii="仿宋" w:hAnsi="仿宋" w:eastAsia="仿宋" w:cs="仿宋"/>
          <w:b/>
          <w:color w:val="auto"/>
          <w:spacing w:val="6"/>
          <w:sz w:val="32"/>
          <w:szCs w:val="32"/>
          <w:highlight w:val="none"/>
        </w:rPr>
      </w:pPr>
    </w:p>
    <w:p w14:paraId="141E017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30AF9F">
      <w:pPr>
        <w:spacing w:line="360" w:lineRule="auto"/>
        <w:rPr>
          <w:rFonts w:hint="eastAsia" w:ascii="仿宋" w:hAnsi="仿宋" w:eastAsia="仿宋" w:cs="仿宋"/>
          <w:color w:val="auto"/>
          <w:sz w:val="24"/>
          <w:highlight w:val="none"/>
          <w:u w:val="single"/>
        </w:rPr>
      </w:pPr>
    </w:p>
    <w:p w14:paraId="57DA62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92BBA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C51A3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DBD3C6">
      <w:pPr>
        <w:spacing w:line="360" w:lineRule="auto"/>
        <w:ind w:firstLine="494"/>
        <w:rPr>
          <w:rFonts w:hint="eastAsia" w:ascii="仿宋" w:hAnsi="仿宋" w:eastAsia="仿宋" w:cs="仿宋"/>
          <w:color w:val="auto"/>
          <w:sz w:val="24"/>
          <w:highlight w:val="none"/>
        </w:rPr>
      </w:pPr>
    </w:p>
    <w:p w14:paraId="1E593660">
      <w:pPr>
        <w:spacing w:line="360" w:lineRule="auto"/>
        <w:ind w:firstLine="494"/>
        <w:rPr>
          <w:rFonts w:hint="eastAsia" w:ascii="仿宋" w:hAnsi="仿宋" w:eastAsia="仿宋" w:cs="仿宋"/>
          <w:color w:val="auto"/>
          <w:sz w:val="24"/>
          <w:highlight w:val="none"/>
        </w:rPr>
      </w:pPr>
    </w:p>
    <w:p w14:paraId="540DF67F">
      <w:pPr>
        <w:spacing w:line="360" w:lineRule="auto"/>
        <w:ind w:firstLine="494"/>
        <w:rPr>
          <w:rFonts w:hint="eastAsia" w:ascii="仿宋" w:hAnsi="仿宋" w:eastAsia="仿宋" w:cs="仿宋"/>
          <w:color w:val="auto"/>
          <w:sz w:val="24"/>
          <w:highlight w:val="none"/>
        </w:rPr>
      </w:pPr>
    </w:p>
    <w:p w14:paraId="78B4B00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B9AF42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05303">
      <w:pPr>
        <w:pStyle w:val="82"/>
        <w:rPr>
          <w:rFonts w:hint="eastAsia" w:ascii="仿宋" w:hAnsi="仿宋" w:eastAsia="仿宋" w:cs="仿宋"/>
          <w:color w:val="auto"/>
          <w:highlight w:val="none"/>
        </w:rPr>
      </w:pPr>
    </w:p>
    <w:p w14:paraId="6CA8CEB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F0ED1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70B4185">
      <w:pPr>
        <w:autoSpaceDE w:val="0"/>
        <w:autoSpaceDN w:val="0"/>
        <w:jc w:val="center"/>
        <w:rPr>
          <w:rFonts w:hint="eastAsia" w:ascii="仿宋" w:hAnsi="仿宋" w:eastAsia="仿宋" w:cs="仿宋"/>
          <w:b/>
          <w:color w:val="auto"/>
          <w:spacing w:val="6"/>
          <w:sz w:val="32"/>
          <w:szCs w:val="32"/>
          <w:highlight w:val="none"/>
        </w:rPr>
      </w:pPr>
    </w:p>
    <w:p w14:paraId="12DBFF02">
      <w:pPr>
        <w:autoSpaceDE w:val="0"/>
        <w:autoSpaceDN w:val="0"/>
        <w:jc w:val="center"/>
        <w:rPr>
          <w:rFonts w:hint="eastAsia" w:ascii="仿宋" w:hAnsi="仿宋" w:eastAsia="仿宋" w:cs="仿宋"/>
          <w:b/>
          <w:color w:val="auto"/>
          <w:spacing w:val="6"/>
          <w:sz w:val="32"/>
          <w:szCs w:val="32"/>
          <w:highlight w:val="none"/>
        </w:rPr>
      </w:pPr>
    </w:p>
    <w:p w14:paraId="740B869C">
      <w:pPr>
        <w:autoSpaceDE w:val="0"/>
        <w:autoSpaceDN w:val="0"/>
        <w:jc w:val="center"/>
        <w:rPr>
          <w:rFonts w:hint="eastAsia" w:ascii="仿宋" w:hAnsi="仿宋" w:eastAsia="仿宋" w:cs="仿宋"/>
          <w:b/>
          <w:color w:val="auto"/>
          <w:spacing w:val="6"/>
          <w:sz w:val="32"/>
          <w:szCs w:val="32"/>
          <w:highlight w:val="none"/>
        </w:rPr>
      </w:pPr>
    </w:p>
    <w:p w14:paraId="3D47751B">
      <w:pPr>
        <w:autoSpaceDE w:val="0"/>
        <w:autoSpaceDN w:val="0"/>
        <w:jc w:val="center"/>
        <w:rPr>
          <w:rFonts w:hint="eastAsia" w:ascii="仿宋" w:hAnsi="仿宋" w:eastAsia="仿宋" w:cs="仿宋"/>
          <w:b/>
          <w:color w:val="auto"/>
          <w:spacing w:val="6"/>
          <w:sz w:val="32"/>
          <w:szCs w:val="32"/>
          <w:highlight w:val="none"/>
        </w:rPr>
      </w:pPr>
    </w:p>
    <w:p w14:paraId="1B33CC39">
      <w:pPr>
        <w:autoSpaceDE w:val="0"/>
        <w:autoSpaceDN w:val="0"/>
        <w:jc w:val="center"/>
        <w:rPr>
          <w:rFonts w:hint="eastAsia" w:ascii="仿宋" w:hAnsi="仿宋" w:eastAsia="仿宋" w:cs="仿宋"/>
          <w:b/>
          <w:color w:val="auto"/>
          <w:spacing w:val="6"/>
          <w:sz w:val="32"/>
          <w:szCs w:val="32"/>
          <w:highlight w:val="none"/>
        </w:rPr>
      </w:pPr>
    </w:p>
    <w:p w14:paraId="7B296F7E">
      <w:pPr>
        <w:autoSpaceDE w:val="0"/>
        <w:autoSpaceDN w:val="0"/>
        <w:jc w:val="center"/>
        <w:rPr>
          <w:rFonts w:hint="eastAsia" w:ascii="仿宋" w:hAnsi="仿宋" w:eastAsia="仿宋" w:cs="仿宋"/>
          <w:b/>
          <w:color w:val="auto"/>
          <w:spacing w:val="6"/>
          <w:sz w:val="32"/>
          <w:szCs w:val="32"/>
          <w:highlight w:val="none"/>
        </w:rPr>
      </w:pPr>
    </w:p>
    <w:p w14:paraId="5317E576">
      <w:pPr>
        <w:autoSpaceDE w:val="0"/>
        <w:autoSpaceDN w:val="0"/>
        <w:jc w:val="center"/>
        <w:rPr>
          <w:rFonts w:hint="eastAsia" w:ascii="仿宋" w:hAnsi="仿宋" w:eastAsia="仿宋" w:cs="仿宋"/>
          <w:b/>
          <w:color w:val="auto"/>
          <w:spacing w:val="6"/>
          <w:sz w:val="32"/>
          <w:szCs w:val="32"/>
          <w:highlight w:val="none"/>
        </w:rPr>
      </w:pPr>
    </w:p>
    <w:p w14:paraId="66D29879">
      <w:pPr>
        <w:autoSpaceDE w:val="0"/>
        <w:autoSpaceDN w:val="0"/>
        <w:jc w:val="center"/>
        <w:rPr>
          <w:rFonts w:hint="eastAsia" w:ascii="仿宋" w:hAnsi="仿宋" w:eastAsia="仿宋" w:cs="仿宋"/>
          <w:b/>
          <w:color w:val="auto"/>
          <w:spacing w:val="6"/>
          <w:sz w:val="32"/>
          <w:szCs w:val="32"/>
          <w:highlight w:val="none"/>
        </w:rPr>
      </w:pPr>
    </w:p>
    <w:p w14:paraId="64629064">
      <w:pPr>
        <w:autoSpaceDE w:val="0"/>
        <w:autoSpaceDN w:val="0"/>
        <w:jc w:val="center"/>
        <w:rPr>
          <w:rFonts w:hint="eastAsia" w:ascii="仿宋" w:hAnsi="仿宋" w:eastAsia="仿宋" w:cs="仿宋"/>
          <w:b/>
          <w:color w:val="auto"/>
          <w:spacing w:val="6"/>
          <w:sz w:val="32"/>
          <w:szCs w:val="32"/>
          <w:highlight w:val="none"/>
        </w:rPr>
      </w:pPr>
    </w:p>
    <w:p w14:paraId="62B0412F">
      <w:pPr>
        <w:autoSpaceDE w:val="0"/>
        <w:autoSpaceDN w:val="0"/>
        <w:jc w:val="center"/>
        <w:rPr>
          <w:rFonts w:hint="eastAsia" w:ascii="仿宋" w:hAnsi="仿宋" w:eastAsia="仿宋" w:cs="仿宋"/>
          <w:b/>
          <w:color w:val="auto"/>
          <w:spacing w:val="6"/>
          <w:sz w:val="32"/>
          <w:szCs w:val="32"/>
          <w:highlight w:val="none"/>
        </w:rPr>
      </w:pPr>
    </w:p>
    <w:p w14:paraId="466E19A6">
      <w:pPr>
        <w:autoSpaceDE w:val="0"/>
        <w:autoSpaceDN w:val="0"/>
        <w:jc w:val="center"/>
        <w:rPr>
          <w:rFonts w:hint="eastAsia" w:ascii="仿宋" w:hAnsi="仿宋" w:eastAsia="仿宋" w:cs="仿宋"/>
          <w:b/>
          <w:color w:val="auto"/>
          <w:spacing w:val="6"/>
          <w:sz w:val="32"/>
          <w:szCs w:val="32"/>
          <w:highlight w:val="none"/>
        </w:rPr>
      </w:pPr>
    </w:p>
    <w:p w14:paraId="54C9D5C6">
      <w:pPr>
        <w:autoSpaceDE w:val="0"/>
        <w:autoSpaceDN w:val="0"/>
        <w:jc w:val="center"/>
        <w:rPr>
          <w:rFonts w:hint="eastAsia" w:ascii="仿宋" w:hAnsi="仿宋" w:eastAsia="仿宋" w:cs="仿宋"/>
          <w:b/>
          <w:color w:val="auto"/>
          <w:spacing w:val="6"/>
          <w:sz w:val="32"/>
          <w:szCs w:val="32"/>
          <w:highlight w:val="none"/>
        </w:rPr>
      </w:pPr>
    </w:p>
    <w:p w14:paraId="55C745C6">
      <w:pPr>
        <w:autoSpaceDE w:val="0"/>
        <w:autoSpaceDN w:val="0"/>
        <w:jc w:val="center"/>
        <w:rPr>
          <w:rFonts w:hint="eastAsia" w:ascii="仿宋" w:hAnsi="仿宋" w:eastAsia="仿宋" w:cs="仿宋"/>
          <w:b/>
          <w:color w:val="auto"/>
          <w:spacing w:val="6"/>
          <w:sz w:val="32"/>
          <w:szCs w:val="32"/>
          <w:highlight w:val="none"/>
        </w:rPr>
      </w:pPr>
    </w:p>
    <w:p w14:paraId="63E4628D">
      <w:pPr>
        <w:autoSpaceDE w:val="0"/>
        <w:autoSpaceDN w:val="0"/>
        <w:jc w:val="center"/>
        <w:rPr>
          <w:rFonts w:hint="eastAsia" w:ascii="仿宋" w:hAnsi="仿宋" w:eastAsia="仿宋" w:cs="仿宋"/>
          <w:b/>
          <w:color w:val="auto"/>
          <w:spacing w:val="6"/>
          <w:sz w:val="32"/>
          <w:szCs w:val="32"/>
          <w:highlight w:val="none"/>
        </w:rPr>
      </w:pPr>
    </w:p>
    <w:p w14:paraId="0D9C61C8">
      <w:pPr>
        <w:autoSpaceDE w:val="0"/>
        <w:autoSpaceDN w:val="0"/>
        <w:jc w:val="center"/>
        <w:rPr>
          <w:rFonts w:hint="eastAsia" w:ascii="仿宋" w:hAnsi="仿宋" w:eastAsia="仿宋" w:cs="仿宋"/>
          <w:b/>
          <w:color w:val="auto"/>
          <w:spacing w:val="6"/>
          <w:sz w:val="32"/>
          <w:szCs w:val="32"/>
          <w:highlight w:val="none"/>
        </w:rPr>
      </w:pPr>
    </w:p>
    <w:p w14:paraId="6FC800A6">
      <w:pPr>
        <w:autoSpaceDE w:val="0"/>
        <w:autoSpaceDN w:val="0"/>
        <w:jc w:val="center"/>
        <w:rPr>
          <w:rFonts w:hint="eastAsia" w:ascii="仿宋" w:hAnsi="仿宋" w:eastAsia="仿宋" w:cs="仿宋"/>
          <w:b/>
          <w:color w:val="auto"/>
          <w:spacing w:val="6"/>
          <w:sz w:val="32"/>
          <w:szCs w:val="32"/>
          <w:highlight w:val="none"/>
        </w:rPr>
      </w:pPr>
    </w:p>
    <w:p w14:paraId="786E4A40">
      <w:pPr>
        <w:autoSpaceDE w:val="0"/>
        <w:autoSpaceDN w:val="0"/>
        <w:jc w:val="center"/>
        <w:rPr>
          <w:rFonts w:hint="eastAsia" w:ascii="仿宋" w:hAnsi="仿宋" w:eastAsia="仿宋" w:cs="仿宋"/>
          <w:b/>
          <w:color w:val="auto"/>
          <w:spacing w:val="6"/>
          <w:sz w:val="32"/>
          <w:szCs w:val="32"/>
          <w:highlight w:val="none"/>
        </w:rPr>
      </w:pPr>
    </w:p>
    <w:p w14:paraId="40A98EE0">
      <w:pPr>
        <w:autoSpaceDE w:val="0"/>
        <w:autoSpaceDN w:val="0"/>
        <w:jc w:val="center"/>
        <w:rPr>
          <w:rFonts w:hint="eastAsia" w:ascii="仿宋" w:hAnsi="仿宋" w:eastAsia="仿宋" w:cs="仿宋"/>
          <w:b/>
          <w:color w:val="auto"/>
          <w:spacing w:val="6"/>
          <w:sz w:val="32"/>
          <w:szCs w:val="32"/>
          <w:highlight w:val="none"/>
        </w:rPr>
      </w:pPr>
    </w:p>
    <w:p w14:paraId="7F1637D4">
      <w:pPr>
        <w:pStyle w:val="82"/>
        <w:rPr>
          <w:rFonts w:hint="eastAsia" w:ascii="仿宋" w:hAnsi="仿宋" w:eastAsia="仿宋" w:cs="仿宋"/>
          <w:b/>
          <w:color w:val="auto"/>
          <w:spacing w:val="6"/>
          <w:sz w:val="32"/>
          <w:szCs w:val="32"/>
          <w:highlight w:val="none"/>
        </w:rPr>
      </w:pPr>
    </w:p>
    <w:p w14:paraId="5FCE2475">
      <w:pPr>
        <w:pStyle w:val="83"/>
        <w:rPr>
          <w:rFonts w:hint="eastAsia" w:ascii="仿宋" w:hAnsi="仿宋" w:eastAsia="仿宋" w:cs="仿宋"/>
          <w:b/>
          <w:color w:val="auto"/>
          <w:spacing w:val="6"/>
          <w:sz w:val="32"/>
          <w:szCs w:val="32"/>
          <w:highlight w:val="none"/>
        </w:rPr>
      </w:pPr>
    </w:p>
    <w:p w14:paraId="5AEDECE5">
      <w:pPr>
        <w:rPr>
          <w:rFonts w:hint="eastAsia" w:ascii="仿宋" w:hAnsi="仿宋" w:eastAsia="仿宋" w:cs="仿宋"/>
          <w:b/>
          <w:color w:val="auto"/>
          <w:spacing w:val="6"/>
          <w:sz w:val="32"/>
          <w:szCs w:val="32"/>
          <w:highlight w:val="none"/>
        </w:rPr>
      </w:pPr>
    </w:p>
    <w:p w14:paraId="4028F256">
      <w:pPr>
        <w:pStyle w:val="82"/>
        <w:rPr>
          <w:rFonts w:hint="eastAsia" w:ascii="仿宋" w:hAnsi="仿宋" w:eastAsia="仿宋" w:cs="仿宋"/>
          <w:b/>
          <w:color w:val="auto"/>
          <w:spacing w:val="6"/>
          <w:sz w:val="32"/>
          <w:szCs w:val="32"/>
          <w:highlight w:val="none"/>
        </w:rPr>
      </w:pPr>
    </w:p>
    <w:p w14:paraId="2A2DBC26">
      <w:pPr>
        <w:pStyle w:val="83"/>
        <w:rPr>
          <w:rFonts w:hint="eastAsia" w:ascii="仿宋" w:hAnsi="仿宋" w:eastAsia="仿宋" w:cs="仿宋"/>
          <w:b/>
          <w:color w:val="auto"/>
          <w:spacing w:val="6"/>
          <w:sz w:val="32"/>
          <w:szCs w:val="32"/>
          <w:highlight w:val="none"/>
        </w:rPr>
      </w:pPr>
    </w:p>
    <w:p w14:paraId="05A3977C">
      <w:pPr>
        <w:rPr>
          <w:rFonts w:hint="eastAsia" w:ascii="仿宋" w:hAnsi="仿宋" w:eastAsia="仿宋" w:cs="仿宋"/>
          <w:b/>
          <w:color w:val="auto"/>
          <w:spacing w:val="6"/>
          <w:sz w:val="32"/>
          <w:szCs w:val="32"/>
          <w:highlight w:val="none"/>
        </w:rPr>
      </w:pPr>
    </w:p>
    <w:p w14:paraId="3F08079C">
      <w:pPr>
        <w:pStyle w:val="82"/>
        <w:rPr>
          <w:rFonts w:hint="eastAsia" w:ascii="仿宋" w:hAnsi="仿宋" w:eastAsia="仿宋" w:cs="仿宋"/>
          <w:b/>
          <w:color w:val="auto"/>
          <w:spacing w:val="6"/>
          <w:sz w:val="32"/>
          <w:szCs w:val="32"/>
          <w:highlight w:val="none"/>
        </w:rPr>
      </w:pPr>
    </w:p>
    <w:p w14:paraId="6197472F">
      <w:pPr>
        <w:pStyle w:val="83"/>
        <w:rPr>
          <w:rFonts w:hint="eastAsia" w:ascii="仿宋" w:hAnsi="仿宋" w:eastAsia="仿宋" w:cs="仿宋"/>
          <w:b/>
          <w:color w:val="auto"/>
          <w:spacing w:val="6"/>
          <w:sz w:val="32"/>
          <w:szCs w:val="32"/>
          <w:highlight w:val="none"/>
        </w:rPr>
      </w:pPr>
    </w:p>
    <w:p w14:paraId="0BFF74B4">
      <w:pPr>
        <w:rPr>
          <w:rFonts w:hint="eastAsia" w:ascii="仿宋" w:hAnsi="仿宋" w:eastAsia="仿宋" w:cs="仿宋"/>
          <w:color w:val="auto"/>
          <w:highlight w:val="none"/>
        </w:rPr>
      </w:pPr>
    </w:p>
    <w:p w14:paraId="4080D95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DE0B19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4D2E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26C8B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1E77B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5E646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DC3900">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1A5D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C90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69D75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78E93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42AF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2DD4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1B83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E01E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4DF34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CCFA6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B0556B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3B32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56D2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23751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77CC4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5BE2E6">
      <w:pPr>
        <w:autoSpaceDE w:val="0"/>
        <w:autoSpaceDN w:val="0"/>
        <w:jc w:val="center"/>
        <w:rPr>
          <w:rFonts w:hint="eastAsia" w:ascii="仿宋" w:hAnsi="仿宋" w:eastAsia="仿宋" w:cs="仿宋"/>
          <w:b/>
          <w:color w:val="auto"/>
          <w:spacing w:val="6"/>
          <w:sz w:val="32"/>
          <w:szCs w:val="32"/>
          <w:highlight w:val="none"/>
        </w:rPr>
      </w:pPr>
    </w:p>
    <w:p w14:paraId="3D9EEDD6">
      <w:pPr>
        <w:autoSpaceDE w:val="0"/>
        <w:autoSpaceDN w:val="0"/>
        <w:jc w:val="center"/>
        <w:rPr>
          <w:rFonts w:hint="eastAsia" w:ascii="仿宋" w:hAnsi="仿宋" w:eastAsia="仿宋" w:cs="仿宋"/>
          <w:b/>
          <w:color w:val="auto"/>
          <w:spacing w:val="6"/>
          <w:sz w:val="32"/>
          <w:szCs w:val="32"/>
          <w:highlight w:val="none"/>
        </w:rPr>
      </w:pPr>
    </w:p>
    <w:p w14:paraId="37CB70D9">
      <w:pPr>
        <w:autoSpaceDE w:val="0"/>
        <w:autoSpaceDN w:val="0"/>
        <w:jc w:val="center"/>
        <w:rPr>
          <w:rFonts w:hint="eastAsia" w:ascii="仿宋" w:hAnsi="仿宋" w:eastAsia="仿宋" w:cs="仿宋"/>
          <w:b/>
          <w:color w:val="auto"/>
          <w:spacing w:val="6"/>
          <w:sz w:val="32"/>
          <w:szCs w:val="32"/>
          <w:highlight w:val="none"/>
        </w:rPr>
      </w:pPr>
    </w:p>
    <w:p w14:paraId="4BEA09D8">
      <w:pPr>
        <w:autoSpaceDE w:val="0"/>
        <w:autoSpaceDN w:val="0"/>
        <w:jc w:val="center"/>
        <w:rPr>
          <w:rFonts w:hint="eastAsia" w:ascii="仿宋" w:hAnsi="仿宋" w:eastAsia="仿宋" w:cs="仿宋"/>
          <w:b/>
          <w:color w:val="auto"/>
          <w:spacing w:val="6"/>
          <w:sz w:val="32"/>
          <w:szCs w:val="32"/>
          <w:highlight w:val="none"/>
        </w:rPr>
      </w:pPr>
    </w:p>
    <w:p w14:paraId="0F95C02D">
      <w:pPr>
        <w:autoSpaceDE w:val="0"/>
        <w:autoSpaceDN w:val="0"/>
        <w:jc w:val="center"/>
        <w:rPr>
          <w:rFonts w:hint="eastAsia" w:ascii="仿宋" w:hAnsi="仿宋" w:eastAsia="仿宋" w:cs="仿宋"/>
          <w:b/>
          <w:color w:val="auto"/>
          <w:spacing w:val="6"/>
          <w:sz w:val="32"/>
          <w:szCs w:val="32"/>
          <w:highlight w:val="none"/>
        </w:rPr>
      </w:pPr>
    </w:p>
    <w:p w14:paraId="184065F6">
      <w:pPr>
        <w:autoSpaceDE w:val="0"/>
        <w:autoSpaceDN w:val="0"/>
        <w:jc w:val="center"/>
        <w:rPr>
          <w:rFonts w:hint="eastAsia" w:ascii="仿宋" w:hAnsi="仿宋" w:eastAsia="仿宋" w:cs="仿宋"/>
          <w:b/>
          <w:color w:val="auto"/>
          <w:spacing w:val="6"/>
          <w:sz w:val="32"/>
          <w:szCs w:val="32"/>
          <w:highlight w:val="none"/>
        </w:rPr>
      </w:pPr>
    </w:p>
    <w:p w14:paraId="2D4520CA">
      <w:pPr>
        <w:autoSpaceDE w:val="0"/>
        <w:autoSpaceDN w:val="0"/>
        <w:jc w:val="center"/>
        <w:rPr>
          <w:rFonts w:hint="eastAsia" w:ascii="仿宋" w:hAnsi="仿宋" w:eastAsia="仿宋" w:cs="仿宋"/>
          <w:b/>
          <w:color w:val="auto"/>
          <w:spacing w:val="6"/>
          <w:sz w:val="32"/>
          <w:szCs w:val="32"/>
          <w:highlight w:val="none"/>
        </w:rPr>
      </w:pPr>
    </w:p>
    <w:p w14:paraId="645B5165">
      <w:pPr>
        <w:autoSpaceDE w:val="0"/>
        <w:autoSpaceDN w:val="0"/>
        <w:jc w:val="center"/>
        <w:rPr>
          <w:rFonts w:hint="eastAsia" w:ascii="仿宋" w:hAnsi="仿宋" w:eastAsia="仿宋" w:cs="仿宋"/>
          <w:b/>
          <w:color w:val="auto"/>
          <w:spacing w:val="6"/>
          <w:sz w:val="32"/>
          <w:szCs w:val="32"/>
          <w:highlight w:val="none"/>
        </w:rPr>
      </w:pPr>
    </w:p>
    <w:p w14:paraId="7BD4E3F1">
      <w:pPr>
        <w:autoSpaceDE w:val="0"/>
        <w:autoSpaceDN w:val="0"/>
        <w:jc w:val="center"/>
        <w:rPr>
          <w:rFonts w:hint="eastAsia" w:ascii="仿宋" w:hAnsi="仿宋" w:eastAsia="仿宋" w:cs="仿宋"/>
          <w:b/>
          <w:color w:val="auto"/>
          <w:spacing w:val="6"/>
          <w:sz w:val="32"/>
          <w:szCs w:val="32"/>
          <w:highlight w:val="none"/>
        </w:rPr>
      </w:pPr>
    </w:p>
    <w:p w14:paraId="62666F01">
      <w:pPr>
        <w:autoSpaceDE w:val="0"/>
        <w:autoSpaceDN w:val="0"/>
        <w:jc w:val="center"/>
        <w:rPr>
          <w:rFonts w:hint="eastAsia" w:ascii="仿宋" w:hAnsi="仿宋" w:eastAsia="仿宋" w:cs="仿宋"/>
          <w:b/>
          <w:color w:val="auto"/>
          <w:spacing w:val="6"/>
          <w:sz w:val="32"/>
          <w:szCs w:val="32"/>
          <w:highlight w:val="none"/>
        </w:rPr>
      </w:pPr>
    </w:p>
    <w:p w14:paraId="4628B4C7">
      <w:pPr>
        <w:autoSpaceDE w:val="0"/>
        <w:autoSpaceDN w:val="0"/>
        <w:jc w:val="center"/>
        <w:rPr>
          <w:rFonts w:hint="eastAsia" w:ascii="仿宋" w:hAnsi="仿宋" w:eastAsia="仿宋" w:cs="仿宋"/>
          <w:b/>
          <w:color w:val="auto"/>
          <w:spacing w:val="6"/>
          <w:sz w:val="32"/>
          <w:szCs w:val="32"/>
          <w:highlight w:val="none"/>
        </w:rPr>
      </w:pPr>
    </w:p>
    <w:p w14:paraId="18862CEB">
      <w:pPr>
        <w:autoSpaceDE w:val="0"/>
        <w:autoSpaceDN w:val="0"/>
        <w:jc w:val="center"/>
        <w:rPr>
          <w:rFonts w:hint="eastAsia" w:ascii="仿宋" w:hAnsi="仿宋" w:eastAsia="仿宋" w:cs="仿宋"/>
          <w:b/>
          <w:color w:val="auto"/>
          <w:spacing w:val="6"/>
          <w:sz w:val="32"/>
          <w:szCs w:val="32"/>
          <w:highlight w:val="none"/>
        </w:rPr>
      </w:pPr>
    </w:p>
    <w:p w14:paraId="5716D86E">
      <w:pPr>
        <w:autoSpaceDE w:val="0"/>
        <w:autoSpaceDN w:val="0"/>
        <w:jc w:val="center"/>
        <w:rPr>
          <w:rFonts w:hint="eastAsia" w:ascii="仿宋" w:hAnsi="仿宋" w:eastAsia="仿宋" w:cs="仿宋"/>
          <w:b/>
          <w:color w:val="auto"/>
          <w:spacing w:val="6"/>
          <w:sz w:val="32"/>
          <w:szCs w:val="32"/>
          <w:highlight w:val="none"/>
        </w:rPr>
      </w:pPr>
    </w:p>
    <w:p w14:paraId="23E5FDFF">
      <w:pPr>
        <w:autoSpaceDE w:val="0"/>
        <w:autoSpaceDN w:val="0"/>
        <w:jc w:val="center"/>
        <w:rPr>
          <w:rFonts w:hint="eastAsia" w:ascii="仿宋" w:hAnsi="仿宋" w:eastAsia="仿宋" w:cs="仿宋"/>
          <w:b/>
          <w:color w:val="auto"/>
          <w:spacing w:val="6"/>
          <w:sz w:val="32"/>
          <w:szCs w:val="32"/>
          <w:highlight w:val="none"/>
        </w:rPr>
      </w:pPr>
    </w:p>
    <w:p w14:paraId="30F8890F">
      <w:pPr>
        <w:autoSpaceDE w:val="0"/>
        <w:autoSpaceDN w:val="0"/>
        <w:jc w:val="center"/>
        <w:rPr>
          <w:rFonts w:hint="eastAsia" w:ascii="仿宋" w:hAnsi="仿宋" w:eastAsia="仿宋" w:cs="仿宋"/>
          <w:b/>
          <w:color w:val="auto"/>
          <w:spacing w:val="6"/>
          <w:sz w:val="32"/>
          <w:szCs w:val="32"/>
          <w:highlight w:val="none"/>
        </w:rPr>
      </w:pPr>
    </w:p>
    <w:p w14:paraId="4FCEDBE7">
      <w:pPr>
        <w:autoSpaceDE w:val="0"/>
        <w:autoSpaceDN w:val="0"/>
        <w:jc w:val="center"/>
        <w:rPr>
          <w:rFonts w:hint="eastAsia" w:ascii="仿宋" w:hAnsi="仿宋" w:eastAsia="仿宋" w:cs="仿宋"/>
          <w:b/>
          <w:color w:val="auto"/>
          <w:spacing w:val="6"/>
          <w:sz w:val="32"/>
          <w:szCs w:val="32"/>
          <w:highlight w:val="none"/>
        </w:rPr>
      </w:pPr>
    </w:p>
    <w:p w14:paraId="15D4B25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C35F3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42C0C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92394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4FEFC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7D5207">
      <w:pPr>
        <w:pStyle w:val="2"/>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D3790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7AA9B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CBB13E">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7CD056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C7730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2CF2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67D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CCED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4E914A">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4C8E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BD083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F2BD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F9DEE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B637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10221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46C9EA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1648B1">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56BF8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32CB76">
      <w:pPr>
        <w:autoSpaceDE w:val="0"/>
        <w:autoSpaceDN w:val="0"/>
        <w:jc w:val="center"/>
        <w:rPr>
          <w:rFonts w:hint="eastAsia" w:ascii="仿宋" w:hAnsi="仿宋" w:eastAsia="仿宋" w:cs="仿宋"/>
          <w:b/>
          <w:color w:val="auto"/>
          <w:spacing w:val="6"/>
          <w:sz w:val="32"/>
          <w:szCs w:val="32"/>
          <w:highlight w:val="none"/>
        </w:rPr>
      </w:pPr>
    </w:p>
    <w:p w14:paraId="27F8C7FC">
      <w:pPr>
        <w:autoSpaceDE w:val="0"/>
        <w:autoSpaceDN w:val="0"/>
        <w:jc w:val="center"/>
        <w:rPr>
          <w:rFonts w:hint="eastAsia" w:ascii="仿宋" w:hAnsi="仿宋" w:eastAsia="仿宋" w:cs="仿宋"/>
          <w:b/>
          <w:color w:val="auto"/>
          <w:spacing w:val="6"/>
          <w:sz w:val="32"/>
          <w:szCs w:val="32"/>
          <w:highlight w:val="none"/>
        </w:rPr>
      </w:pPr>
    </w:p>
    <w:p w14:paraId="64C3BA50">
      <w:pPr>
        <w:autoSpaceDE w:val="0"/>
        <w:autoSpaceDN w:val="0"/>
        <w:jc w:val="center"/>
        <w:rPr>
          <w:rFonts w:hint="eastAsia" w:ascii="仿宋" w:hAnsi="仿宋" w:eastAsia="仿宋" w:cs="仿宋"/>
          <w:b/>
          <w:color w:val="auto"/>
          <w:spacing w:val="6"/>
          <w:sz w:val="32"/>
          <w:szCs w:val="32"/>
          <w:highlight w:val="none"/>
        </w:rPr>
      </w:pPr>
    </w:p>
    <w:p w14:paraId="67B6C7CB">
      <w:pPr>
        <w:autoSpaceDE w:val="0"/>
        <w:autoSpaceDN w:val="0"/>
        <w:jc w:val="center"/>
        <w:rPr>
          <w:rFonts w:hint="eastAsia" w:ascii="仿宋" w:hAnsi="仿宋" w:eastAsia="仿宋" w:cs="仿宋"/>
          <w:b/>
          <w:color w:val="auto"/>
          <w:spacing w:val="6"/>
          <w:sz w:val="32"/>
          <w:szCs w:val="32"/>
          <w:highlight w:val="none"/>
        </w:rPr>
      </w:pPr>
    </w:p>
    <w:p w14:paraId="5D005AA4">
      <w:pPr>
        <w:autoSpaceDE w:val="0"/>
        <w:autoSpaceDN w:val="0"/>
        <w:jc w:val="center"/>
        <w:rPr>
          <w:rFonts w:hint="eastAsia" w:ascii="仿宋" w:hAnsi="仿宋" w:eastAsia="仿宋" w:cs="仿宋"/>
          <w:b/>
          <w:color w:val="auto"/>
          <w:spacing w:val="6"/>
          <w:sz w:val="32"/>
          <w:szCs w:val="32"/>
          <w:highlight w:val="none"/>
        </w:rPr>
      </w:pPr>
    </w:p>
    <w:p w14:paraId="33D0F8E2">
      <w:pPr>
        <w:autoSpaceDE w:val="0"/>
        <w:autoSpaceDN w:val="0"/>
        <w:jc w:val="center"/>
        <w:rPr>
          <w:rFonts w:hint="eastAsia" w:ascii="仿宋" w:hAnsi="仿宋" w:eastAsia="仿宋" w:cs="仿宋"/>
          <w:b/>
          <w:color w:val="auto"/>
          <w:spacing w:val="6"/>
          <w:sz w:val="32"/>
          <w:szCs w:val="32"/>
          <w:highlight w:val="none"/>
        </w:rPr>
      </w:pPr>
    </w:p>
    <w:p w14:paraId="5407F31A">
      <w:pPr>
        <w:autoSpaceDE w:val="0"/>
        <w:autoSpaceDN w:val="0"/>
        <w:jc w:val="center"/>
        <w:rPr>
          <w:rFonts w:hint="eastAsia" w:ascii="仿宋" w:hAnsi="仿宋" w:eastAsia="仿宋" w:cs="仿宋"/>
          <w:b/>
          <w:color w:val="auto"/>
          <w:spacing w:val="6"/>
          <w:sz w:val="32"/>
          <w:szCs w:val="32"/>
          <w:highlight w:val="none"/>
        </w:rPr>
      </w:pPr>
    </w:p>
    <w:p w14:paraId="16A2AC44">
      <w:pPr>
        <w:autoSpaceDE w:val="0"/>
        <w:autoSpaceDN w:val="0"/>
        <w:jc w:val="center"/>
        <w:rPr>
          <w:rFonts w:hint="eastAsia" w:ascii="仿宋" w:hAnsi="仿宋" w:eastAsia="仿宋" w:cs="仿宋"/>
          <w:b/>
          <w:color w:val="auto"/>
          <w:spacing w:val="6"/>
          <w:sz w:val="32"/>
          <w:szCs w:val="32"/>
          <w:highlight w:val="none"/>
        </w:rPr>
      </w:pPr>
    </w:p>
    <w:p w14:paraId="0B0A6566">
      <w:pPr>
        <w:autoSpaceDE w:val="0"/>
        <w:autoSpaceDN w:val="0"/>
        <w:jc w:val="center"/>
        <w:rPr>
          <w:rFonts w:hint="eastAsia" w:ascii="仿宋" w:hAnsi="仿宋" w:eastAsia="仿宋" w:cs="仿宋"/>
          <w:b/>
          <w:color w:val="auto"/>
          <w:spacing w:val="6"/>
          <w:sz w:val="32"/>
          <w:szCs w:val="32"/>
          <w:highlight w:val="none"/>
        </w:rPr>
      </w:pPr>
    </w:p>
    <w:p w14:paraId="777656C2">
      <w:pPr>
        <w:autoSpaceDE w:val="0"/>
        <w:autoSpaceDN w:val="0"/>
        <w:jc w:val="center"/>
        <w:rPr>
          <w:rFonts w:hint="eastAsia" w:ascii="仿宋" w:hAnsi="仿宋" w:eastAsia="仿宋" w:cs="仿宋"/>
          <w:b/>
          <w:color w:val="auto"/>
          <w:spacing w:val="6"/>
          <w:sz w:val="32"/>
          <w:szCs w:val="32"/>
          <w:highlight w:val="none"/>
        </w:rPr>
      </w:pPr>
    </w:p>
    <w:p w14:paraId="7D740288">
      <w:pPr>
        <w:autoSpaceDE w:val="0"/>
        <w:autoSpaceDN w:val="0"/>
        <w:jc w:val="center"/>
        <w:rPr>
          <w:rFonts w:hint="eastAsia" w:ascii="仿宋" w:hAnsi="仿宋" w:eastAsia="仿宋" w:cs="仿宋"/>
          <w:b/>
          <w:color w:val="auto"/>
          <w:spacing w:val="6"/>
          <w:sz w:val="32"/>
          <w:szCs w:val="32"/>
          <w:highlight w:val="none"/>
        </w:rPr>
      </w:pPr>
    </w:p>
    <w:p w14:paraId="738137DA">
      <w:pPr>
        <w:pStyle w:val="82"/>
        <w:rPr>
          <w:rFonts w:hint="eastAsia" w:ascii="仿宋" w:hAnsi="仿宋" w:eastAsia="仿宋" w:cs="仿宋"/>
          <w:b/>
          <w:color w:val="auto"/>
          <w:spacing w:val="6"/>
          <w:sz w:val="32"/>
          <w:szCs w:val="32"/>
          <w:highlight w:val="none"/>
        </w:rPr>
      </w:pPr>
    </w:p>
    <w:p w14:paraId="14B7804E">
      <w:pPr>
        <w:pStyle w:val="83"/>
        <w:rPr>
          <w:rFonts w:hint="eastAsia" w:ascii="仿宋" w:hAnsi="仿宋" w:eastAsia="仿宋" w:cs="仿宋"/>
          <w:b/>
          <w:color w:val="auto"/>
          <w:spacing w:val="6"/>
          <w:sz w:val="32"/>
          <w:szCs w:val="32"/>
          <w:highlight w:val="none"/>
        </w:rPr>
      </w:pPr>
    </w:p>
    <w:p w14:paraId="3F54B722">
      <w:pPr>
        <w:rPr>
          <w:rFonts w:hint="eastAsia" w:ascii="仿宋" w:hAnsi="仿宋" w:eastAsia="仿宋" w:cs="仿宋"/>
          <w:b/>
          <w:color w:val="auto"/>
          <w:spacing w:val="6"/>
          <w:sz w:val="32"/>
          <w:szCs w:val="32"/>
          <w:highlight w:val="none"/>
        </w:rPr>
      </w:pPr>
    </w:p>
    <w:p w14:paraId="4D170E8A">
      <w:pPr>
        <w:pStyle w:val="82"/>
        <w:rPr>
          <w:rFonts w:hint="eastAsia" w:ascii="仿宋" w:hAnsi="仿宋" w:eastAsia="仿宋" w:cs="仿宋"/>
          <w:b/>
          <w:color w:val="auto"/>
          <w:spacing w:val="6"/>
          <w:sz w:val="32"/>
          <w:szCs w:val="32"/>
          <w:highlight w:val="none"/>
        </w:rPr>
      </w:pPr>
    </w:p>
    <w:p w14:paraId="4EA748F1">
      <w:pPr>
        <w:pStyle w:val="83"/>
        <w:rPr>
          <w:rFonts w:hint="eastAsia" w:ascii="仿宋" w:hAnsi="仿宋" w:eastAsia="仿宋" w:cs="仿宋"/>
          <w:color w:val="auto"/>
          <w:highlight w:val="none"/>
        </w:rPr>
      </w:pPr>
    </w:p>
    <w:p w14:paraId="43004B37">
      <w:pPr>
        <w:spacing w:line="360" w:lineRule="auto"/>
        <w:rPr>
          <w:rFonts w:hint="eastAsia" w:ascii="仿宋" w:hAnsi="仿宋" w:eastAsia="仿宋" w:cs="仿宋"/>
          <w:b/>
          <w:color w:val="auto"/>
          <w:spacing w:val="6"/>
          <w:sz w:val="32"/>
          <w:szCs w:val="32"/>
          <w:highlight w:val="none"/>
        </w:rPr>
      </w:pPr>
      <w:bookmarkStart w:id="197" w:name="OLE_LINK13"/>
      <w:bookmarkStart w:id="198" w:name="OLE_LINK14"/>
    </w:p>
    <w:p w14:paraId="20A4AF2F">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C29116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7FC584AF">
      <w:pPr>
        <w:spacing w:line="360" w:lineRule="auto"/>
        <w:rPr>
          <w:rFonts w:hint="eastAsia" w:ascii="仿宋" w:hAnsi="仿宋" w:eastAsia="仿宋" w:cs="仿宋"/>
          <w:b/>
          <w:color w:val="auto"/>
          <w:spacing w:val="6"/>
          <w:sz w:val="30"/>
          <w:szCs w:val="30"/>
          <w:highlight w:val="none"/>
        </w:rPr>
      </w:pPr>
    </w:p>
    <w:p w14:paraId="7F7BD3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32D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165BC">
      <w:pPr>
        <w:spacing w:line="360" w:lineRule="auto"/>
        <w:ind w:firstLine="480" w:firstLineChars="200"/>
        <w:rPr>
          <w:rFonts w:hint="eastAsia" w:ascii="仿宋" w:hAnsi="仿宋" w:eastAsia="仿宋" w:cs="仿宋"/>
          <w:color w:val="auto"/>
          <w:sz w:val="24"/>
          <w:highlight w:val="none"/>
        </w:rPr>
      </w:pPr>
    </w:p>
    <w:p w14:paraId="21E4F5B2">
      <w:pPr>
        <w:spacing w:line="360" w:lineRule="auto"/>
        <w:ind w:firstLine="480" w:firstLineChars="200"/>
        <w:rPr>
          <w:rFonts w:hint="eastAsia" w:ascii="仿宋" w:hAnsi="仿宋" w:eastAsia="仿宋" w:cs="仿宋"/>
          <w:color w:val="auto"/>
          <w:sz w:val="24"/>
          <w:highlight w:val="none"/>
        </w:rPr>
      </w:pPr>
    </w:p>
    <w:p w14:paraId="24E1721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B3F9A4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DAD990">
      <w:pPr>
        <w:autoSpaceDE w:val="0"/>
        <w:autoSpaceDN w:val="0"/>
        <w:jc w:val="center"/>
        <w:rPr>
          <w:rFonts w:hint="eastAsia" w:ascii="仿宋" w:hAnsi="仿宋" w:eastAsia="仿宋" w:cs="仿宋"/>
          <w:b/>
          <w:color w:val="auto"/>
          <w:spacing w:val="6"/>
          <w:sz w:val="32"/>
          <w:szCs w:val="32"/>
          <w:highlight w:val="none"/>
        </w:rPr>
      </w:pPr>
    </w:p>
    <w:p w14:paraId="558A1134">
      <w:pPr>
        <w:autoSpaceDE w:val="0"/>
        <w:autoSpaceDN w:val="0"/>
        <w:jc w:val="center"/>
        <w:rPr>
          <w:rFonts w:hint="eastAsia" w:ascii="仿宋" w:hAnsi="仿宋" w:eastAsia="仿宋" w:cs="仿宋"/>
          <w:b/>
          <w:color w:val="auto"/>
          <w:spacing w:val="6"/>
          <w:sz w:val="32"/>
          <w:szCs w:val="32"/>
          <w:highlight w:val="none"/>
        </w:rPr>
      </w:pPr>
    </w:p>
    <w:p w14:paraId="001BF872">
      <w:pPr>
        <w:autoSpaceDE w:val="0"/>
        <w:autoSpaceDN w:val="0"/>
        <w:jc w:val="center"/>
        <w:rPr>
          <w:rFonts w:hint="eastAsia" w:ascii="仿宋" w:hAnsi="仿宋" w:eastAsia="仿宋" w:cs="仿宋"/>
          <w:b/>
          <w:color w:val="auto"/>
          <w:spacing w:val="6"/>
          <w:sz w:val="32"/>
          <w:szCs w:val="32"/>
          <w:highlight w:val="none"/>
        </w:rPr>
      </w:pPr>
    </w:p>
    <w:p w14:paraId="597C76B6">
      <w:pPr>
        <w:autoSpaceDE w:val="0"/>
        <w:autoSpaceDN w:val="0"/>
        <w:jc w:val="center"/>
        <w:rPr>
          <w:rFonts w:hint="eastAsia" w:ascii="仿宋" w:hAnsi="仿宋" w:eastAsia="仿宋" w:cs="仿宋"/>
          <w:b/>
          <w:color w:val="auto"/>
          <w:spacing w:val="6"/>
          <w:sz w:val="32"/>
          <w:szCs w:val="32"/>
          <w:highlight w:val="none"/>
        </w:rPr>
      </w:pPr>
    </w:p>
    <w:p w14:paraId="2C1AAEFF">
      <w:pPr>
        <w:autoSpaceDE w:val="0"/>
        <w:autoSpaceDN w:val="0"/>
        <w:jc w:val="center"/>
        <w:rPr>
          <w:rFonts w:hint="eastAsia" w:ascii="仿宋" w:hAnsi="仿宋" w:eastAsia="仿宋" w:cs="仿宋"/>
          <w:b/>
          <w:color w:val="auto"/>
          <w:spacing w:val="6"/>
          <w:sz w:val="32"/>
          <w:szCs w:val="32"/>
          <w:highlight w:val="none"/>
        </w:rPr>
      </w:pPr>
    </w:p>
    <w:p w14:paraId="5EAAE607">
      <w:pPr>
        <w:autoSpaceDE w:val="0"/>
        <w:autoSpaceDN w:val="0"/>
        <w:jc w:val="center"/>
        <w:rPr>
          <w:rFonts w:hint="eastAsia" w:ascii="仿宋" w:hAnsi="仿宋" w:eastAsia="仿宋" w:cs="仿宋"/>
          <w:b/>
          <w:color w:val="auto"/>
          <w:spacing w:val="6"/>
          <w:sz w:val="32"/>
          <w:szCs w:val="32"/>
          <w:highlight w:val="none"/>
        </w:rPr>
      </w:pPr>
    </w:p>
    <w:p w14:paraId="30C5AE15">
      <w:pPr>
        <w:autoSpaceDE w:val="0"/>
        <w:autoSpaceDN w:val="0"/>
        <w:jc w:val="center"/>
        <w:rPr>
          <w:rFonts w:hint="eastAsia" w:ascii="仿宋" w:hAnsi="仿宋" w:eastAsia="仿宋" w:cs="仿宋"/>
          <w:b/>
          <w:color w:val="auto"/>
          <w:spacing w:val="6"/>
          <w:sz w:val="32"/>
          <w:szCs w:val="32"/>
          <w:highlight w:val="none"/>
        </w:rPr>
      </w:pPr>
    </w:p>
    <w:p w14:paraId="6429ACBA">
      <w:pPr>
        <w:autoSpaceDE w:val="0"/>
        <w:autoSpaceDN w:val="0"/>
        <w:jc w:val="center"/>
        <w:rPr>
          <w:rFonts w:hint="eastAsia" w:ascii="仿宋" w:hAnsi="仿宋" w:eastAsia="仿宋" w:cs="仿宋"/>
          <w:b/>
          <w:color w:val="auto"/>
          <w:spacing w:val="6"/>
          <w:sz w:val="32"/>
          <w:szCs w:val="32"/>
          <w:highlight w:val="none"/>
        </w:rPr>
      </w:pPr>
    </w:p>
    <w:p w14:paraId="199F907C">
      <w:pPr>
        <w:autoSpaceDE w:val="0"/>
        <w:autoSpaceDN w:val="0"/>
        <w:jc w:val="center"/>
        <w:rPr>
          <w:rFonts w:hint="eastAsia" w:ascii="仿宋" w:hAnsi="仿宋" w:eastAsia="仿宋" w:cs="仿宋"/>
          <w:b/>
          <w:color w:val="auto"/>
          <w:spacing w:val="6"/>
          <w:sz w:val="32"/>
          <w:szCs w:val="32"/>
          <w:highlight w:val="none"/>
        </w:rPr>
      </w:pPr>
    </w:p>
    <w:p w14:paraId="2500D39C">
      <w:pPr>
        <w:autoSpaceDE w:val="0"/>
        <w:autoSpaceDN w:val="0"/>
        <w:jc w:val="center"/>
        <w:rPr>
          <w:rFonts w:hint="eastAsia" w:ascii="仿宋" w:hAnsi="仿宋" w:eastAsia="仿宋" w:cs="仿宋"/>
          <w:b/>
          <w:color w:val="auto"/>
          <w:spacing w:val="6"/>
          <w:sz w:val="32"/>
          <w:szCs w:val="32"/>
          <w:highlight w:val="none"/>
        </w:rPr>
      </w:pPr>
    </w:p>
    <w:p w14:paraId="2D502496">
      <w:pPr>
        <w:autoSpaceDE w:val="0"/>
        <w:autoSpaceDN w:val="0"/>
        <w:jc w:val="center"/>
        <w:rPr>
          <w:rFonts w:hint="eastAsia" w:ascii="仿宋" w:hAnsi="仿宋" w:eastAsia="仿宋" w:cs="仿宋"/>
          <w:b/>
          <w:color w:val="auto"/>
          <w:spacing w:val="6"/>
          <w:sz w:val="32"/>
          <w:szCs w:val="32"/>
          <w:highlight w:val="none"/>
        </w:rPr>
      </w:pPr>
    </w:p>
    <w:p w14:paraId="5EBAA544">
      <w:pPr>
        <w:autoSpaceDE w:val="0"/>
        <w:autoSpaceDN w:val="0"/>
        <w:jc w:val="center"/>
        <w:rPr>
          <w:rFonts w:hint="eastAsia" w:ascii="仿宋" w:hAnsi="仿宋" w:eastAsia="仿宋" w:cs="仿宋"/>
          <w:b/>
          <w:color w:val="auto"/>
          <w:spacing w:val="6"/>
          <w:sz w:val="32"/>
          <w:szCs w:val="32"/>
          <w:highlight w:val="none"/>
        </w:rPr>
      </w:pPr>
    </w:p>
    <w:p w14:paraId="2932E220">
      <w:pPr>
        <w:autoSpaceDE w:val="0"/>
        <w:autoSpaceDN w:val="0"/>
        <w:jc w:val="center"/>
        <w:rPr>
          <w:rFonts w:hint="eastAsia" w:ascii="仿宋" w:hAnsi="仿宋" w:eastAsia="仿宋" w:cs="仿宋"/>
          <w:b/>
          <w:color w:val="auto"/>
          <w:spacing w:val="6"/>
          <w:sz w:val="32"/>
          <w:szCs w:val="32"/>
          <w:highlight w:val="none"/>
        </w:rPr>
      </w:pPr>
    </w:p>
    <w:p w14:paraId="4E68FD8B">
      <w:pPr>
        <w:autoSpaceDE w:val="0"/>
        <w:autoSpaceDN w:val="0"/>
        <w:jc w:val="center"/>
        <w:rPr>
          <w:rFonts w:hint="eastAsia" w:ascii="仿宋" w:hAnsi="仿宋" w:eastAsia="仿宋" w:cs="仿宋"/>
          <w:b/>
          <w:color w:val="auto"/>
          <w:spacing w:val="6"/>
          <w:sz w:val="32"/>
          <w:szCs w:val="32"/>
          <w:highlight w:val="none"/>
        </w:rPr>
      </w:pPr>
    </w:p>
    <w:p w14:paraId="0C0CB2D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B5BA89A">
      <w:pPr>
        <w:spacing w:line="360" w:lineRule="auto"/>
        <w:jc w:val="center"/>
        <w:rPr>
          <w:rFonts w:hint="eastAsia" w:ascii="仿宋" w:hAnsi="仿宋" w:eastAsia="仿宋" w:cs="仿宋"/>
          <w:color w:val="auto"/>
          <w:sz w:val="24"/>
          <w:highlight w:val="none"/>
          <w:u w:val="single"/>
        </w:rPr>
      </w:pPr>
    </w:p>
    <w:p w14:paraId="4F8AACC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AD88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D38D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F0D8A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3E10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E110A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1E9C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0EEBF5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82D19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3846CE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B03529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B39B1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40F9B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3E90C2">
      <w:pPr>
        <w:spacing w:line="360" w:lineRule="auto"/>
        <w:jc w:val="center"/>
        <w:rPr>
          <w:rFonts w:hint="eastAsia" w:ascii="仿宋" w:hAnsi="仿宋" w:eastAsia="仿宋" w:cs="仿宋"/>
          <w:b/>
          <w:color w:val="auto"/>
          <w:sz w:val="32"/>
          <w:szCs w:val="32"/>
          <w:highlight w:val="none"/>
        </w:rPr>
      </w:pPr>
    </w:p>
    <w:p w14:paraId="0DDCD046">
      <w:pPr>
        <w:spacing w:line="360" w:lineRule="auto"/>
        <w:jc w:val="center"/>
        <w:rPr>
          <w:rFonts w:hint="eastAsia" w:ascii="仿宋" w:hAnsi="仿宋" w:eastAsia="仿宋" w:cs="仿宋"/>
          <w:b/>
          <w:color w:val="auto"/>
          <w:sz w:val="32"/>
          <w:szCs w:val="32"/>
          <w:highlight w:val="none"/>
        </w:rPr>
      </w:pPr>
    </w:p>
    <w:p w14:paraId="61542DD4">
      <w:pPr>
        <w:spacing w:line="360" w:lineRule="auto"/>
        <w:jc w:val="center"/>
        <w:rPr>
          <w:rFonts w:hint="eastAsia" w:ascii="仿宋" w:hAnsi="仿宋" w:eastAsia="仿宋" w:cs="仿宋"/>
          <w:b/>
          <w:color w:val="auto"/>
          <w:sz w:val="32"/>
          <w:szCs w:val="32"/>
          <w:highlight w:val="none"/>
        </w:rPr>
      </w:pPr>
    </w:p>
    <w:p w14:paraId="5EFF119C">
      <w:pPr>
        <w:spacing w:line="360" w:lineRule="auto"/>
        <w:jc w:val="center"/>
        <w:rPr>
          <w:rFonts w:hint="eastAsia" w:ascii="仿宋" w:hAnsi="仿宋" w:eastAsia="仿宋" w:cs="仿宋"/>
          <w:b/>
          <w:color w:val="auto"/>
          <w:sz w:val="32"/>
          <w:szCs w:val="32"/>
          <w:highlight w:val="none"/>
        </w:rPr>
      </w:pPr>
    </w:p>
    <w:p w14:paraId="19BB7F67">
      <w:pPr>
        <w:spacing w:line="360" w:lineRule="auto"/>
        <w:jc w:val="center"/>
        <w:rPr>
          <w:rFonts w:hint="eastAsia" w:ascii="仿宋" w:hAnsi="仿宋" w:eastAsia="仿宋" w:cs="仿宋"/>
          <w:b/>
          <w:color w:val="auto"/>
          <w:sz w:val="32"/>
          <w:szCs w:val="32"/>
          <w:highlight w:val="none"/>
        </w:rPr>
      </w:pPr>
    </w:p>
    <w:p w14:paraId="0745FE40">
      <w:pPr>
        <w:spacing w:line="360" w:lineRule="auto"/>
        <w:jc w:val="center"/>
        <w:rPr>
          <w:rFonts w:hint="eastAsia" w:ascii="仿宋" w:hAnsi="仿宋" w:eastAsia="仿宋" w:cs="仿宋"/>
          <w:b/>
          <w:color w:val="auto"/>
          <w:sz w:val="32"/>
          <w:szCs w:val="32"/>
          <w:highlight w:val="none"/>
        </w:rPr>
      </w:pPr>
    </w:p>
    <w:p w14:paraId="5824324C">
      <w:pPr>
        <w:spacing w:line="360" w:lineRule="auto"/>
        <w:jc w:val="center"/>
        <w:rPr>
          <w:rFonts w:hint="eastAsia" w:ascii="仿宋" w:hAnsi="仿宋" w:eastAsia="仿宋" w:cs="仿宋"/>
          <w:b/>
          <w:color w:val="auto"/>
          <w:sz w:val="32"/>
          <w:szCs w:val="32"/>
          <w:highlight w:val="none"/>
        </w:rPr>
      </w:pPr>
    </w:p>
    <w:p w14:paraId="0EE4818E">
      <w:pPr>
        <w:spacing w:line="360" w:lineRule="auto"/>
        <w:jc w:val="center"/>
        <w:rPr>
          <w:rFonts w:hint="eastAsia" w:ascii="仿宋" w:hAnsi="仿宋" w:eastAsia="仿宋" w:cs="仿宋"/>
          <w:b/>
          <w:color w:val="auto"/>
          <w:sz w:val="32"/>
          <w:szCs w:val="32"/>
          <w:highlight w:val="none"/>
        </w:rPr>
      </w:pPr>
    </w:p>
    <w:p w14:paraId="1B7824D6">
      <w:pPr>
        <w:spacing w:line="360" w:lineRule="auto"/>
        <w:jc w:val="center"/>
        <w:rPr>
          <w:rFonts w:hint="eastAsia" w:ascii="仿宋" w:hAnsi="仿宋" w:eastAsia="仿宋" w:cs="仿宋"/>
          <w:b/>
          <w:color w:val="auto"/>
          <w:sz w:val="32"/>
          <w:szCs w:val="32"/>
          <w:highlight w:val="none"/>
        </w:rPr>
      </w:pPr>
    </w:p>
    <w:p w14:paraId="0B88860A">
      <w:pPr>
        <w:spacing w:line="360" w:lineRule="auto"/>
        <w:jc w:val="center"/>
        <w:rPr>
          <w:rFonts w:hint="eastAsia" w:ascii="仿宋" w:hAnsi="仿宋" w:eastAsia="仿宋" w:cs="仿宋"/>
          <w:b/>
          <w:color w:val="auto"/>
          <w:sz w:val="32"/>
          <w:szCs w:val="32"/>
          <w:highlight w:val="none"/>
        </w:rPr>
      </w:pPr>
    </w:p>
    <w:p w14:paraId="5FADEDA2">
      <w:pPr>
        <w:spacing w:line="360" w:lineRule="auto"/>
        <w:jc w:val="center"/>
        <w:rPr>
          <w:rFonts w:hint="eastAsia" w:ascii="仿宋" w:hAnsi="仿宋" w:eastAsia="仿宋" w:cs="仿宋"/>
          <w:b/>
          <w:color w:val="auto"/>
          <w:sz w:val="32"/>
          <w:szCs w:val="32"/>
          <w:highlight w:val="none"/>
        </w:rPr>
      </w:pPr>
    </w:p>
    <w:p w14:paraId="0B2994B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FB0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CFF409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64A6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7502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85C9B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5FBC8F">
      <w:pPr>
        <w:pStyle w:val="23"/>
        <w:rPr>
          <w:rFonts w:hint="eastAsia" w:ascii="仿宋" w:hAnsi="仿宋" w:eastAsia="仿宋" w:cs="仿宋"/>
          <w:color w:val="auto"/>
          <w:highlight w:val="none"/>
          <w:lang w:val="en-US"/>
        </w:rPr>
      </w:pPr>
    </w:p>
    <w:p w14:paraId="4785FF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552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08E25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DF286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9238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7A06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59233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5F1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CB269E1">
      <w:pPr>
        <w:widowControl/>
        <w:jc w:val="left"/>
        <w:rPr>
          <w:rFonts w:hint="eastAsia" w:ascii="仿宋" w:hAnsi="仿宋" w:eastAsia="仿宋" w:cs="仿宋"/>
          <w:color w:val="auto"/>
          <w:kern w:val="0"/>
          <w:sz w:val="24"/>
          <w:highlight w:val="none"/>
        </w:rPr>
      </w:pPr>
    </w:p>
    <w:p w14:paraId="030ECA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C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FB1A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348B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80DC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FC58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0172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320C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8021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6607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91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E516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12D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FA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01AE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060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F74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ED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B0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595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715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2A1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15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9B7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665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7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D2ED7">
            <w:pPr>
              <w:widowControl/>
              <w:jc w:val="left"/>
              <w:rPr>
                <w:rFonts w:hint="eastAsia" w:ascii="仿宋" w:hAnsi="仿宋" w:eastAsia="仿宋" w:cs="仿宋"/>
                <w:color w:val="auto"/>
                <w:kern w:val="0"/>
                <w:sz w:val="24"/>
                <w:highlight w:val="none"/>
              </w:rPr>
            </w:pPr>
          </w:p>
        </w:tc>
        <w:tc>
          <w:tcPr>
            <w:tcW w:w="1560" w:type="dxa"/>
            <w:vAlign w:val="center"/>
          </w:tcPr>
          <w:p w14:paraId="74B13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3A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B6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70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8BE7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54E1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37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0F9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62A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6C2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A21D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9DC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2AE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B81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3619D">
            <w:pPr>
              <w:widowControl/>
              <w:jc w:val="left"/>
              <w:rPr>
                <w:rFonts w:hint="eastAsia" w:ascii="仿宋" w:hAnsi="仿宋" w:eastAsia="仿宋" w:cs="仿宋"/>
                <w:color w:val="auto"/>
                <w:kern w:val="0"/>
                <w:sz w:val="24"/>
                <w:highlight w:val="none"/>
              </w:rPr>
            </w:pPr>
          </w:p>
        </w:tc>
        <w:tc>
          <w:tcPr>
            <w:tcW w:w="1560" w:type="dxa"/>
            <w:vAlign w:val="center"/>
          </w:tcPr>
          <w:p w14:paraId="1B364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9D5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8A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9A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21C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226B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1EE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09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B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0A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F2D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D32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E3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A32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D9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D24B4">
            <w:pPr>
              <w:widowControl/>
              <w:jc w:val="left"/>
              <w:rPr>
                <w:rFonts w:hint="eastAsia" w:ascii="仿宋" w:hAnsi="仿宋" w:eastAsia="仿宋" w:cs="仿宋"/>
                <w:color w:val="auto"/>
                <w:kern w:val="0"/>
                <w:sz w:val="24"/>
                <w:highlight w:val="none"/>
              </w:rPr>
            </w:pPr>
          </w:p>
        </w:tc>
        <w:tc>
          <w:tcPr>
            <w:tcW w:w="1560" w:type="dxa"/>
            <w:vAlign w:val="center"/>
          </w:tcPr>
          <w:p w14:paraId="23F27C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30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DD4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275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32B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60C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0AA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A4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B4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6C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B0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0D0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E21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3E5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D4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2A986">
            <w:pPr>
              <w:widowControl/>
              <w:jc w:val="left"/>
              <w:rPr>
                <w:rFonts w:hint="eastAsia" w:ascii="仿宋" w:hAnsi="仿宋" w:eastAsia="仿宋" w:cs="仿宋"/>
                <w:color w:val="auto"/>
                <w:kern w:val="0"/>
                <w:sz w:val="24"/>
                <w:highlight w:val="none"/>
              </w:rPr>
            </w:pPr>
          </w:p>
        </w:tc>
        <w:tc>
          <w:tcPr>
            <w:tcW w:w="1560" w:type="dxa"/>
            <w:vAlign w:val="center"/>
          </w:tcPr>
          <w:p w14:paraId="67FBD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DB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A71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DD7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3CD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8DE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24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C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D48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38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05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1D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F58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55F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7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361131">
            <w:pPr>
              <w:widowControl/>
              <w:jc w:val="left"/>
              <w:rPr>
                <w:rFonts w:hint="eastAsia" w:ascii="仿宋" w:hAnsi="仿宋" w:eastAsia="仿宋" w:cs="仿宋"/>
                <w:color w:val="auto"/>
                <w:kern w:val="0"/>
                <w:sz w:val="24"/>
                <w:highlight w:val="none"/>
              </w:rPr>
            </w:pPr>
          </w:p>
        </w:tc>
        <w:tc>
          <w:tcPr>
            <w:tcW w:w="1560" w:type="dxa"/>
            <w:vAlign w:val="center"/>
          </w:tcPr>
          <w:p w14:paraId="6065A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91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5C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99F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4280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5667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7A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910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D44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104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B2C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AC7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C35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8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DE316">
            <w:pPr>
              <w:widowControl/>
              <w:jc w:val="left"/>
              <w:rPr>
                <w:rFonts w:hint="eastAsia" w:ascii="仿宋" w:hAnsi="仿宋" w:eastAsia="仿宋" w:cs="仿宋"/>
                <w:color w:val="auto"/>
                <w:kern w:val="0"/>
                <w:sz w:val="24"/>
                <w:highlight w:val="none"/>
              </w:rPr>
            </w:pPr>
          </w:p>
        </w:tc>
        <w:tc>
          <w:tcPr>
            <w:tcW w:w="1560" w:type="dxa"/>
            <w:vAlign w:val="center"/>
          </w:tcPr>
          <w:p w14:paraId="0E0F5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D8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40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9D0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D5B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0A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06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DD5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34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57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A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35E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ECA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B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DA28F">
            <w:pPr>
              <w:widowControl/>
              <w:jc w:val="left"/>
              <w:rPr>
                <w:rFonts w:hint="eastAsia" w:ascii="仿宋" w:hAnsi="仿宋" w:eastAsia="仿宋" w:cs="仿宋"/>
                <w:color w:val="auto"/>
                <w:kern w:val="0"/>
                <w:sz w:val="24"/>
                <w:highlight w:val="none"/>
              </w:rPr>
            </w:pPr>
          </w:p>
        </w:tc>
        <w:tc>
          <w:tcPr>
            <w:tcW w:w="1560" w:type="dxa"/>
            <w:vAlign w:val="center"/>
          </w:tcPr>
          <w:p w14:paraId="73962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0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B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C81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1B4A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B4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9D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CA9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A8F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17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42E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4C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F32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AA3D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E7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7AC33C">
            <w:pPr>
              <w:widowControl/>
              <w:jc w:val="left"/>
              <w:rPr>
                <w:rFonts w:hint="eastAsia" w:ascii="仿宋" w:hAnsi="仿宋" w:eastAsia="仿宋" w:cs="仿宋"/>
                <w:color w:val="auto"/>
                <w:kern w:val="0"/>
                <w:sz w:val="24"/>
                <w:highlight w:val="none"/>
              </w:rPr>
            </w:pPr>
          </w:p>
        </w:tc>
        <w:tc>
          <w:tcPr>
            <w:tcW w:w="1560" w:type="dxa"/>
            <w:vAlign w:val="center"/>
          </w:tcPr>
          <w:p w14:paraId="339D8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066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E94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FA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32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463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1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A8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3997E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428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DE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7E2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6F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635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87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22F4B">
            <w:pPr>
              <w:widowControl/>
              <w:jc w:val="left"/>
              <w:rPr>
                <w:rFonts w:hint="eastAsia" w:ascii="仿宋" w:hAnsi="仿宋" w:eastAsia="仿宋" w:cs="仿宋"/>
                <w:color w:val="auto"/>
                <w:kern w:val="0"/>
                <w:sz w:val="24"/>
                <w:highlight w:val="none"/>
              </w:rPr>
            </w:pPr>
          </w:p>
        </w:tc>
        <w:tc>
          <w:tcPr>
            <w:tcW w:w="1560" w:type="dxa"/>
            <w:vAlign w:val="center"/>
          </w:tcPr>
          <w:p w14:paraId="78C2E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75A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65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851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5A2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E3A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A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4A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1F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934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6F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55B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D8F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785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2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00BC4">
            <w:pPr>
              <w:widowControl/>
              <w:jc w:val="left"/>
              <w:rPr>
                <w:rFonts w:hint="eastAsia" w:ascii="仿宋" w:hAnsi="仿宋" w:eastAsia="仿宋" w:cs="仿宋"/>
                <w:color w:val="auto"/>
                <w:kern w:val="0"/>
                <w:sz w:val="24"/>
                <w:highlight w:val="none"/>
              </w:rPr>
            </w:pPr>
          </w:p>
        </w:tc>
        <w:tc>
          <w:tcPr>
            <w:tcW w:w="1560" w:type="dxa"/>
            <w:vAlign w:val="center"/>
          </w:tcPr>
          <w:p w14:paraId="49999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4C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DC2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330C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4C6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6AF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4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4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93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6E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7E1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6E6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92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95E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6D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7B684">
            <w:pPr>
              <w:widowControl/>
              <w:jc w:val="left"/>
              <w:rPr>
                <w:rFonts w:hint="eastAsia" w:ascii="仿宋" w:hAnsi="仿宋" w:eastAsia="仿宋" w:cs="仿宋"/>
                <w:color w:val="auto"/>
                <w:kern w:val="0"/>
                <w:sz w:val="24"/>
                <w:highlight w:val="none"/>
              </w:rPr>
            </w:pPr>
          </w:p>
        </w:tc>
        <w:tc>
          <w:tcPr>
            <w:tcW w:w="1560" w:type="dxa"/>
            <w:vAlign w:val="center"/>
          </w:tcPr>
          <w:p w14:paraId="6DDE0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EFC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CCB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E47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97E2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BD2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04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0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17A7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04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B0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88C4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9BB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67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1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79BE9">
            <w:pPr>
              <w:widowControl/>
              <w:jc w:val="left"/>
              <w:rPr>
                <w:rFonts w:hint="eastAsia" w:ascii="仿宋" w:hAnsi="仿宋" w:eastAsia="仿宋" w:cs="仿宋"/>
                <w:color w:val="auto"/>
                <w:kern w:val="0"/>
                <w:sz w:val="24"/>
                <w:highlight w:val="none"/>
              </w:rPr>
            </w:pPr>
          </w:p>
        </w:tc>
        <w:tc>
          <w:tcPr>
            <w:tcW w:w="1560" w:type="dxa"/>
            <w:vAlign w:val="center"/>
          </w:tcPr>
          <w:p w14:paraId="05207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793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E3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643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928E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4DE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68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13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7B0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23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64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5D3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1D8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AEC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1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46AD4">
            <w:pPr>
              <w:widowControl/>
              <w:jc w:val="left"/>
              <w:rPr>
                <w:rFonts w:hint="eastAsia" w:ascii="仿宋" w:hAnsi="仿宋" w:eastAsia="仿宋" w:cs="仿宋"/>
                <w:color w:val="auto"/>
                <w:kern w:val="0"/>
                <w:sz w:val="24"/>
                <w:highlight w:val="none"/>
              </w:rPr>
            </w:pPr>
          </w:p>
        </w:tc>
        <w:tc>
          <w:tcPr>
            <w:tcW w:w="1560" w:type="dxa"/>
            <w:vAlign w:val="center"/>
          </w:tcPr>
          <w:p w14:paraId="6A8A5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51B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921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BA9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2B59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C8C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51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60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23B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15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34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7D3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555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C99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60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0D807">
            <w:pPr>
              <w:widowControl/>
              <w:jc w:val="left"/>
              <w:rPr>
                <w:rFonts w:hint="eastAsia" w:ascii="仿宋" w:hAnsi="仿宋" w:eastAsia="仿宋" w:cs="仿宋"/>
                <w:color w:val="auto"/>
                <w:kern w:val="0"/>
                <w:sz w:val="24"/>
                <w:highlight w:val="none"/>
              </w:rPr>
            </w:pPr>
          </w:p>
        </w:tc>
        <w:tc>
          <w:tcPr>
            <w:tcW w:w="1560" w:type="dxa"/>
            <w:vAlign w:val="center"/>
          </w:tcPr>
          <w:p w14:paraId="6C2D9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8E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43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812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547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F2CD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52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A05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C9D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C90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F66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82B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056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60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74F9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9B17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FF7E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622A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213C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D4E8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84F2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67A4BBC">
      <w:pPr>
        <w:widowControl/>
        <w:jc w:val="left"/>
        <w:rPr>
          <w:rFonts w:hint="eastAsia" w:ascii="仿宋" w:hAnsi="仿宋" w:eastAsia="仿宋" w:cs="仿宋"/>
          <w:color w:val="auto"/>
          <w:kern w:val="0"/>
          <w:sz w:val="24"/>
          <w:highlight w:val="none"/>
        </w:rPr>
      </w:pPr>
    </w:p>
    <w:p w14:paraId="699E8FD0">
      <w:pPr>
        <w:widowControl/>
        <w:jc w:val="left"/>
        <w:rPr>
          <w:rFonts w:hint="eastAsia" w:ascii="仿宋" w:hAnsi="仿宋" w:eastAsia="仿宋" w:cs="仿宋"/>
          <w:color w:val="auto"/>
          <w:kern w:val="0"/>
          <w:sz w:val="24"/>
          <w:highlight w:val="none"/>
        </w:rPr>
      </w:pPr>
    </w:p>
    <w:p w14:paraId="46F007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ED31D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F182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C50B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A3270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F1A16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DA7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E23D4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7AD57F">
      <w:pPr>
        <w:widowControl/>
        <w:jc w:val="left"/>
        <w:rPr>
          <w:rFonts w:hint="eastAsia" w:ascii="仿宋" w:hAnsi="仿宋" w:eastAsia="仿宋" w:cs="仿宋"/>
          <w:color w:val="auto"/>
          <w:kern w:val="0"/>
          <w:sz w:val="18"/>
          <w:szCs w:val="18"/>
          <w:highlight w:val="none"/>
        </w:rPr>
      </w:pPr>
    </w:p>
    <w:p w14:paraId="2CA26E4C">
      <w:pPr>
        <w:widowControl/>
        <w:jc w:val="left"/>
        <w:rPr>
          <w:rFonts w:hint="eastAsia" w:ascii="仿宋" w:hAnsi="仿宋" w:eastAsia="仿宋" w:cs="仿宋"/>
          <w:color w:val="auto"/>
          <w:kern w:val="0"/>
          <w:sz w:val="18"/>
          <w:szCs w:val="18"/>
          <w:highlight w:val="none"/>
        </w:rPr>
      </w:pPr>
    </w:p>
    <w:p w14:paraId="7D0DC400">
      <w:pPr>
        <w:widowControl/>
        <w:jc w:val="left"/>
        <w:rPr>
          <w:rFonts w:hint="eastAsia" w:ascii="仿宋" w:hAnsi="仿宋" w:eastAsia="仿宋" w:cs="仿宋"/>
          <w:color w:val="auto"/>
          <w:kern w:val="0"/>
          <w:sz w:val="18"/>
          <w:szCs w:val="18"/>
          <w:highlight w:val="none"/>
        </w:rPr>
      </w:pPr>
    </w:p>
    <w:p w14:paraId="0AE3FAC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37886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C581B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C944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F865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F4B1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4BFB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136ED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EBE37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E3610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774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D63A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E7A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12DB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11FF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B8B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267D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6CC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D2104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CFE0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64E6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F6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7BDC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6F02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D664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C1417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20BEC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D0FB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70EB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C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BEA8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6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1D6A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F0E52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019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DCF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FEEE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119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B914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A8F2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C0FB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75D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01043E9B">
            <w:pPr>
              <w:widowControl/>
              <w:jc w:val="left"/>
              <w:rPr>
                <w:rFonts w:hint="eastAsia" w:ascii="仿宋" w:hAnsi="仿宋" w:eastAsia="仿宋" w:cs="仿宋"/>
                <w:color w:val="auto"/>
                <w:kern w:val="0"/>
                <w:sz w:val="24"/>
                <w:highlight w:val="none"/>
              </w:rPr>
            </w:pPr>
          </w:p>
        </w:tc>
        <w:tc>
          <w:tcPr>
            <w:tcW w:w="606" w:type="dxa"/>
            <w:vAlign w:val="center"/>
          </w:tcPr>
          <w:p w14:paraId="3129A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9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49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7B2B4">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5DF1E">
            <w:pPr>
              <w:widowControl/>
              <w:jc w:val="left"/>
              <w:rPr>
                <w:rFonts w:hint="eastAsia" w:ascii="仿宋" w:hAnsi="仿宋" w:eastAsia="仿宋" w:cs="仿宋"/>
                <w:color w:val="auto"/>
                <w:kern w:val="0"/>
                <w:sz w:val="24"/>
                <w:highlight w:val="none"/>
              </w:rPr>
            </w:pPr>
          </w:p>
        </w:tc>
        <w:tc>
          <w:tcPr>
            <w:tcW w:w="2836" w:type="dxa"/>
            <w:vMerge w:val="continue"/>
            <w:vAlign w:val="center"/>
          </w:tcPr>
          <w:p w14:paraId="7EADFD73">
            <w:pPr>
              <w:widowControl/>
              <w:jc w:val="left"/>
              <w:rPr>
                <w:rFonts w:hint="eastAsia" w:ascii="仿宋" w:hAnsi="仿宋" w:eastAsia="仿宋" w:cs="仿宋"/>
                <w:color w:val="auto"/>
                <w:kern w:val="0"/>
                <w:sz w:val="24"/>
                <w:highlight w:val="none"/>
              </w:rPr>
            </w:pPr>
          </w:p>
        </w:tc>
        <w:tc>
          <w:tcPr>
            <w:tcW w:w="606" w:type="dxa"/>
            <w:vAlign w:val="center"/>
          </w:tcPr>
          <w:p w14:paraId="104E5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4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69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8DD56">
            <w:pPr>
              <w:widowControl/>
              <w:jc w:val="left"/>
              <w:rPr>
                <w:rFonts w:hint="eastAsia" w:ascii="仿宋" w:hAnsi="仿宋" w:eastAsia="仿宋" w:cs="仿宋"/>
                <w:color w:val="auto"/>
                <w:kern w:val="0"/>
                <w:sz w:val="24"/>
                <w:highlight w:val="none"/>
              </w:rPr>
            </w:pPr>
          </w:p>
        </w:tc>
        <w:tc>
          <w:tcPr>
            <w:tcW w:w="1025" w:type="dxa"/>
            <w:vMerge w:val="restart"/>
            <w:vAlign w:val="center"/>
          </w:tcPr>
          <w:p w14:paraId="0C33F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3826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5A7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5C0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C6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82EA">
            <w:pPr>
              <w:widowControl/>
              <w:jc w:val="left"/>
              <w:rPr>
                <w:rFonts w:hint="eastAsia" w:ascii="仿宋" w:hAnsi="仿宋" w:eastAsia="仿宋" w:cs="仿宋"/>
                <w:color w:val="auto"/>
                <w:kern w:val="0"/>
                <w:sz w:val="24"/>
                <w:highlight w:val="none"/>
              </w:rPr>
            </w:pPr>
          </w:p>
        </w:tc>
        <w:tc>
          <w:tcPr>
            <w:tcW w:w="1025" w:type="dxa"/>
            <w:vMerge w:val="continue"/>
            <w:vAlign w:val="center"/>
          </w:tcPr>
          <w:p w14:paraId="28F8D50F">
            <w:pPr>
              <w:widowControl/>
              <w:jc w:val="left"/>
              <w:rPr>
                <w:rFonts w:hint="eastAsia" w:ascii="仿宋" w:hAnsi="仿宋" w:eastAsia="仿宋" w:cs="仿宋"/>
                <w:color w:val="auto"/>
                <w:kern w:val="0"/>
                <w:sz w:val="24"/>
                <w:highlight w:val="none"/>
              </w:rPr>
            </w:pPr>
          </w:p>
        </w:tc>
        <w:tc>
          <w:tcPr>
            <w:tcW w:w="2836" w:type="dxa"/>
            <w:vMerge w:val="continue"/>
            <w:vAlign w:val="center"/>
          </w:tcPr>
          <w:p w14:paraId="614C4EB5">
            <w:pPr>
              <w:widowControl/>
              <w:jc w:val="left"/>
              <w:rPr>
                <w:rFonts w:hint="eastAsia" w:ascii="仿宋" w:hAnsi="仿宋" w:eastAsia="仿宋" w:cs="仿宋"/>
                <w:color w:val="auto"/>
                <w:kern w:val="0"/>
                <w:sz w:val="24"/>
                <w:highlight w:val="none"/>
              </w:rPr>
            </w:pPr>
          </w:p>
        </w:tc>
        <w:tc>
          <w:tcPr>
            <w:tcW w:w="606" w:type="dxa"/>
            <w:vAlign w:val="center"/>
          </w:tcPr>
          <w:p w14:paraId="599AE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B9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4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D9C13">
            <w:pPr>
              <w:widowControl/>
              <w:jc w:val="left"/>
              <w:rPr>
                <w:rFonts w:hint="eastAsia" w:ascii="仿宋" w:hAnsi="仿宋" w:eastAsia="仿宋" w:cs="仿宋"/>
                <w:color w:val="auto"/>
                <w:kern w:val="0"/>
                <w:sz w:val="24"/>
                <w:highlight w:val="none"/>
              </w:rPr>
            </w:pPr>
          </w:p>
        </w:tc>
        <w:tc>
          <w:tcPr>
            <w:tcW w:w="1025" w:type="dxa"/>
            <w:vMerge w:val="continue"/>
            <w:vAlign w:val="center"/>
          </w:tcPr>
          <w:p w14:paraId="4968CBD5">
            <w:pPr>
              <w:widowControl/>
              <w:jc w:val="left"/>
              <w:rPr>
                <w:rFonts w:hint="eastAsia" w:ascii="仿宋" w:hAnsi="仿宋" w:eastAsia="仿宋" w:cs="仿宋"/>
                <w:color w:val="auto"/>
                <w:kern w:val="0"/>
                <w:sz w:val="24"/>
                <w:highlight w:val="none"/>
              </w:rPr>
            </w:pPr>
          </w:p>
        </w:tc>
        <w:tc>
          <w:tcPr>
            <w:tcW w:w="2836" w:type="dxa"/>
            <w:vMerge w:val="continue"/>
            <w:vAlign w:val="center"/>
          </w:tcPr>
          <w:p w14:paraId="1ADCDE3B">
            <w:pPr>
              <w:widowControl/>
              <w:jc w:val="left"/>
              <w:rPr>
                <w:rFonts w:hint="eastAsia" w:ascii="仿宋" w:hAnsi="仿宋" w:eastAsia="仿宋" w:cs="仿宋"/>
                <w:color w:val="auto"/>
                <w:kern w:val="0"/>
                <w:sz w:val="24"/>
                <w:highlight w:val="none"/>
              </w:rPr>
            </w:pPr>
          </w:p>
        </w:tc>
        <w:tc>
          <w:tcPr>
            <w:tcW w:w="606" w:type="dxa"/>
            <w:vAlign w:val="center"/>
          </w:tcPr>
          <w:p w14:paraId="2D5C9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24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80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7E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70CA39E">
            <w:pPr>
              <w:widowControl/>
              <w:jc w:val="left"/>
              <w:rPr>
                <w:rFonts w:hint="eastAsia" w:ascii="仿宋" w:hAnsi="仿宋" w:eastAsia="仿宋" w:cs="仿宋"/>
                <w:color w:val="auto"/>
                <w:kern w:val="0"/>
                <w:sz w:val="24"/>
                <w:highlight w:val="none"/>
              </w:rPr>
            </w:pPr>
          </w:p>
        </w:tc>
        <w:tc>
          <w:tcPr>
            <w:tcW w:w="2836" w:type="dxa"/>
            <w:vMerge w:val="restart"/>
            <w:vAlign w:val="center"/>
          </w:tcPr>
          <w:p w14:paraId="72A9E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188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3DA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EB2F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867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13E02D4C">
            <w:pPr>
              <w:widowControl/>
              <w:jc w:val="left"/>
              <w:rPr>
                <w:rFonts w:hint="eastAsia" w:ascii="仿宋" w:hAnsi="仿宋" w:eastAsia="仿宋" w:cs="仿宋"/>
                <w:color w:val="auto"/>
                <w:kern w:val="0"/>
                <w:sz w:val="24"/>
                <w:highlight w:val="none"/>
              </w:rPr>
            </w:pPr>
          </w:p>
        </w:tc>
        <w:tc>
          <w:tcPr>
            <w:tcW w:w="606" w:type="dxa"/>
            <w:vAlign w:val="center"/>
          </w:tcPr>
          <w:p w14:paraId="7603D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98C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3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A8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18085">
            <w:pPr>
              <w:widowControl/>
              <w:jc w:val="left"/>
              <w:rPr>
                <w:rFonts w:hint="eastAsia" w:ascii="仿宋" w:hAnsi="仿宋" w:eastAsia="仿宋" w:cs="仿宋"/>
                <w:color w:val="auto"/>
                <w:kern w:val="0"/>
                <w:sz w:val="24"/>
                <w:highlight w:val="none"/>
              </w:rPr>
            </w:pPr>
          </w:p>
        </w:tc>
        <w:tc>
          <w:tcPr>
            <w:tcW w:w="2836" w:type="dxa"/>
            <w:vMerge w:val="continue"/>
            <w:vAlign w:val="center"/>
          </w:tcPr>
          <w:p w14:paraId="265361F7">
            <w:pPr>
              <w:widowControl/>
              <w:jc w:val="left"/>
              <w:rPr>
                <w:rFonts w:hint="eastAsia" w:ascii="仿宋" w:hAnsi="仿宋" w:eastAsia="仿宋" w:cs="仿宋"/>
                <w:color w:val="auto"/>
                <w:kern w:val="0"/>
                <w:sz w:val="24"/>
                <w:highlight w:val="none"/>
              </w:rPr>
            </w:pPr>
          </w:p>
        </w:tc>
        <w:tc>
          <w:tcPr>
            <w:tcW w:w="606" w:type="dxa"/>
            <w:vAlign w:val="center"/>
          </w:tcPr>
          <w:p w14:paraId="2988F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9E8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8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47F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3A7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B5D9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332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18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170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E457544">
            <w:pPr>
              <w:widowControl/>
              <w:jc w:val="left"/>
              <w:rPr>
                <w:rFonts w:hint="eastAsia" w:ascii="仿宋" w:hAnsi="仿宋" w:eastAsia="仿宋" w:cs="仿宋"/>
                <w:color w:val="auto"/>
                <w:kern w:val="0"/>
                <w:sz w:val="24"/>
                <w:highlight w:val="none"/>
              </w:rPr>
            </w:pPr>
          </w:p>
        </w:tc>
        <w:tc>
          <w:tcPr>
            <w:tcW w:w="606" w:type="dxa"/>
            <w:vAlign w:val="center"/>
          </w:tcPr>
          <w:p w14:paraId="09E25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AB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75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859086">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AC97A">
            <w:pPr>
              <w:widowControl/>
              <w:jc w:val="left"/>
              <w:rPr>
                <w:rFonts w:hint="eastAsia" w:ascii="仿宋" w:hAnsi="仿宋" w:eastAsia="仿宋" w:cs="仿宋"/>
                <w:color w:val="auto"/>
                <w:kern w:val="0"/>
                <w:sz w:val="24"/>
                <w:highlight w:val="none"/>
              </w:rPr>
            </w:pPr>
          </w:p>
        </w:tc>
        <w:tc>
          <w:tcPr>
            <w:tcW w:w="606" w:type="dxa"/>
            <w:vAlign w:val="center"/>
          </w:tcPr>
          <w:p w14:paraId="2291A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3B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D1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858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957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905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6E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7EB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2F7DF">
            <w:pPr>
              <w:widowControl/>
              <w:jc w:val="left"/>
              <w:rPr>
                <w:rFonts w:hint="eastAsia" w:ascii="仿宋" w:hAnsi="仿宋" w:eastAsia="仿宋" w:cs="仿宋"/>
                <w:color w:val="auto"/>
                <w:kern w:val="0"/>
                <w:sz w:val="24"/>
                <w:highlight w:val="none"/>
              </w:rPr>
            </w:pPr>
          </w:p>
        </w:tc>
        <w:tc>
          <w:tcPr>
            <w:tcW w:w="2836" w:type="dxa"/>
            <w:vMerge w:val="continue"/>
            <w:vAlign w:val="center"/>
          </w:tcPr>
          <w:p w14:paraId="18298982">
            <w:pPr>
              <w:widowControl/>
              <w:jc w:val="left"/>
              <w:rPr>
                <w:rFonts w:hint="eastAsia" w:ascii="仿宋" w:hAnsi="仿宋" w:eastAsia="仿宋" w:cs="仿宋"/>
                <w:color w:val="auto"/>
                <w:kern w:val="0"/>
                <w:sz w:val="24"/>
                <w:highlight w:val="none"/>
              </w:rPr>
            </w:pPr>
          </w:p>
        </w:tc>
        <w:tc>
          <w:tcPr>
            <w:tcW w:w="606" w:type="dxa"/>
            <w:vAlign w:val="center"/>
          </w:tcPr>
          <w:p w14:paraId="4AFDB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3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B5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19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477ABDC3">
            <w:pPr>
              <w:widowControl/>
              <w:jc w:val="left"/>
              <w:rPr>
                <w:rFonts w:hint="eastAsia" w:ascii="仿宋" w:hAnsi="仿宋" w:eastAsia="仿宋" w:cs="仿宋"/>
                <w:color w:val="auto"/>
                <w:kern w:val="0"/>
                <w:sz w:val="24"/>
                <w:highlight w:val="none"/>
              </w:rPr>
            </w:pPr>
          </w:p>
        </w:tc>
        <w:tc>
          <w:tcPr>
            <w:tcW w:w="606" w:type="dxa"/>
            <w:vAlign w:val="center"/>
          </w:tcPr>
          <w:p w14:paraId="7EF2C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0C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13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320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1AD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4472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5F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BB9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FBE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9C655">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90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5A953B4D">
            <w:pPr>
              <w:widowControl/>
              <w:jc w:val="left"/>
              <w:rPr>
                <w:rFonts w:hint="eastAsia" w:ascii="仿宋" w:hAnsi="仿宋" w:eastAsia="仿宋" w:cs="仿宋"/>
                <w:color w:val="auto"/>
                <w:kern w:val="0"/>
                <w:sz w:val="24"/>
                <w:highlight w:val="none"/>
              </w:rPr>
            </w:pPr>
          </w:p>
        </w:tc>
        <w:tc>
          <w:tcPr>
            <w:tcW w:w="606" w:type="dxa"/>
            <w:vAlign w:val="center"/>
          </w:tcPr>
          <w:p w14:paraId="3B3A4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F9B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86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15D7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8241A5">
            <w:pPr>
              <w:widowControl/>
              <w:jc w:val="left"/>
              <w:rPr>
                <w:rFonts w:hint="eastAsia" w:ascii="仿宋" w:hAnsi="仿宋" w:eastAsia="仿宋" w:cs="仿宋"/>
                <w:color w:val="auto"/>
                <w:kern w:val="0"/>
                <w:sz w:val="24"/>
                <w:highlight w:val="none"/>
              </w:rPr>
            </w:pPr>
          </w:p>
        </w:tc>
        <w:tc>
          <w:tcPr>
            <w:tcW w:w="2836" w:type="dxa"/>
            <w:vMerge w:val="continue"/>
            <w:vAlign w:val="center"/>
          </w:tcPr>
          <w:p w14:paraId="40361D47">
            <w:pPr>
              <w:widowControl/>
              <w:jc w:val="left"/>
              <w:rPr>
                <w:rFonts w:hint="eastAsia" w:ascii="仿宋" w:hAnsi="仿宋" w:eastAsia="仿宋" w:cs="仿宋"/>
                <w:color w:val="auto"/>
                <w:kern w:val="0"/>
                <w:sz w:val="24"/>
                <w:highlight w:val="none"/>
              </w:rPr>
            </w:pPr>
          </w:p>
        </w:tc>
        <w:tc>
          <w:tcPr>
            <w:tcW w:w="606" w:type="dxa"/>
            <w:vAlign w:val="center"/>
          </w:tcPr>
          <w:p w14:paraId="093D5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6B3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B3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EC6C5F">
            <w:pPr>
              <w:widowControl/>
              <w:jc w:val="left"/>
              <w:rPr>
                <w:rFonts w:hint="eastAsia" w:ascii="仿宋" w:hAnsi="仿宋" w:eastAsia="仿宋" w:cs="仿宋"/>
                <w:color w:val="auto"/>
                <w:kern w:val="0"/>
                <w:sz w:val="24"/>
                <w:highlight w:val="none"/>
              </w:rPr>
            </w:pPr>
          </w:p>
        </w:tc>
        <w:tc>
          <w:tcPr>
            <w:tcW w:w="1025" w:type="dxa"/>
            <w:vMerge w:val="restart"/>
            <w:vAlign w:val="center"/>
          </w:tcPr>
          <w:p w14:paraId="6B573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95CDE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EF5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D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D1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886E7">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39D1E">
            <w:pPr>
              <w:widowControl/>
              <w:jc w:val="left"/>
              <w:rPr>
                <w:rFonts w:hint="eastAsia" w:ascii="仿宋" w:hAnsi="仿宋" w:eastAsia="仿宋" w:cs="仿宋"/>
                <w:color w:val="auto"/>
                <w:kern w:val="0"/>
                <w:sz w:val="24"/>
                <w:highlight w:val="none"/>
              </w:rPr>
            </w:pPr>
          </w:p>
        </w:tc>
        <w:tc>
          <w:tcPr>
            <w:tcW w:w="2836" w:type="dxa"/>
            <w:vMerge w:val="continue"/>
            <w:vAlign w:val="center"/>
          </w:tcPr>
          <w:p w14:paraId="1930E315">
            <w:pPr>
              <w:widowControl/>
              <w:jc w:val="left"/>
              <w:rPr>
                <w:rFonts w:hint="eastAsia" w:ascii="仿宋" w:hAnsi="仿宋" w:eastAsia="仿宋" w:cs="仿宋"/>
                <w:color w:val="auto"/>
                <w:kern w:val="0"/>
                <w:sz w:val="24"/>
                <w:highlight w:val="none"/>
              </w:rPr>
            </w:pPr>
          </w:p>
        </w:tc>
        <w:tc>
          <w:tcPr>
            <w:tcW w:w="606" w:type="dxa"/>
            <w:vAlign w:val="center"/>
          </w:tcPr>
          <w:p w14:paraId="6C346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8F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A5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E723B">
            <w:pPr>
              <w:widowControl/>
              <w:jc w:val="left"/>
              <w:rPr>
                <w:rFonts w:hint="eastAsia" w:ascii="仿宋" w:hAnsi="仿宋" w:eastAsia="仿宋" w:cs="仿宋"/>
                <w:color w:val="auto"/>
                <w:kern w:val="0"/>
                <w:sz w:val="24"/>
                <w:highlight w:val="none"/>
              </w:rPr>
            </w:pPr>
          </w:p>
        </w:tc>
        <w:tc>
          <w:tcPr>
            <w:tcW w:w="1025" w:type="dxa"/>
            <w:vMerge w:val="continue"/>
            <w:vAlign w:val="center"/>
          </w:tcPr>
          <w:p w14:paraId="2BB9F5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AED01">
            <w:pPr>
              <w:widowControl/>
              <w:jc w:val="left"/>
              <w:rPr>
                <w:rFonts w:hint="eastAsia" w:ascii="仿宋" w:hAnsi="仿宋" w:eastAsia="仿宋" w:cs="仿宋"/>
                <w:color w:val="auto"/>
                <w:kern w:val="0"/>
                <w:sz w:val="24"/>
                <w:highlight w:val="none"/>
              </w:rPr>
            </w:pPr>
          </w:p>
        </w:tc>
        <w:tc>
          <w:tcPr>
            <w:tcW w:w="606" w:type="dxa"/>
            <w:vAlign w:val="center"/>
          </w:tcPr>
          <w:p w14:paraId="50111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50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B8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46539">
            <w:pPr>
              <w:widowControl/>
              <w:jc w:val="left"/>
              <w:rPr>
                <w:rFonts w:hint="eastAsia" w:ascii="仿宋" w:hAnsi="仿宋" w:eastAsia="仿宋" w:cs="仿宋"/>
                <w:color w:val="auto"/>
                <w:kern w:val="0"/>
                <w:sz w:val="24"/>
                <w:highlight w:val="none"/>
              </w:rPr>
            </w:pPr>
          </w:p>
        </w:tc>
        <w:tc>
          <w:tcPr>
            <w:tcW w:w="1025" w:type="dxa"/>
            <w:vMerge w:val="restart"/>
            <w:vAlign w:val="center"/>
          </w:tcPr>
          <w:p w14:paraId="6B65F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478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5AA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D0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26F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4DE8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7A7F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AEF0626">
            <w:pPr>
              <w:widowControl/>
              <w:jc w:val="left"/>
              <w:rPr>
                <w:rFonts w:hint="eastAsia" w:ascii="仿宋" w:hAnsi="仿宋" w:eastAsia="仿宋" w:cs="仿宋"/>
                <w:color w:val="auto"/>
                <w:kern w:val="0"/>
                <w:sz w:val="24"/>
                <w:highlight w:val="none"/>
              </w:rPr>
            </w:pPr>
          </w:p>
        </w:tc>
        <w:tc>
          <w:tcPr>
            <w:tcW w:w="606" w:type="dxa"/>
            <w:vAlign w:val="center"/>
          </w:tcPr>
          <w:p w14:paraId="16C75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BB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51BD6">
            <w:pPr>
              <w:widowControl/>
              <w:jc w:val="left"/>
              <w:rPr>
                <w:rFonts w:hint="eastAsia" w:ascii="仿宋" w:hAnsi="仿宋" w:eastAsia="仿宋" w:cs="仿宋"/>
                <w:color w:val="auto"/>
                <w:kern w:val="0"/>
                <w:sz w:val="24"/>
                <w:highlight w:val="none"/>
              </w:rPr>
            </w:pPr>
          </w:p>
        </w:tc>
        <w:tc>
          <w:tcPr>
            <w:tcW w:w="1025" w:type="dxa"/>
            <w:vMerge w:val="continue"/>
            <w:vAlign w:val="center"/>
          </w:tcPr>
          <w:p w14:paraId="3B24D7EC">
            <w:pPr>
              <w:widowControl/>
              <w:jc w:val="left"/>
              <w:rPr>
                <w:rFonts w:hint="eastAsia" w:ascii="仿宋" w:hAnsi="仿宋" w:eastAsia="仿宋" w:cs="仿宋"/>
                <w:color w:val="auto"/>
                <w:kern w:val="0"/>
                <w:sz w:val="24"/>
                <w:highlight w:val="none"/>
              </w:rPr>
            </w:pPr>
          </w:p>
        </w:tc>
        <w:tc>
          <w:tcPr>
            <w:tcW w:w="2836" w:type="dxa"/>
            <w:vMerge w:val="continue"/>
            <w:vAlign w:val="center"/>
          </w:tcPr>
          <w:p w14:paraId="4EF27FD1">
            <w:pPr>
              <w:widowControl/>
              <w:jc w:val="left"/>
              <w:rPr>
                <w:rFonts w:hint="eastAsia" w:ascii="仿宋" w:hAnsi="仿宋" w:eastAsia="仿宋" w:cs="仿宋"/>
                <w:color w:val="auto"/>
                <w:kern w:val="0"/>
                <w:sz w:val="24"/>
                <w:highlight w:val="none"/>
              </w:rPr>
            </w:pPr>
          </w:p>
        </w:tc>
        <w:tc>
          <w:tcPr>
            <w:tcW w:w="606" w:type="dxa"/>
            <w:vAlign w:val="center"/>
          </w:tcPr>
          <w:p w14:paraId="55FDC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CEF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A8D534F">
      <w:pPr>
        <w:rPr>
          <w:rFonts w:hint="eastAsia" w:ascii="仿宋" w:hAnsi="仿宋" w:eastAsia="仿宋" w:cs="仿宋"/>
          <w:color w:val="auto"/>
          <w:sz w:val="24"/>
          <w:highlight w:val="none"/>
        </w:rPr>
      </w:pPr>
    </w:p>
    <w:p w14:paraId="7FE3E006">
      <w:pPr>
        <w:ind w:firstLine="420" w:firstLineChars="200"/>
        <w:rPr>
          <w:rFonts w:hint="eastAsia" w:ascii="仿宋" w:hAnsi="仿宋" w:eastAsia="仿宋" w:cs="仿宋"/>
          <w:color w:val="auto"/>
          <w:highlight w:val="none"/>
        </w:rPr>
      </w:pPr>
    </w:p>
    <w:p w14:paraId="6D8CF07D">
      <w:pPr>
        <w:spacing w:line="360" w:lineRule="auto"/>
        <w:ind w:right="420"/>
        <w:rPr>
          <w:rFonts w:hint="eastAsia" w:ascii="仿宋" w:hAnsi="仿宋" w:eastAsia="仿宋" w:cs="仿宋"/>
          <w:color w:val="auto"/>
          <w:highlight w:val="none"/>
        </w:rPr>
      </w:pPr>
    </w:p>
    <w:p w14:paraId="43567BDE">
      <w:pPr>
        <w:spacing w:line="360" w:lineRule="auto"/>
        <w:rPr>
          <w:rFonts w:hint="eastAsia" w:ascii="仿宋" w:hAnsi="仿宋" w:eastAsia="仿宋" w:cs="仿宋"/>
          <w:bCs/>
          <w:color w:val="auto"/>
          <w:sz w:val="24"/>
          <w:highlight w:val="none"/>
        </w:rPr>
      </w:pPr>
    </w:p>
    <w:p w14:paraId="3A4F4780">
      <w:pPr>
        <w:spacing w:line="360" w:lineRule="auto"/>
        <w:jc w:val="center"/>
        <w:rPr>
          <w:rFonts w:hint="eastAsia" w:ascii="仿宋" w:hAnsi="仿宋" w:eastAsia="仿宋" w:cs="仿宋"/>
          <w:b/>
          <w:color w:val="auto"/>
          <w:sz w:val="32"/>
          <w:szCs w:val="32"/>
          <w:highlight w:val="none"/>
        </w:rPr>
      </w:pPr>
    </w:p>
    <w:p w14:paraId="1D4DD3DE">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7812">
    <w:pPr>
      <w:pStyle w:val="39"/>
      <w:framePr w:wrap="around" w:vAnchor="text" w:hAnchor="margin" w:xAlign="right" w:y="1"/>
      <w:rPr>
        <w:rStyle w:val="73"/>
      </w:rPr>
    </w:pPr>
    <w:r>
      <w:fldChar w:fldCharType="begin"/>
    </w:r>
    <w:r>
      <w:rPr>
        <w:rStyle w:val="73"/>
      </w:rPr>
      <w:instrText xml:space="preserve">PAGE  </w:instrText>
    </w:r>
    <w:r>
      <w:fldChar w:fldCharType="end"/>
    </w:r>
  </w:p>
  <w:p w14:paraId="2ABCF9C1">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D1B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B0B0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7DA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B3E69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EA6D">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9AC">
    <w:pPr>
      <w:pStyle w:val="39"/>
      <w:framePr w:wrap="around" w:vAnchor="text" w:hAnchor="margin" w:xAlign="right" w:y="1"/>
      <w:rPr>
        <w:rStyle w:val="73"/>
      </w:rPr>
    </w:pPr>
    <w:r>
      <w:fldChar w:fldCharType="begin"/>
    </w:r>
    <w:r>
      <w:rPr>
        <w:rStyle w:val="73"/>
      </w:rPr>
      <w:instrText xml:space="preserve">PAGE  </w:instrText>
    </w:r>
    <w:r>
      <w:fldChar w:fldCharType="end"/>
    </w:r>
  </w:p>
  <w:p w14:paraId="4F6E947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CB0F">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91899912"/>
    <w:bookmarkStart w:id="200" w:name="_Toc131845147"/>
    <w:bookmarkStart w:id="201" w:name="_Toc36110187"/>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75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FBBBD7F">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AC76">
    <w:pPr>
      <w:pStyle w:val="39"/>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1A55">
    <w:pPr>
      <w:pStyle w:val="39"/>
      <w:framePr w:wrap="around" w:vAnchor="text" w:hAnchor="margin" w:xAlign="right" w:y="1"/>
      <w:rPr>
        <w:rStyle w:val="73"/>
      </w:rPr>
    </w:pPr>
    <w:r>
      <w:fldChar w:fldCharType="begin"/>
    </w:r>
    <w:r>
      <w:rPr>
        <w:rStyle w:val="73"/>
      </w:rPr>
      <w:instrText xml:space="preserve">PAGE  </w:instrText>
    </w:r>
    <w:r>
      <w:fldChar w:fldCharType="end"/>
    </w:r>
  </w:p>
  <w:p w14:paraId="16BF7F67">
    <w:pPr>
      <w:pStyle w:val="3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5E7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8733C44">
    <w:pPr>
      <w:pStyle w:val="39"/>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77F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A51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54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4B8C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580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68D2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043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35C1">
    <w:pPr>
      <w:pStyle w:val="41"/>
      <w:jc w:val="left"/>
      <w:rPr>
        <w:rFonts w:ascii="仿宋_GB2312" w:eastAsia="仿宋_GB2312"/>
        <w:i/>
        <w:u w:val="single"/>
      </w:rPr>
    </w:pPr>
    <w:r>
      <w:rPr>
        <w:rFonts w:hint="eastAsia" w:ascii="仿宋" w:hAnsi="仿宋" w:eastAsia="仿宋" w:cs="仿宋"/>
      </w:rPr>
      <w:t xml:space="preserve"> </w:t>
    </w:r>
  </w:p>
  <w:p w14:paraId="5E0BFAD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4226">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4AF">
    <w:pPr>
      <w:pStyle w:val="41"/>
      <w:jc w:val="left"/>
      <w:rPr>
        <w:rFonts w:ascii="仿宋_GB2312" w:eastAsia="仿宋_GB2312"/>
        <w:i/>
        <w:u w:val="single"/>
      </w:rPr>
    </w:pPr>
    <w:r>
      <w:t></w:t>
    </w:r>
  </w:p>
  <w:p w14:paraId="70BAD21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DEC">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3A44">
    <w:pPr>
      <w:pStyle w:val="41"/>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TYJZ2025</w:t>
    </w:r>
    <w:r>
      <w:rPr>
        <w:rFonts w:hint="eastAsia" w:ascii="仿宋" w:hAnsi="仿宋" w:eastAsia="仿宋" w:cs="仿宋"/>
      </w:rPr>
      <w:t xml:space="preserve"> </w:t>
    </w:r>
  </w:p>
  <w:p w14:paraId="2ABF24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557E">
    <w:pPr>
      <w:pStyle w:val="41"/>
      <w:jc w:val="left"/>
      <w:rPr>
        <w:rFonts w:ascii="仿宋_GB2312" w:eastAsia="仿宋_GB2312"/>
        <w:i/>
        <w:u w:val="single"/>
      </w:rPr>
    </w:pPr>
    <w:r>
      <w:t></w:t>
    </w:r>
  </w:p>
  <w:p w14:paraId="52914772">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475C">
    <w:pPr>
      <w:pStyle w:val="41"/>
      <w:jc w:val="left"/>
      <w:rPr>
        <w:rFonts w:ascii="仿宋_GB2312" w:eastAsia="仿宋_GB2312"/>
        <w:i/>
        <w:u w:val="single"/>
      </w:rPr>
    </w:pPr>
    <w:r>
      <w:t></w:t>
    </w:r>
  </w:p>
  <w:p w14:paraId="47C99B4D">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DD73">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2Mjg2YTZkZTMyMTYwY2M1OTQ5YzJlN2MyYmRjOGEifQ=="/>
  </w:docVars>
  <w:rsids>
    <w:rsidRoot w:val="00700E12"/>
    <w:rsid w:val="000101F7"/>
    <w:rsid w:val="000476CE"/>
    <w:rsid w:val="003D5C3E"/>
    <w:rsid w:val="00700E12"/>
    <w:rsid w:val="009E46AA"/>
    <w:rsid w:val="00D91FAB"/>
    <w:rsid w:val="00FD24D9"/>
    <w:rsid w:val="01537FD5"/>
    <w:rsid w:val="033E089E"/>
    <w:rsid w:val="06222D9C"/>
    <w:rsid w:val="06D74677"/>
    <w:rsid w:val="079270C9"/>
    <w:rsid w:val="09780009"/>
    <w:rsid w:val="0983157E"/>
    <w:rsid w:val="0BA60776"/>
    <w:rsid w:val="0FA0239A"/>
    <w:rsid w:val="123F000C"/>
    <w:rsid w:val="14127BE9"/>
    <w:rsid w:val="169E17AF"/>
    <w:rsid w:val="1F4629DA"/>
    <w:rsid w:val="20A64A0A"/>
    <w:rsid w:val="20AE159D"/>
    <w:rsid w:val="23F5007E"/>
    <w:rsid w:val="24EB4EFB"/>
    <w:rsid w:val="28E16F29"/>
    <w:rsid w:val="2A021EEC"/>
    <w:rsid w:val="2CDA6E57"/>
    <w:rsid w:val="2D28253C"/>
    <w:rsid w:val="325C2C4F"/>
    <w:rsid w:val="330A2045"/>
    <w:rsid w:val="356330E4"/>
    <w:rsid w:val="35DF6E22"/>
    <w:rsid w:val="36874843"/>
    <w:rsid w:val="37B62B62"/>
    <w:rsid w:val="3C8C7593"/>
    <w:rsid w:val="3E245F08"/>
    <w:rsid w:val="3F326AC0"/>
    <w:rsid w:val="3F73091E"/>
    <w:rsid w:val="40AA76F6"/>
    <w:rsid w:val="44D530D8"/>
    <w:rsid w:val="465F1E0B"/>
    <w:rsid w:val="472F7A9E"/>
    <w:rsid w:val="4A0F4DB5"/>
    <w:rsid w:val="4AD67E29"/>
    <w:rsid w:val="4C291900"/>
    <w:rsid w:val="4DE4148C"/>
    <w:rsid w:val="4E4C18A4"/>
    <w:rsid w:val="4FAE554B"/>
    <w:rsid w:val="50C301CB"/>
    <w:rsid w:val="513242BC"/>
    <w:rsid w:val="52246A93"/>
    <w:rsid w:val="557B61B5"/>
    <w:rsid w:val="55810352"/>
    <w:rsid w:val="57CA3114"/>
    <w:rsid w:val="57DAE6E1"/>
    <w:rsid w:val="58526366"/>
    <w:rsid w:val="58AF2282"/>
    <w:rsid w:val="59FA62BF"/>
    <w:rsid w:val="5A434C93"/>
    <w:rsid w:val="5CC93D27"/>
    <w:rsid w:val="5DDC02E0"/>
    <w:rsid w:val="5E2872AF"/>
    <w:rsid w:val="5EFD2C2A"/>
    <w:rsid w:val="5F665FB3"/>
    <w:rsid w:val="61CA7A1C"/>
    <w:rsid w:val="623E3C20"/>
    <w:rsid w:val="642152E2"/>
    <w:rsid w:val="642E32C4"/>
    <w:rsid w:val="64E036F3"/>
    <w:rsid w:val="64F406D1"/>
    <w:rsid w:val="65077AE2"/>
    <w:rsid w:val="6549634D"/>
    <w:rsid w:val="659E484A"/>
    <w:rsid w:val="65E939EF"/>
    <w:rsid w:val="66456B14"/>
    <w:rsid w:val="6AEF1016"/>
    <w:rsid w:val="6DAF5981"/>
    <w:rsid w:val="6E547B08"/>
    <w:rsid w:val="706708CD"/>
    <w:rsid w:val="708E730A"/>
    <w:rsid w:val="71931851"/>
    <w:rsid w:val="729E74BD"/>
    <w:rsid w:val="72A7541B"/>
    <w:rsid w:val="745A0E57"/>
    <w:rsid w:val="746F7F7E"/>
    <w:rsid w:val="74911B68"/>
    <w:rsid w:val="75BD689B"/>
    <w:rsid w:val="76CB2860"/>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7"/>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3"/>
    <w:autoRedefine/>
    <w:qFormat/>
    <w:uiPriority w:val="0"/>
    <w:pPr>
      <w:ind w:left="100" w:leftChars="2500"/>
    </w:pPr>
    <w:rPr>
      <w:rFonts w:ascii="宋体"/>
      <w:sz w:val="24"/>
      <w:szCs w:val="21"/>
      <w:lang w:val="zh-CN"/>
    </w:rPr>
  </w:style>
  <w:style w:type="paragraph" w:styleId="36">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2"/>
    <w:autoRedefine/>
    <w:qFormat/>
    <w:uiPriority w:val="0"/>
    <w:rPr>
      <w:lang w:val="zh-CN"/>
    </w:rPr>
  </w:style>
  <w:style w:type="paragraph" w:styleId="38">
    <w:name w:val="Balloon Text"/>
    <w:basedOn w:val="1"/>
    <w:link w:val="190"/>
    <w:autoRedefine/>
    <w:qFormat/>
    <w:uiPriority w:val="0"/>
    <w:rPr>
      <w:sz w:val="18"/>
      <w:szCs w:val="18"/>
    </w:rPr>
  </w:style>
  <w:style w:type="paragraph" w:styleId="39">
    <w:name w:val="footer"/>
    <w:basedOn w:val="1"/>
    <w:link w:val="384"/>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autoRedefine/>
    <w:qFormat/>
    <w:uiPriority w:val="0"/>
    <w:rPr>
      <w:b/>
      <w:bCs/>
    </w:rPr>
  </w:style>
  <w:style w:type="paragraph" w:styleId="61">
    <w:name w:val="Body Text First Indent"/>
    <w:basedOn w:val="23"/>
    <w:link w:val="322"/>
    <w:autoRedefine/>
    <w:qFormat/>
    <w:uiPriority w:val="0"/>
    <w:pPr>
      <w:ind w:firstLine="420"/>
    </w:pPr>
    <w:rPr>
      <w:rFonts w:hAnsi="Calibri" w:cs="Times New Roman"/>
      <w:snapToGrid/>
      <w:szCs w:val="20"/>
    </w:rPr>
  </w:style>
  <w:style w:type="paragraph" w:styleId="62">
    <w:name w:val="Body Text First Indent 2"/>
    <w:basedOn w:val="24"/>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8"/>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2"/>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5"/>
    <w:autoRedefine/>
    <w:qFormat/>
    <w:uiPriority w:val="0"/>
    <w:rPr>
      <w:rFonts w:ascii="宋体"/>
      <w:kern w:val="2"/>
      <w:sz w:val="24"/>
      <w:szCs w:val="21"/>
      <w:lang w:val="zh-CN"/>
    </w:rPr>
  </w:style>
  <w:style w:type="character" w:customStyle="1" w:styleId="184">
    <w:name w:val="标题 9 字符"/>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8"/>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8"/>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29"/>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4"/>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0"/>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7"/>
    <w:autoRedefine/>
    <w:qFormat/>
    <w:uiPriority w:val="0"/>
    <w:rPr>
      <w:rFonts w:ascii="黑体" w:hAnsi="Courier New" w:eastAsia="黑体"/>
    </w:rPr>
  </w:style>
  <w:style w:type="character" w:customStyle="1" w:styleId="303">
    <w:name w:val="正文文本 2 字符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9"/>
    <w:autoRedefine/>
    <w:qFormat/>
    <w:uiPriority w:val="0"/>
    <w:rPr>
      <w:b/>
      <w:bCs/>
      <w:kern w:val="2"/>
      <w:sz w:val="24"/>
      <w:szCs w:val="24"/>
    </w:rPr>
  </w:style>
  <w:style w:type="character" w:customStyle="1" w:styleId="309">
    <w:name w:val="正文文本缩进 2 字符"/>
    <w:link w:val="36"/>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6"/>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autoRedefine/>
    <w:qFormat/>
    <w:uiPriority w:val="0"/>
    <w:rPr>
      <w:kern w:val="2"/>
      <w:sz w:val="21"/>
      <w:szCs w:val="24"/>
    </w:rPr>
  </w:style>
  <w:style w:type="character" w:customStyle="1" w:styleId="346">
    <w:name w:val="签名 字符"/>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39"/>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7"/>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7"/>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21241</Words>
  <Characters>22763</Characters>
  <Lines>434</Lines>
  <Paragraphs>122</Paragraphs>
  <TotalTime>1</TotalTime>
  <ScaleCrop>false</ScaleCrop>
  <LinksUpToDate>false</LinksUpToDate>
  <CharactersWithSpaces>24368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kk</cp:lastModifiedBy>
  <cp:lastPrinted>2024-12-19T03:05:00Z</cp:lastPrinted>
  <dcterms:modified xsi:type="dcterms:W3CDTF">2025-05-12T08:32:43Z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y fmtid="{D5CDD505-2E9C-101B-9397-08002B2CF9AE}" pid="5" name="KSOTemplateDocerSaveRecord">
    <vt:lpwstr>eyJoZGlkIjoiYmMyZGE2MGMzMDg2MjhlNzhlNjNjMGI2OGVhMTk5ZmEiLCJ1c2VySWQiOiI1MjEyMDQwMTEifQ==</vt:lpwstr>
  </property>
</Properties>
</file>