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45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tcBorders>
              <w:top w:val="nil"/>
              <w:left w:val="nil"/>
              <w:bottom w:val="nil"/>
              <w:right w:val="nil"/>
            </w:tcBorders>
            <w:shd w:val="clear" w:color="auto" w:fill="auto"/>
            <w:vAlign w:val="center"/>
          </w:tcPr>
          <w:p>
            <w:pPr>
              <w:keepNext w:val="0"/>
              <w:keepLines w:val="0"/>
              <w:widowControl/>
              <w:suppressLineNumbers w:val="0"/>
              <w:pBdr>
                <w:bottom w:val="none" w:color="auto" w:sz="0" w:space="0"/>
              </w:pBdr>
              <w:spacing w:line="450" w:lineRule="atLeast"/>
              <w:ind w:left="0" w:firstLine="0"/>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kern w:val="0"/>
                <w:sz w:val="36"/>
                <w:szCs w:val="36"/>
                <w:lang w:val="en-US" w:eastAsia="zh-CN" w:bidi="ar"/>
              </w:rPr>
              <w:t>【绍兴市公共资源交易中心】关于绍兴市中医院保安服务项目中标(成交)结果公告（2024-12-0152）</w:t>
            </w:r>
          </w:p>
          <w:p>
            <w:pPr>
              <w:keepNext w:val="0"/>
              <w:keepLines w:val="0"/>
              <w:widowControl/>
              <w:suppressLineNumbers w:val="0"/>
              <w:pBdr>
                <w:top w:val="none" w:color="auto" w:sz="0" w:space="0"/>
                <w:left w:val="none" w:color="auto" w:sz="0" w:space="0"/>
                <w:bottom w:val="dotted" w:color="999999" w:sz="6" w:space="7"/>
                <w:right w:val="none" w:color="auto" w:sz="0" w:space="0"/>
              </w:pBdr>
              <w:spacing w:before="150" w:beforeAutospacing="0" w:after="150" w:afterAutospacing="0"/>
              <w:ind w:left="150" w:right="15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来源：绍兴市公共资源交易中心</w:t>
            </w:r>
          </w:p>
          <w:p>
            <w:pPr>
              <w:keepNext w:val="0"/>
              <w:keepLines w:val="0"/>
              <w:widowControl/>
              <w:suppressLineNumbers w:val="0"/>
              <w:pBdr>
                <w:top w:val="none" w:color="auto" w:sz="0" w:space="0"/>
                <w:left w:val="none" w:color="auto" w:sz="0" w:space="0"/>
                <w:bottom w:val="dotted" w:color="999999" w:sz="6" w:space="7"/>
                <w:right w:val="none" w:color="auto" w:sz="0" w:space="0"/>
              </w:pBdr>
              <w:spacing w:after="300" w:afterAutospacing="0"/>
              <w:ind w:lef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dotted" w:color="999999" w:sz="6" w:space="7"/>
                <w:right w:val="none" w:color="auto" w:sz="0" w:space="0"/>
              </w:pBdr>
              <w:spacing w:before="150" w:beforeAutospacing="0" w:after="150" w:afterAutospacing="0"/>
              <w:ind w:left="150" w:right="15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发布时间：2025-01-26</w:t>
            </w:r>
          </w:p>
          <w:p>
            <w:pPr>
              <w:keepNext w:val="0"/>
              <w:keepLines w:val="0"/>
              <w:widowControl/>
              <w:suppressLineNumbers w:val="0"/>
              <w:spacing w:after="300" w:afterAutospacing="0"/>
              <w:jc w:val="left"/>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dotted" w:color="999999" w:sz="6" w:space="7"/>
                <w:right w:val="none" w:color="auto" w:sz="0" w:space="0"/>
              </w:pBdr>
              <w:spacing w:before="150" w:beforeAutospacing="0" w:after="150" w:afterAutospacing="0"/>
              <w:ind w:left="150" w:right="15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浏览次数：6</w:t>
            </w:r>
          </w:p>
          <w:p>
            <w:pPr>
              <w:pStyle w:val="8"/>
              <w:keepNext w:val="0"/>
              <w:keepLines w:val="0"/>
              <w:widowControl/>
              <w:suppressLineNumbers w:val="0"/>
              <w:spacing w:before="0" w:beforeAutospacing="0" w:after="0" w:afterAutospacing="0"/>
              <w:ind w:left="0" w:right="0"/>
            </w:pPr>
            <w:r>
              <w:rPr>
                <w:rFonts w:hint="eastAsia" w:ascii="微软雅黑" w:hAnsi="微软雅黑" w:eastAsia="微软雅黑" w:cs="微软雅黑"/>
                <w:b/>
                <w:bCs/>
                <w:i w:val="0"/>
                <w:iCs w:val="0"/>
                <w:caps w:val="0"/>
                <w:color w:val="000000"/>
                <w:spacing w:val="0"/>
                <w:sz w:val="24"/>
                <w:szCs w:val="24"/>
              </w:rPr>
              <w:t>一、项目编号：</w:t>
            </w:r>
            <w:r>
              <w:rPr>
                <w:rFonts w:hint="eastAsia" w:ascii="微软雅黑" w:hAnsi="微软雅黑" w:eastAsia="微软雅黑" w:cs="微软雅黑"/>
                <w:i w:val="0"/>
                <w:iCs w:val="0"/>
                <w:caps w:val="0"/>
                <w:color w:val="000000"/>
                <w:spacing w:val="0"/>
                <w:sz w:val="24"/>
                <w:szCs w:val="24"/>
              </w:rPr>
              <w:t>2024-12-0152</w:t>
            </w:r>
          </w:p>
          <w:p>
            <w:pPr>
              <w:pStyle w:val="8"/>
              <w:keepNext w:val="0"/>
              <w:keepLines w:val="0"/>
              <w:widowControl/>
              <w:suppressLineNumbers w:val="0"/>
              <w:spacing w:before="0" w:beforeAutospacing="0" w:after="0" w:afterAutospacing="0"/>
              <w:ind w:left="0" w:right="0"/>
            </w:pPr>
            <w:r>
              <w:rPr>
                <w:rFonts w:hint="eastAsia" w:ascii="微软雅黑" w:hAnsi="微软雅黑" w:eastAsia="微软雅黑" w:cs="微软雅黑"/>
                <w:b/>
                <w:bCs/>
                <w:i w:val="0"/>
                <w:iCs w:val="0"/>
                <w:caps w:val="0"/>
                <w:color w:val="000000"/>
                <w:spacing w:val="0"/>
                <w:sz w:val="24"/>
                <w:szCs w:val="24"/>
              </w:rPr>
              <w:t>二、项目名称：</w:t>
            </w:r>
            <w:r>
              <w:rPr>
                <w:rFonts w:hint="eastAsia" w:ascii="微软雅黑" w:hAnsi="微软雅黑" w:eastAsia="微软雅黑" w:cs="微软雅黑"/>
                <w:i w:val="0"/>
                <w:iCs w:val="0"/>
                <w:caps w:val="0"/>
                <w:color w:val="000000"/>
                <w:spacing w:val="0"/>
                <w:sz w:val="24"/>
                <w:szCs w:val="24"/>
              </w:rPr>
              <w:t>绍兴市中医院保安服务项目</w:t>
            </w:r>
          </w:p>
          <w:p>
            <w:pPr>
              <w:pStyle w:val="8"/>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三、中标（成交）信息</w:t>
            </w:r>
          </w:p>
          <w:p>
            <w:pPr>
              <w:pStyle w:val="8"/>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000000"/>
                <w:spacing w:val="0"/>
                <w:sz w:val="24"/>
                <w:szCs w:val="24"/>
              </w:rPr>
              <w:t>1.中标结果：</w:t>
            </w:r>
          </w:p>
          <w:tbl>
            <w:tblPr>
              <w:tblW w:w="12120"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0" w:type="dxa"/>
                <w:bottom w:w="15" w:type="dxa"/>
                <w:right w:w="15" w:type="dxa"/>
              </w:tblCellMar>
            </w:tblPr>
            <w:tblGrid>
              <w:gridCol w:w="780"/>
              <w:gridCol w:w="3770"/>
              <w:gridCol w:w="3785"/>
              <w:gridCol w:w="3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0" w:type="dxa"/>
                  <w:bottom w:w="15" w:type="dxa"/>
                  <w:right w:w="15" w:type="dxa"/>
                </w:tblCellMar>
              </w:tblPrEx>
              <w:trPr>
                <w:tblHeader/>
              </w:trPr>
              <w:tc>
                <w:tcPr>
                  <w:tcW w:w="780" w:type="dxa"/>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序号</w:t>
                  </w:r>
                </w:p>
              </w:tc>
              <w:tc>
                <w:tcPr>
                  <w:tcW w:w="3765" w:type="dxa"/>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中标（成交）金额(元)</w:t>
                  </w:r>
                </w:p>
              </w:tc>
              <w:tc>
                <w:tcPr>
                  <w:tcW w:w="3780" w:type="dxa"/>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中标供应商名称</w:t>
                  </w:r>
                </w:p>
              </w:tc>
              <w:tc>
                <w:tcPr>
                  <w:tcW w:w="3780" w:type="dxa"/>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中标供应商地址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15" w:type="dxa"/>
                </w:tblCellMar>
              </w:tblPrEx>
              <w:tc>
                <w:tcPr>
                  <w:tcW w:w="780" w:type="dxa"/>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1</w:t>
                  </w:r>
                </w:p>
              </w:tc>
              <w:tc>
                <w:tcPr>
                  <w:tcW w:w="3765" w:type="dxa"/>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报价：3006000（元）</w:t>
                  </w:r>
                </w:p>
              </w:tc>
              <w:tc>
                <w:tcPr>
                  <w:tcW w:w="3780" w:type="dxa"/>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绍兴市金丰安保服务有限公司</w:t>
                  </w:r>
                </w:p>
              </w:tc>
              <w:tc>
                <w:tcPr>
                  <w:tcW w:w="3780" w:type="dxa"/>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浙江省绍兴市越城区斗门街道康宁路5幢6、8号</w:t>
                  </w:r>
                </w:p>
              </w:tc>
            </w:tr>
          </w:tbl>
          <w:p>
            <w:pPr>
              <w:pStyle w:val="8"/>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四、主要标的信息</w:t>
            </w:r>
          </w:p>
          <w:p>
            <w:pPr>
              <w:pStyle w:val="8"/>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000000"/>
                <w:spacing w:val="0"/>
                <w:sz w:val="24"/>
                <w:szCs w:val="24"/>
              </w:rPr>
              <w:t>服务类主要标的信息：      </w:t>
            </w:r>
          </w:p>
          <w:tbl>
            <w:tblPr>
              <w:tblW w:w="12120"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0" w:type="dxa"/>
                <w:bottom w:w="15" w:type="dxa"/>
                <w:right w:w="15" w:type="dxa"/>
              </w:tblCellMar>
            </w:tblPr>
            <w:tblGrid>
              <w:gridCol w:w="1731"/>
              <w:gridCol w:w="1731"/>
              <w:gridCol w:w="1731"/>
              <w:gridCol w:w="1731"/>
              <w:gridCol w:w="1732"/>
              <w:gridCol w:w="1732"/>
              <w:gridCol w:w="1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0" w:type="dxa"/>
                  <w:bottom w:w="15" w:type="dxa"/>
                  <w:right w:w="15" w:type="dxa"/>
                </w:tblCellMar>
              </w:tblPrEx>
              <w:tc>
                <w:tcPr>
                  <w:tcW w:w="714"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序号</w:t>
                  </w:r>
                </w:p>
              </w:tc>
              <w:tc>
                <w:tcPr>
                  <w:tcW w:w="714"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标项名称</w:t>
                  </w:r>
                </w:p>
              </w:tc>
              <w:tc>
                <w:tcPr>
                  <w:tcW w:w="714"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标的名称</w:t>
                  </w:r>
                </w:p>
              </w:tc>
              <w:tc>
                <w:tcPr>
                  <w:tcW w:w="714"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服务范围</w:t>
                  </w:r>
                </w:p>
              </w:tc>
              <w:tc>
                <w:tcPr>
                  <w:tcW w:w="714"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服务要求</w:t>
                  </w:r>
                </w:p>
              </w:tc>
              <w:tc>
                <w:tcPr>
                  <w:tcW w:w="714"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服务时间</w:t>
                  </w:r>
                </w:p>
              </w:tc>
              <w:tc>
                <w:tcPr>
                  <w:tcW w:w="714" w:type="pct"/>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vAlign w:val="top"/>
                </w:tcPr>
                <w:p>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服务标准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15" w:type="dxa"/>
                </w:tblCellMar>
              </w:tblPrEx>
              <w:tc>
                <w:tcPr>
                  <w:tcW w:w="714" w:type="pct"/>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1</w:t>
                  </w:r>
                </w:p>
              </w:tc>
              <w:tc>
                <w:tcPr>
                  <w:tcW w:w="714" w:type="pct"/>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保安服务项目</w:t>
                  </w:r>
                </w:p>
              </w:tc>
              <w:tc>
                <w:tcPr>
                  <w:tcW w:w="714" w:type="pct"/>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保安服务项目</w:t>
                  </w:r>
                </w:p>
              </w:tc>
              <w:tc>
                <w:tcPr>
                  <w:tcW w:w="714" w:type="pct"/>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主要中标标的的名称、规格型号、数量、单价、服务要求详见附件。</w:t>
                  </w:r>
                </w:p>
              </w:tc>
              <w:tc>
                <w:tcPr>
                  <w:tcW w:w="714" w:type="pct"/>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主要中标标的的名称、规格型号、数量、单价、服务要求详见附件。</w:t>
                  </w:r>
                </w:p>
              </w:tc>
              <w:tc>
                <w:tcPr>
                  <w:tcW w:w="714" w:type="pct"/>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主要中标标的的名称、规格型号、数量、单价、服务要求详见附件。</w:t>
                  </w:r>
                </w:p>
              </w:tc>
              <w:tc>
                <w:tcPr>
                  <w:tcW w:w="714" w:type="pct"/>
                  <w:tcBorders>
                    <w:top w:val="single" w:color="DDDDDD" w:sz="6" w:space="0"/>
                    <w:left w:val="single" w:color="DDDDDD" w:sz="6" w:space="0"/>
                    <w:bottom w:val="single" w:color="DDDDDD" w:sz="6" w:space="0"/>
                    <w:right w:val="single" w:color="DDDDDD" w:sz="6" w:space="0"/>
                  </w:tcBorders>
                  <w:shd w:val="clear"/>
                  <w:tcMar>
                    <w:top w:w="180" w:type="dxa"/>
                    <w:left w:w="120" w:type="dxa"/>
                    <w:bottom w:w="180" w:type="dxa"/>
                    <w:right w:w="120" w:type="dxa"/>
                  </w:tcMar>
                  <w:vAlign w:val="top"/>
                </w:tcPr>
                <w:p>
                  <w:pPr>
                    <w:keepNext w:val="0"/>
                    <w:keepLines w:val="0"/>
                    <w:widowControl/>
                    <w:suppressLineNumbers w:val="0"/>
                    <w:wordWrap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主要中标标的的名称、规格型号、数量、单价、服务要求详见附件。</w:t>
                  </w:r>
                </w:p>
              </w:tc>
            </w:tr>
          </w:tbl>
          <w:p>
            <w:pPr>
              <w:pStyle w:val="8"/>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五、评标专家抽取</w:t>
            </w:r>
          </w:p>
          <w:p>
            <w:pPr>
              <w:pStyle w:val="8"/>
              <w:keepNext w:val="0"/>
              <w:keepLines w:val="0"/>
              <w:widowControl/>
              <w:suppressLineNumbers w:val="0"/>
              <w:spacing w:before="0" w:beforeAutospacing="0" w:after="0" w:afterAutospacing="0"/>
              <w:ind w:left="0" w:right="0" w:firstLine="420"/>
            </w:pPr>
            <w:r>
              <w:rPr>
                <w:rStyle w:val="13"/>
                <w:rFonts w:hint="eastAsia" w:ascii="微软雅黑" w:hAnsi="微软雅黑" w:eastAsia="微软雅黑" w:cs="微软雅黑"/>
                <w:i w:val="0"/>
                <w:iCs w:val="0"/>
                <w:caps w:val="0"/>
                <w:spacing w:val="0"/>
                <w:sz w:val="24"/>
                <w:szCs w:val="24"/>
              </w:rPr>
              <w:fldChar w:fldCharType="begin"/>
            </w:r>
            <w:r>
              <w:rPr>
                <w:rStyle w:val="13"/>
                <w:rFonts w:hint="eastAsia" w:ascii="微软雅黑" w:hAnsi="微软雅黑" w:eastAsia="微软雅黑" w:cs="微软雅黑"/>
                <w:i w:val="0"/>
                <w:iCs w:val="0"/>
                <w:caps w:val="0"/>
                <w:spacing w:val="0"/>
                <w:sz w:val="24"/>
                <w:szCs w:val="24"/>
              </w:rPr>
              <w:instrText xml:space="preserve"> HYPERLINK "https://zcy-gov-open-doc.oss-cn-north-2-gov-1.aliyuncs.com/1071PO/812a28a6-e45f-4b3a-8e41-0569858715d9.pdf" \t "https://zfcg.czt.zj.gov.cn/luban/_blank" </w:instrText>
            </w:r>
            <w:r>
              <w:rPr>
                <w:rStyle w:val="13"/>
                <w:rFonts w:hint="eastAsia" w:ascii="微软雅黑" w:hAnsi="微软雅黑" w:eastAsia="微软雅黑" w:cs="微软雅黑"/>
                <w:i w:val="0"/>
                <w:iCs w:val="0"/>
                <w:caps w:val="0"/>
                <w:spacing w:val="0"/>
                <w:sz w:val="24"/>
                <w:szCs w:val="24"/>
              </w:rPr>
              <w:fldChar w:fldCharType="separate"/>
            </w:r>
            <w:r>
              <w:rPr>
                <w:rStyle w:val="12"/>
                <w:rFonts w:hint="eastAsia" w:ascii="微软雅黑" w:hAnsi="微软雅黑" w:eastAsia="微软雅黑" w:cs="微软雅黑"/>
                <w:i w:val="0"/>
                <w:iCs w:val="0"/>
                <w:caps w:val="0"/>
                <w:spacing w:val="0"/>
                <w:sz w:val="24"/>
                <w:szCs w:val="24"/>
              </w:rPr>
              <w:t>评审专家抽取规则</w:t>
            </w:r>
            <w:r>
              <w:rPr>
                <w:rStyle w:val="13"/>
                <w:rFonts w:hint="eastAsia" w:ascii="微软雅黑" w:hAnsi="微软雅黑" w:eastAsia="微软雅黑" w:cs="微软雅黑"/>
                <w:i w:val="0"/>
                <w:iCs w:val="0"/>
                <w:caps w:val="0"/>
                <w:spacing w:val="0"/>
                <w:sz w:val="24"/>
                <w:szCs w:val="24"/>
              </w:rPr>
              <w:fldChar w:fldCharType="end"/>
            </w:r>
          </w:p>
          <w:p>
            <w:pPr>
              <w:pStyle w:val="8"/>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六、评审专家（单一来源采购人员）名单：</w:t>
            </w:r>
          </w:p>
          <w:p>
            <w:pPr>
              <w:pStyle w:val="8"/>
              <w:keepNext w:val="0"/>
              <w:keepLines w:val="0"/>
              <w:widowControl/>
              <w:suppressLineNumbers w:val="0"/>
              <w:spacing w:before="0" w:beforeAutospacing="0" w:after="0" w:afterAutospacing="0"/>
              <w:ind w:left="0" w:right="0" w:firstLine="420"/>
            </w:pPr>
            <w:r>
              <w:rPr>
                <w:rStyle w:val="13"/>
                <w:rFonts w:hint="eastAsia" w:ascii="微软雅黑" w:hAnsi="微软雅黑" w:eastAsia="微软雅黑" w:cs="微软雅黑"/>
                <w:i w:val="0"/>
                <w:iCs w:val="0"/>
                <w:caps w:val="0"/>
                <w:color w:val="000000"/>
                <w:spacing w:val="0"/>
                <w:sz w:val="24"/>
                <w:szCs w:val="24"/>
              </w:rPr>
              <w:t>魏锡乔，谢雅琴，罗龙江，汤张潮，徐华（第1标项采购人代表）</w:t>
            </w:r>
          </w:p>
          <w:p>
            <w:pPr>
              <w:pStyle w:val="8"/>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七、开标情况</w:t>
            </w:r>
          </w:p>
          <w:p>
            <w:pPr>
              <w:pStyle w:val="8"/>
              <w:keepNext w:val="0"/>
              <w:keepLines w:val="0"/>
              <w:widowControl/>
              <w:suppressLineNumbers w:val="0"/>
              <w:spacing w:before="0" w:beforeAutospacing="0" w:after="0" w:afterAutospacing="0"/>
              <w:ind w:left="0" w:right="0" w:firstLine="420"/>
            </w:pPr>
            <w:r>
              <w:rPr>
                <w:rStyle w:val="13"/>
                <w:rFonts w:hint="eastAsia" w:ascii="微软雅黑" w:hAnsi="微软雅黑" w:eastAsia="微软雅黑" w:cs="微软雅黑"/>
                <w:i w:val="0"/>
                <w:iCs w:val="0"/>
                <w:caps w:val="0"/>
                <w:spacing w:val="0"/>
                <w:sz w:val="24"/>
                <w:szCs w:val="24"/>
              </w:rPr>
              <w:fldChar w:fldCharType="begin"/>
            </w:r>
            <w:r>
              <w:rPr>
                <w:rStyle w:val="13"/>
                <w:rFonts w:hint="eastAsia" w:ascii="微软雅黑" w:hAnsi="微软雅黑" w:eastAsia="微软雅黑" w:cs="微软雅黑"/>
                <w:i w:val="0"/>
                <w:iCs w:val="0"/>
                <w:caps w:val="0"/>
                <w:spacing w:val="0"/>
                <w:sz w:val="24"/>
                <w:szCs w:val="24"/>
              </w:rPr>
              <w:instrText xml:space="preserve"> HYPERLINK "https://zcy-gov-open-doc.oss-cn-north-2-gov-1.aliyuncs.com/1071PO/e2500016-02bc-4fc7-942d-f7c5cf38b14b.pdf" \t "https://zfcg.czt.zj.gov.cn/luban/_blank" </w:instrText>
            </w:r>
            <w:r>
              <w:rPr>
                <w:rStyle w:val="13"/>
                <w:rFonts w:hint="eastAsia" w:ascii="微软雅黑" w:hAnsi="微软雅黑" w:eastAsia="微软雅黑" w:cs="微软雅黑"/>
                <w:i w:val="0"/>
                <w:iCs w:val="0"/>
                <w:caps w:val="0"/>
                <w:spacing w:val="0"/>
                <w:sz w:val="24"/>
                <w:szCs w:val="24"/>
              </w:rPr>
              <w:fldChar w:fldCharType="separate"/>
            </w:r>
            <w:r>
              <w:rPr>
                <w:rStyle w:val="12"/>
                <w:rFonts w:hint="eastAsia" w:ascii="微软雅黑" w:hAnsi="微软雅黑" w:eastAsia="微软雅黑" w:cs="微软雅黑"/>
                <w:i w:val="0"/>
                <w:iCs w:val="0"/>
                <w:caps w:val="0"/>
                <w:spacing w:val="0"/>
                <w:sz w:val="24"/>
                <w:szCs w:val="24"/>
              </w:rPr>
              <w:t>标项1</w:t>
            </w:r>
            <w:r>
              <w:rPr>
                <w:rStyle w:val="13"/>
                <w:rFonts w:hint="eastAsia" w:ascii="微软雅黑" w:hAnsi="微软雅黑" w:eastAsia="微软雅黑" w:cs="微软雅黑"/>
                <w:i w:val="0"/>
                <w:iCs w:val="0"/>
                <w:caps w:val="0"/>
                <w:spacing w:val="0"/>
                <w:sz w:val="24"/>
                <w:szCs w:val="24"/>
              </w:rPr>
              <w:fldChar w:fldCharType="end"/>
            </w:r>
          </w:p>
          <w:p>
            <w:pPr>
              <w:pStyle w:val="8"/>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八、资格审查情况</w:t>
            </w:r>
          </w:p>
          <w:p>
            <w:pPr>
              <w:pStyle w:val="8"/>
              <w:keepNext w:val="0"/>
              <w:keepLines w:val="0"/>
              <w:widowControl/>
              <w:suppressLineNumbers w:val="0"/>
              <w:spacing w:before="0" w:beforeAutospacing="0" w:after="0" w:afterAutospacing="0"/>
              <w:ind w:left="0" w:right="0" w:firstLine="420"/>
            </w:pPr>
            <w:r>
              <w:rPr>
                <w:rStyle w:val="13"/>
                <w:rFonts w:hint="eastAsia" w:ascii="微软雅黑" w:hAnsi="微软雅黑" w:eastAsia="微软雅黑" w:cs="微软雅黑"/>
                <w:i w:val="0"/>
                <w:iCs w:val="0"/>
                <w:caps w:val="0"/>
                <w:spacing w:val="0"/>
                <w:sz w:val="24"/>
                <w:szCs w:val="24"/>
              </w:rPr>
              <w:fldChar w:fldCharType="begin"/>
            </w:r>
            <w:r>
              <w:rPr>
                <w:rStyle w:val="13"/>
                <w:rFonts w:hint="eastAsia" w:ascii="微软雅黑" w:hAnsi="微软雅黑" w:eastAsia="微软雅黑" w:cs="微软雅黑"/>
                <w:i w:val="0"/>
                <w:iCs w:val="0"/>
                <w:caps w:val="0"/>
                <w:spacing w:val="0"/>
                <w:sz w:val="24"/>
                <w:szCs w:val="24"/>
              </w:rPr>
              <w:instrText xml:space="preserve"> HYPERLINK "https://zcy-gov-open-doc.oss-cn-north-2-gov-1.aliyuncs.com/1071PO/a03cc303-7f3c-4a04-902f-49a7f77feed7.pdf" \t "https://zfcg.czt.zj.gov.cn/luban/_blank" </w:instrText>
            </w:r>
            <w:r>
              <w:rPr>
                <w:rStyle w:val="13"/>
                <w:rFonts w:hint="eastAsia" w:ascii="微软雅黑" w:hAnsi="微软雅黑" w:eastAsia="微软雅黑" w:cs="微软雅黑"/>
                <w:i w:val="0"/>
                <w:iCs w:val="0"/>
                <w:caps w:val="0"/>
                <w:spacing w:val="0"/>
                <w:sz w:val="24"/>
                <w:szCs w:val="24"/>
              </w:rPr>
              <w:fldChar w:fldCharType="separate"/>
            </w:r>
            <w:r>
              <w:rPr>
                <w:rStyle w:val="12"/>
                <w:rFonts w:hint="eastAsia" w:ascii="微软雅黑" w:hAnsi="微软雅黑" w:eastAsia="微软雅黑" w:cs="微软雅黑"/>
                <w:i w:val="0"/>
                <w:iCs w:val="0"/>
                <w:caps w:val="0"/>
                <w:spacing w:val="0"/>
                <w:sz w:val="24"/>
                <w:szCs w:val="24"/>
              </w:rPr>
              <w:t>标项1</w:t>
            </w:r>
            <w:r>
              <w:rPr>
                <w:rStyle w:val="13"/>
                <w:rFonts w:hint="eastAsia" w:ascii="微软雅黑" w:hAnsi="微软雅黑" w:eastAsia="微软雅黑" w:cs="微软雅黑"/>
                <w:i w:val="0"/>
                <w:iCs w:val="0"/>
                <w:caps w:val="0"/>
                <w:spacing w:val="0"/>
                <w:sz w:val="24"/>
                <w:szCs w:val="24"/>
              </w:rPr>
              <w:fldChar w:fldCharType="end"/>
            </w:r>
          </w:p>
          <w:p>
            <w:pPr>
              <w:pStyle w:val="8"/>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九、符合性审查情况</w:t>
            </w:r>
          </w:p>
          <w:p>
            <w:pPr>
              <w:pStyle w:val="8"/>
              <w:keepNext w:val="0"/>
              <w:keepLines w:val="0"/>
              <w:widowControl/>
              <w:suppressLineNumbers w:val="0"/>
              <w:spacing w:before="0" w:beforeAutospacing="0" w:after="0" w:afterAutospacing="0"/>
              <w:ind w:left="0" w:right="0" w:firstLine="420"/>
            </w:pPr>
            <w:r>
              <w:rPr>
                <w:rStyle w:val="13"/>
                <w:rFonts w:hint="eastAsia" w:ascii="微软雅黑" w:hAnsi="微软雅黑" w:eastAsia="微软雅黑" w:cs="微软雅黑"/>
                <w:i w:val="0"/>
                <w:iCs w:val="0"/>
                <w:caps w:val="0"/>
                <w:spacing w:val="0"/>
                <w:sz w:val="24"/>
                <w:szCs w:val="24"/>
              </w:rPr>
              <w:fldChar w:fldCharType="begin"/>
            </w:r>
            <w:r>
              <w:rPr>
                <w:rStyle w:val="13"/>
                <w:rFonts w:hint="eastAsia" w:ascii="微软雅黑" w:hAnsi="微软雅黑" w:eastAsia="微软雅黑" w:cs="微软雅黑"/>
                <w:i w:val="0"/>
                <w:iCs w:val="0"/>
                <w:caps w:val="0"/>
                <w:spacing w:val="0"/>
                <w:sz w:val="24"/>
                <w:szCs w:val="24"/>
              </w:rPr>
              <w:instrText xml:space="preserve"> HYPERLINK "https://zcy-gov-open-doc.oss-cn-north-2-gov-1.aliyuncs.com/1071PO/1dad72ba-498b-476f-97bc-2e2355b3703a.pdf" \t "https://zfcg.czt.zj.gov.cn/luban/_blank" </w:instrText>
            </w:r>
            <w:r>
              <w:rPr>
                <w:rStyle w:val="13"/>
                <w:rFonts w:hint="eastAsia" w:ascii="微软雅黑" w:hAnsi="微软雅黑" w:eastAsia="微软雅黑" w:cs="微软雅黑"/>
                <w:i w:val="0"/>
                <w:iCs w:val="0"/>
                <w:caps w:val="0"/>
                <w:spacing w:val="0"/>
                <w:sz w:val="24"/>
                <w:szCs w:val="24"/>
              </w:rPr>
              <w:fldChar w:fldCharType="separate"/>
            </w:r>
            <w:r>
              <w:rPr>
                <w:rStyle w:val="12"/>
                <w:rFonts w:hint="eastAsia" w:ascii="微软雅黑" w:hAnsi="微软雅黑" w:eastAsia="微软雅黑" w:cs="微软雅黑"/>
                <w:i w:val="0"/>
                <w:iCs w:val="0"/>
                <w:caps w:val="0"/>
                <w:spacing w:val="0"/>
                <w:sz w:val="24"/>
                <w:szCs w:val="24"/>
              </w:rPr>
              <w:t>标项1</w:t>
            </w:r>
            <w:r>
              <w:rPr>
                <w:rStyle w:val="13"/>
                <w:rFonts w:hint="eastAsia" w:ascii="微软雅黑" w:hAnsi="微软雅黑" w:eastAsia="微软雅黑" w:cs="微软雅黑"/>
                <w:i w:val="0"/>
                <w:iCs w:val="0"/>
                <w:caps w:val="0"/>
                <w:spacing w:val="0"/>
                <w:sz w:val="24"/>
                <w:szCs w:val="24"/>
              </w:rPr>
              <w:fldChar w:fldCharType="end"/>
            </w:r>
          </w:p>
          <w:p>
            <w:pPr>
              <w:pStyle w:val="8"/>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十、技术评分明细表</w:t>
            </w:r>
          </w:p>
          <w:p>
            <w:pPr>
              <w:pStyle w:val="8"/>
              <w:keepNext w:val="0"/>
              <w:keepLines w:val="0"/>
              <w:widowControl/>
              <w:suppressLineNumbers w:val="0"/>
              <w:spacing w:before="0" w:beforeAutospacing="0" w:after="0" w:afterAutospacing="0"/>
              <w:ind w:left="0" w:right="0" w:firstLine="420"/>
            </w:pPr>
            <w:r>
              <w:rPr>
                <w:rStyle w:val="13"/>
                <w:rFonts w:hint="eastAsia" w:ascii="微软雅黑" w:hAnsi="微软雅黑" w:eastAsia="微软雅黑" w:cs="微软雅黑"/>
                <w:i w:val="0"/>
                <w:iCs w:val="0"/>
                <w:caps w:val="0"/>
                <w:color w:val="000000"/>
                <w:spacing w:val="0"/>
                <w:sz w:val="24"/>
                <w:szCs w:val="24"/>
              </w:rPr>
              <w:t>     </w:t>
            </w:r>
          </w:p>
          <w:tbl>
            <w:tblPr>
              <w:tblW w:w="12120" w:type="dxa"/>
              <w:tblInd w:w="-157"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Layout w:type="autofit"/>
              <w:tblCellMar>
                <w:top w:w="15" w:type="dxa"/>
                <w:left w:w="0" w:type="dxa"/>
                <w:bottom w:w="15" w:type="dxa"/>
                <w:right w:w="15" w:type="dxa"/>
              </w:tblCellMar>
            </w:tblPr>
            <w:tblGrid>
              <w:gridCol w:w="780"/>
              <w:gridCol w:w="2640"/>
              <w:gridCol w:w="960"/>
              <w:gridCol w:w="960"/>
              <w:gridCol w:w="960"/>
              <w:gridCol w:w="960"/>
              <w:gridCol w:w="960"/>
              <w:gridCol w:w="1740"/>
              <w:gridCol w:w="1260"/>
              <w:gridCol w:w="900"/>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15" w:type="dxa"/>
                  <w:left w:w="0" w:type="dxa"/>
                  <w:bottom w:w="15" w:type="dxa"/>
                  <w:right w:w="15" w:type="dxa"/>
                </w:tblCellMar>
              </w:tblPrEx>
              <w:trPr>
                <w:tblHeader/>
              </w:trPr>
              <w:tc>
                <w:tcPr>
                  <w:tcW w:w="0" w:type="auto"/>
                  <w:tcBorders>
                    <w:top w:val="single" w:color="CCCCCC" w:sz="6" w:space="0"/>
                    <w:left w:val="single" w:color="CCCCCC" w:sz="6" w:space="0"/>
                    <w:bottom w:val="single" w:color="CCCCCC" w:sz="6" w:space="0"/>
                    <w:right w:val="single" w:color="CCCCCC" w:sz="6" w:space="0"/>
                  </w:tcBorders>
                  <w:shd w:val="clear" w:color="auto" w:fill="EEEEEE"/>
                  <w:noWrap/>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标项</w:t>
                  </w:r>
                </w:p>
              </w:tc>
              <w:tc>
                <w:tcPr>
                  <w:tcW w:w="0" w:type="auto"/>
                  <w:tcBorders>
                    <w:top w:val="single" w:color="CCCCCC" w:sz="6" w:space="0"/>
                    <w:left w:val="single" w:color="CCCCCC" w:sz="6" w:space="0"/>
                    <w:bottom w:val="single" w:color="CCCCCC" w:sz="6" w:space="0"/>
                    <w:right w:val="single" w:color="CCCCCC" w:sz="6" w:space="0"/>
                  </w:tcBorders>
                  <w:shd w:val="clear" w:color="auto" w:fill="EEEEEE"/>
                  <w:noWrap/>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供应商名称</w:t>
                  </w:r>
                </w:p>
              </w:tc>
              <w:tc>
                <w:tcPr>
                  <w:tcW w:w="0" w:type="auto"/>
                  <w:tcBorders>
                    <w:top w:val="single" w:color="CCCCCC" w:sz="6" w:space="0"/>
                    <w:left w:val="single" w:color="CCCCCC" w:sz="6" w:space="0"/>
                    <w:bottom w:val="single" w:color="CCCCCC" w:sz="6" w:space="0"/>
                    <w:right w:val="single" w:color="CCCCCC" w:sz="6" w:space="0"/>
                  </w:tcBorders>
                  <w:shd w:val="clear" w:color="auto" w:fill="EEEEEE"/>
                  <w:noWrap/>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专家1</w:t>
                  </w:r>
                </w:p>
              </w:tc>
              <w:tc>
                <w:tcPr>
                  <w:tcW w:w="0" w:type="auto"/>
                  <w:tcBorders>
                    <w:top w:val="single" w:color="CCCCCC" w:sz="6" w:space="0"/>
                    <w:left w:val="single" w:color="CCCCCC" w:sz="6" w:space="0"/>
                    <w:bottom w:val="single" w:color="CCCCCC" w:sz="6" w:space="0"/>
                    <w:right w:val="single" w:color="CCCCCC" w:sz="6" w:space="0"/>
                  </w:tcBorders>
                  <w:shd w:val="clear" w:color="auto" w:fill="EEEEEE"/>
                  <w:noWrap/>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专家2</w:t>
                  </w:r>
                </w:p>
              </w:tc>
              <w:tc>
                <w:tcPr>
                  <w:tcW w:w="0" w:type="auto"/>
                  <w:tcBorders>
                    <w:top w:val="single" w:color="CCCCCC" w:sz="6" w:space="0"/>
                    <w:left w:val="single" w:color="CCCCCC" w:sz="6" w:space="0"/>
                    <w:bottom w:val="single" w:color="CCCCCC" w:sz="6" w:space="0"/>
                    <w:right w:val="single" w:color="CCCCCC" w:sz="6" w:space="0"/>
                  </w:tcBorders>
                  <w:shd w:val="clear" w:color="auto" w:fill="EEEEEE"/>
                  <w:noWrap/>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专家3</w:t>
                  </w:r>
                </w:p>
              </w:tc>
              <w:tc>
                <w:tcPr>
                  <w:tcW w:w="0" w:type="auto"/>
                  <w:tcBorders>
                    <w:top w:val="single" w:color="CCCCCC" w:sz="6" w:space="0"/>
                    <w:left w:val="single" w:color="CCCCCC" w:sz="6" w:space="0"/>
                    <w:bottom w:val="single" w:color="CCCCCC" w:sz="6" w:space="0"/>
                    <w:right w:val="single" w:color="CCCCCC" w:sz="6" w:space="0"/>
                  </w:tcBorders>
                  <w:shd w:val="clear" w:color="auto" w:fill="EEEEEE"/>
                  <w:noWrap/>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专家4</w:t>
                  </w:r>
                </w:p>
              </w:tc>
              <w:tc>
                <w:tcPr>
                  <w:tcW w:w="0" w:type="auto"/>
                  <w:tcBorders>
                    <w:top w:val="single" w:color="CCCCCC" w:sz="6" w:space="0"/>
                    <w:left w:val="single" w:color="CCCCCC" w:sz="6" w:space="0"/>
                    <w:bottom w:val="single" w:color="CCCCCC" w:sz="6" w:space="0"/>
                    <w:right w:val="single" w:color="CCCCCC" w:sz="6" w:space="0"/>
                  </w:tcBorders>
                  <w:shd w:val="clear" w:color="auto" w:fill="EEEEEE"/>
                  <w:noWrap/>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专家5</w:t>
                  </w:r>
                </w:p>
              </w:tc>
              <w:tc>
                <w:tcPr>
                  <w:tcW w:w="0" w:type="auto"/>
                  <w:tcBorders>
                    <w:top w:val="single" w:color="CCCCCC" w:sz="6" w:space="0"/>
                    <w:left w:val="single" w:color="CCCCCC" w:sz="6" w:space="0"/>
                    <w:bottom w:val="single" w:color="CCCCCC" w:sz="6" w:space="0"/>
                    <w:right w:val="single" w:color="CCCCCC" w:sz="6" w:space="0"/>
                  </w:tcBorders>
                  <w:shd w:val="clear" w:color="auto" w:fill="EEEEEE"/>
                  <w:noWrap/>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商务技术得分</w:t>
                  </w:r>
                </w:p>
              </w:tc>
              <w:tc>
                <w:tcPr>
                  <w:tcW w:w="0" w:type="auto"/>
                  <w:tcBorders>
                    <w:top w:val="single" w:color="CCCCCC" w:sz="6" w:space="0"/>
                    <w:left w:val="single" w:color="CCCCCC" w:sz="6" w:space="0"/>
                    <w:bottom w:val="single" w:color="CCCCCC" w:sz="6" w:space="0"/>
                    <w:right w:val="single" w:color="CCCCCC" w:sz="6" w:space="0"/>
                  </w:tcBorders>
                  <w:shd w:val="clear" w:color="auto" w:fill="EEEEEE"/>
                  <w:noWrap/>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报价得分</w:t>
                  </w:r>
                </w:p>
              </w:tc>
              <w:tc>
                <w:tcPr>
                  <w:tcW w:w="0" w:type="auto"/>
                  <w:tcBorders>
                    <w:top w:val="single" w:color="CCCCCC" w:sz="6" w:space="0"/>
                    <w:left w:val="single" w:color="CCCCCC" w:sz="6" w:space="0"/>
                    <w:bottom w:val="single" w:color="CCCCCC" w:sz="6" w:space="0"/>
                    <w:right w:val="single" w:color="CCCCCC" w:sz="6" w:space="0"/>
                  </w:tcBorders>
                  <w:shd w:val="clear" w:color="auto" w:fill="EEEEEE"/>
                  <w:noWrap/>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总分</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0" w:type="dxa"/>
                  <w:bottom w:w="15" w:type="dxa"/>
                  <w:right w:w="15" w:type="dxa"/>
                </w:tblCellMar>
              </w:tblPrEx>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绍兴市金丰安保服务有限公司</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72.0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64.0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72.0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65.0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64.0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67.4</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13.31</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80.71</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0" w:type="dxa"/>
                  <w:bottom w:w="15" w:type="dxa"/>
                  <w:right w:w="15" w:type="dxa"/>
                </w:tblCellMar>
              </w:tblPrEx>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绍兴仁本保安服务有限公司</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63.0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61.0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58.0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46.0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72.0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60.0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13.91</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73.91</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0" w:type="dxa"/>
                  <w:bottom w:w="15" w:type="dxa"/>
                  <w:right w:w="15" w:type="dxa"/>
                </w:tblCellMar>
              </w:tblPrEx>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浙江中诚保安服务有限公司</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57.0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53.0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64.0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48.0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71.0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58.6</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13.45</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72.05</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0" w:type="dxa"/>
                  <w:bottom w:w="15" w:type="dxa"/>
                  <w:right w:w="15" w:type="dxa"/>
                </w:tblCellMar>
              </w:tblPrEx>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浙江合和保安服务有限公司</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58.0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59.0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60.0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48.0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57.0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56.4</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13.47</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69.87</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0" w:type="dxa"/>
                  <w:bottom w:w="15" w:type="dxa"/>
                  <w:right w:w="15" w:type="dxa"/>
                </w:tblCellMar>
              </w:tblPrEx>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浙江新大地保安服务有限公司</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62.0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54.0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58.0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41.0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53.0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53.6</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13.49</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67.09</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0" w:type="dxa"/>
                  <w:bottom w:w="15" w:type="dxa"/>
                  <w:right w:w="15" w:type="dxa"/>
                </w:tblCellMar>
              </w:tblPrEx>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浙江万众安全服务有限公司</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38.0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33.5</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27.5</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31.0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27.0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31.4</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20.0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51.4</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0" w:type="dxa"/>
                  <w:bottom w:w="15" w:type="dxa"/>
                  <w:right w:w="15" w:type="dxa"/>
                </w:tblCellMar>
              </w:tblPrEx>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浙江战友保安服务有限公司</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38.0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31.5</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35.0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31.0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39.0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34.9</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14.29</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49.19</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0" w:type="dxa"/>
                  <w:bottom w:w="15" w:type="dxa"/>
                  <w:right w:w="15" w:type="dxa"/>
                </w:tblCellMar>
              </w:tblPrEx>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1</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绍兴市永安保安服务有限公司</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38.0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31.5</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33.0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33.0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29.5</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33.0</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13.33</w:t>
                  </w:r>
                </w:p>
              </w:tc>
              <w:tc>
                <w:tcPr>
                  <w:tcW w:w="0" w:type="auto"/>
                  <w:tcBorders>
                    <w:top w:val="single" w:color="CCCCCC" w:sz="6" w:space="0"/>
                    <w:left w:val="single" w:color="CCCCCC" w:sz="6" w:space="0"/>
                    <w:bottom w:val="single" w:color="CCCCCC" w:sz="6" w:space="0"/>
                    <w:right w:val="single" w:color="CCCCCC" w:sz="6" w:space="0"/>
                  </w:tcBorders>
                  <w:shd w:val="clear"/>
                  <w:tcMar>
                    <w:top w:w="105" w:type="dxa"/>
                    <w:left w:w="150" w:type="dxa"/>
                    <w:bottom w:w="105" w:type="dxa"/>
                    <w:right w:w="150" w:type="dxa"/>
                  </w:tcMar>
                  <w:vAlign w:val="top"/>
                </w:tcPr>
                <w:p>
                  <w:pPr>
                    <w:keepNext w:val="0"/>
                    <w:keepLines w:val="0"/>
                    <w:widowControl/>
                    <w:suppressLineNumbers w:val="0"/>
                    <w:spacing w:line="315" w:lineRule="atLeast"/>
                    <w:jc w:val="left"/>
                    <w:textAlignment w:val="top"/>
                    <w:rPr>
                      <w:sz w:val="24"/>
                      <w:szCs w:val="24"/>
                    </w:rPr>
                  </w:pPr>
                  <w:r>
                    <w:rPr>
                      <w:rFonts w:ascii="宋体" w:hAnsi="宋体" w:eastAsia="宋体" w:cs="宋体"/>
                      <w:kern w:val="0"/>
                      <w:sz w:val="24"/>
                      <w:szCs w:val="24"/>
                      <w:bdr w:val="none" w:color="auto" w:sz="0" w:space="0"/>
                      <w:lang w:val="en-US" w:eastAsia="zh-CN" w:bidi="ar"/>
                    </w:rPr>
                    <w:t>46.33</w:t>
                  </w:r>
                </w:p>
              </w:tc>
            </w:tr>
          </w:tbl>
          <w:p>
            <w:pPr>
              <w:pStyle w:val="8"/>
              <w:keepNext w:val="0"/>
              <w:keepLines w:val="0"/>
              <w:widowControl/>
              <w:suppressLineNumbers w:val="0"/>
              <w:spacing w:before="0" w:beforeAutospacing="0" w:after="0" w:afterAutospacing="0"/>
              <w:ind w:left="0" w:right="0" w:firstLine="420"/>
            </w:pPr>
            <w:r>
              <w:rPr>
                <w:rStyle w:val="13"/>
                <w:rFonts w:hint="eastAsia" w:ascii="微软雅黑" w:hAnsi="微软雅黑" w:eastAsia="微软雅黑" w:cs="微软雅黑"/>
                <w:i w:val="0"/>
                <w:iCs w:val="0"/>
                <w:caps w:val="0"/>
                <w:spacing w:val="0"/>
                <w:sz w:val="24"/>
                <w:szCs w:val="24"/>
              </w:rPr>
              <w:fldChar w:fldCharType="begin"/>
            </w:r>
            <w:r>
              <w:rPr>
                <w:rStyle w:val="13"/>
                <w:rFonts w:hint="eastAsia" w:ascii="微软雅黑" w:hAnsi="微软雅黑" w:eastAsia="微软雅黑" w:cs="微软雅黑"/>
                <w:i w:val="0"/>
                <w:iCs w:val="0"/>
                <w:caps w:val="0"/>
                <w:spacing w:val="0"/>
                <w:sz w:val="24"/>
                <w:szCs w:val="24"/>
              </w:rPr>
              <w:instrText xml:space="preserve"> HYPERLINK "https://zcy-gov-open-doc.oss-cn-north-2-gov-1.aliyuncs.com/1071PO/fcaa2caa-5a4b-4c28-a2c7-140824924635.pdf" \t "https://zfcg.czt.zj.gov.cn/luban/_blank" </w:instrText>
            </w:r>
            <w:r>
              <w:rPr>
                <w:rStyle w:val="13"/>
                <w:rFonts w:hint="eastAsia" w:ascii="微软雅黑" w:hAnsi="微软雅黑" w:eastAsia="微软雅黑" w:cs="微软雅黑"/>
                <w:i w:val="0"/>
                <w:iCs w:val="0"/>
                <w:caps w:val="0"/>
                <w:spacing w:val="0"/>
                <w:sz w:val="24"/>
                <w:szCs w:val="24"/>
              </w:rPr>
              <w:fldChar w:fldCharType="separate"/>
            </w:r>
            <w:r>
              <w:rPr>
                <w:rStyle w:val="12"/>
                <w:rFonts w:hint="eastAsia" w:ascii="微软雅黑" w:hAnsi="微软雅黑" w:eastAsia="微软雅黑" w:cs="微软雅黑"/>
                <w:i w:val="0"/>
                <w:iCs w:val="0"/>
                <w:caps w:val="0"/>
                <w:spacing w:val="0"/>
                <w:sz w:val="24"/>
                <w:szCs w:val="24"/>
              </w:rPr>
              <w:t>标项1</w:t>
            </w:r>
            <w:r>
              <w:rPr>
                <w:rStyle w:val="13"/>
                <w:rFonts w:hint="eastAsia" w:ascii="微软雅黑" w:hAnsi="微软雅黑" w:eastAsia="微软雅黑" w:cs="微软雅黑"/>
                <w:i w:val="0"/>
                <w:iCs w:val="0"/>
                <w:caps w:val="0"/>
                <w:spacing w:val="0"/>
                <w:sz w:val="24"/>
                <w:szCs w:val="24"/>
              </w:rPr>
              <w:fldChar w:fldCharType="end"/>
            </w:r>
          </w:p>
          <w:p>
            <w:pPr>
              <w:pStyle w:val="8"/>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十一、中标（成交）候选人推荐情况</w:t>
            </w:r>
          </w:p>
          <w:p>
            <w:pPr>
              <w:pStyle w:val="8"/>
              <w:keepNext w:val="0"/>
              <w:keepLines w:val="0"/>
              <w:widowControl/>
              <w:suppressLineNumbers w:val="0"/>
              <w:spacing w:before="0" w:beforeAutospacing="0" w:after="0" w:afterAutospacing="0"/>
              <w:ind w:left="0" w:right="0" w:firstLine="420"/>
            </w:pPr>
            <w:r>
              <w:rPr>
                <w:rStyle w:val="13"/>
                <w:rFonts w:hint="eastAsia" w:ascii="微软雅黑" w:hAnsi="微软雅黑" w:eastAsia="微软雅黑" w:cs="微软雅黑"/>
                <w:i w:val="0"/>
                <w:iCs w:val="0"/>
                <w:caps w:val="0"/>
                <w:spacing w:val="0"/>
                <w:sz w:val="24"/>
                <w:szCs w:val="24"/>
              </w:rPr>
              <w:fldChar w:fldCharType="begin"/>
            </w:r>
            <w:r>
              <w:rPr>
                <w:rStyle w:val="13"/>
                <w:rFonts w:hint="eastAsia" w:ascii="微软雅黑" w:hAnsi="微软雅黑" w:eastAsia="微软雅黑" w:cs="微软雅黑"/>
                <w:i w:val="0"/>
                <w:iCs w:val="0"/>
                <w:caps w:val="0"/>
                <w:spacing w:val="0"/>
                <w:sz w:val="24"/>
                <w:szCs w:val="24"/>
              </w:rPr>
              <w:instrText xml:space="preserve"> HYPERLINK "https://zcy-gov-open-doc.oss-cn-north-2-gov-1.aliyuncs.com/1071PO/200cbd5c-18ce-4572-9a92-e29fcf636fe6.pdf" \t "https://zfcg.czt.zj.gov.cn/luban/_blank" </w:instrText>
            </w:r>
            <w:r>
              <w:rPr>
                <w:rStyle w:val="13"/>
                <w:rFonts w:hint="eastAsia" w:ascii="微软雅黑" w:hAnsi="微软雅黑" w:eastAsia="微软雅黑" w:cs="微软雅黑"/>
                <w:i w:val="0"/>
                <w:iCs w:val="0"/>
                <w:caps w:val="0"/>
                <w:spacing w:val="0"/>
                <w:sz w:val="24"/>
                <w:szCs w:val="24"/>
              </w:rPr>
              <w:fldChar w:fldCharType="separate"/>
            </w:r>
            <w:r>
              <w:rPr>
                <w:rStyle w:val="12"/>
                <w:rFonts w:hint="eastAsia" w:ascii="微软雅黑" w:hAnsi="微软雅黑" w:eastAsia="微软雅黑" w:cs="微软雅黑"/>
                <w:i w:val="0"/>
                <w:iCs w:val="0"/>
                <w:caps w:val="0"/>
                <w:spacing w:val="0"/>
                <w:sz w:val="24"/>
                <w:szCs w:val="24"/>
              </w:rPr>
              <w:t>标项1</w:t>
            </w:r>
            <w:r>
              <w:rPr>
                <w:rStyle w:val="13"/>
                <w:rFonts w:hint="eastAsia" w:ascii="微软雅黑" w:hAnsi="微软雅黑" w:eastAsia="微软雅黑" w:cs="微软雅黑"/>
                <w:i w:val="0"/>
                <w:iCs w:val="0"/>
                <w:caps w:val="0"/>
                <w:spacing w:val="0"/>
                <w:sz w:val="24"/>
                <w:szCs w:val="24"/>
              </w:rPr>
              <w:fldChar w:fldCharType="end"/>
            </w:r>
          </w:p>
          <w:p>
            <w:pPr>
              <w:pStyle w:val="8"/>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十二、代理服务收费标准及金额：</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1.代理服务收费标准：无</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2.代理服务收费金额（元）：0</w:t>
            </w:r>
          </w:p>
          <w:p>
            <w:pPr>
              <w:pStyle w:val="8"/>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十三、公告期限</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自本公告发布之日起1个工作日。</w:t>
            </w:r>
          </w:p>
          <w:p>
            <w:pPr>
              <w:pStyle w:val="8"/>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十四、其他补充事宜</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2.其他事项：无</w:t>
            </w:r>
          </w:p>
          <w:p>
            <w:pPr>
              <w:pStyle w:val="8"/>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十五、对本次公告内容提出询问、质疑、投诉，请按以下方式联系</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1.采购人信息</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称：绍兴市中医院</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址：绍兴市人民中路641号</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项目联系人（询问）：徐华</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项目联系方式（询问）：0575-89107223</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质疑联系人：周琴华</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质疑联系方式：0575-89107189</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2.采购代理机构信息</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称：绍兴市公共资源交易中心</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址：绍兴市迪荡新城惠利街20号鼎盛时代大厦431室</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真：0575-88307029</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项目联系人（询问）：黄世杰</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项目联系方式（询问）：0575-88307028</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质疑联系人：顾梁杰</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质疑联系方式：0575-88307026</w:t>
            </w:r>
          </w:p>
          <w:p>
            <w:pPr>
              <w:pStyle w:val="8"/>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3. </w:t>
            </w:r>
            <w:r>
              <w:rPr>
                <w:rStyle w:val="13"/>
                <w:rFonts w:hint="eastAsia" w:ascii="微软雅黑" w:hAnsi="微软雅黑" w:eastAsia="微软雅黑" w:cs="微软雅黑"/>
                <w:i w:val="0"/>
                <w:iCs w:val="0"/>
                <w:caps w:val="0"/>
                <w:color w:val="000000"/>
                <w:spacing w:val="0"/>
                <w:sz w:val="24"/>
                <w:szCs w:val="24"/>
              </w:rPr>
              <w:t>同级政府采购监督管理部门</w:t>
            </w:r>
          </w:p>
          <w:p>
            <w:pPr>
              <w:pStyle w:val="8"/>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000000"/>
                <w:spacing w:val="0"/>
                <w:sz w:val="24"/>
                <w:szCs w:val="24"/>
              </w:rPr>
              <w:t>名    称：绍兴市财政局</w:t>
            </w:r>
          </w:p>
          <w:p>
            <w:pPr>
              <w:pStyle w:val="8"/>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000000"/>
                <w:spacing w:val="0"/>
                <w:sz w:val="24"/>
                <w:szCs w:val="24"/>
              </w:rPr>
              <w:t>地    址：绍兴市越城区凤林西路151号</w:t>
            </w:r>
          </w:p>
          <w:p>
            <w:pPr>
              <w:pStyle w:val="8"/>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000000"/>
                <w:spacing w:val="0"/>
                <w:sz w:val="24"/>
                <w:szCs w:val="24"/>
              </w:rPr>
              <w:t>传    真：0575-85209697</w:t>
            </w:r>
          </w:p>
          <w:p>
            <w:pPr>
              <w:pStyle w:val="8"/>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000000"/>
                <w:spacing w:val="0"/>
                <w:sz w:val="24"/>
                <w:szCs w:val="24"/>
              </w:rPr>
              <w:t>联 系 人：张婷婷</w:t>
            </w:r>
          </w:p>
          <w:p>
            <w:pPr>
              <w:pStyle w:val="8"/>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000000"/>
                <w:spacing w:val="0"/>
                <w:sz w:val="24"/>
                <w:szCs w:val="24"/>
              </w:rPr>
              <w:t>监督投诉电话：0575-85209697</w:t>
            </w:r>
          </w:p>
          <w:p>
            <w:pPr>
              <w:pStyle w:val="8"/>
              <w:keepNext w:val="0"/>
              <w:keepLines w:val="0"/>
              <w:widowControl/>
              <w:suppressLineNumbers w:val="0"/>
              <w:spacing w:before="0" w:beforeAutospacing="1" w:after="0" w:afterAutospacing="1"/>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附件信息：</w:t>
            </w:r>
          </w:p>
          <w:p>
            <w:pPr>
              <w:keepNext w:val="0"/>
              <w:keepLines w:val="0"/>
              <w:widowControl/>
              <w:numPr>
                <w:ilvl w:val="0"/>
                <w:numId w:val="1"/>
              </w:numPr>
              <w:suppressLineNumbers w:val="0"/>
              <w:spacing w:before="0" w:beforeAutospacing="1" w:after="0" w:afterAutospacing="1"/>
              <w:ind w:left="1710" w:hanging="360"/>
            </w:pPr>
          </w:p>
          <w:p>
            <w:pPr>
              <w:pStyle w:val="8"/>
              <w:keepNext w:val="0"/>
              <w:keepLines w:val="0"/>
              <w:widowControl/>
              <w:suppressLineNumbers w:val="0"/>
              <w:ind w:left="570"/>
            </w:pPr>
            <w:r>
              <w:rPr>
                <w:rFonts w:hint="eastAsia" w:ascii="微软雅黑" w:hAnsi="微软雅黑" w:eastAsia="微软雅黑" w:cs="微软雅黑"/>
                <w:i w:val="0"/>
                <w:iCs w:val="0"/>
                <w:caps w:val="0"/>
                <w:spacing w:val="0"/>
                <w:sz w:val="24"/>
                <w:szCs w:val="24"/>
              </w:rPr>
              <w:fldChar w:fldCharType="begin"/>
            </w:r>
            <w:r>
              <w:rPr>
                <w:rFonts w:hint="eastAsia" w:ascii="微软雅黑" w:hAnsi="微软雅黑" w:eastAsia="微软雅黑" w:cs="微软雅黑"/>
                <w:i w:val="0"/>
                <w:iCs w:val="0"/>
                <w:caps w:val="0"/>
                <w:spacing w:val="0"/>
                <w:sz w:val="24"/>
                <w:szCs w:val="24"/>
              </w:rPr>
              <w:instrText xml:space="preserve"> HYPERLINK "https://zcy-gov-open-doc.oss-cn-north-2-gov-1.aliyuncs.com/1024FPA/undefined/330699/10007034487/20251/8d9da8e7-2dcd-4d1b-a6ef-76ba1492463b.pdf" \t "https://zfcg.czt.zj.gov.cn/luban/_blank" </w:instrText>
            </w:r>
            <w:r>
              <w:rPr>
                <w:rFonts w:hint="eastAsia" w:ascii="微软雅黑" w:hAnsi="微软雅黑" w:eastAsia="微软雅黑" w:cs="微软雅黑"/>
                <w:i w:val="0"/>
                <w:iCs w:val="0"/>
                <w:caps w:val="0"/>
                <w:spacing w:val="0"/>
                <w:sz w:val="24"/>
                <w:szCs w:val="24"/>
              </w:rPr>
              <w:fldChar w:fldCharType="separate"/>
            </w:r>
            <w:r>
              <w:rPr>
                <w:rStyle w:val="12"/>
                <w:rFonts w:hint="eastAsia" w:ascii="微软雅黑" w:hAnsi="微软雅黑" w:eastAsia="微软雅黑" w:cs="微软雅黑"/>
                <w:i w:val="0"/>
                <w:iCs w:val="0"/>
                <w:caps w:val="0"/>
                <w:spacing w:val="0"/>
                <w:sz w:val="24"/>
                <w:szCs w:val="24"/>
              </w:rPr>
              <w:t>成交标的清单及中小企业声明函.pdf</w:t>
            </w:r>
            <w:r>
              <w:rPr>
                <w:rFonts w:hint="eastAsia" w:ascii="微软雅黑" w:hAnsi="微软雅黑" w:eastAsia="微软雅黑" w:cs="微软雅黑"/>
                <w:i w:val="0"/>
                <w:iCs w:val="0"/>
                <w:caps w:val="0"/>
                <w:spacing w:val="0"/>
                <w:sz w:val="24"/>
                <w:szCs w:val="24"/>
              </w:rPr>
              <w:fldChar w:fldCharType="end"/>
            </w:r>
          </w:p>
          <w:p>
            <w:pPr>
              <w:keepNext w:val="0"/>
              <w:keepLines w:val="0"/>
              <w:widowControl/>
              <w:numPr>
                <w:ilvl w:val="0"/>
                <w:numId w:val="1"/>
              </w:numPr>
              <w:suppressLineNumbers w:val="0"/>
              <w:spacing w:before="0" w:beforeAutospacing="1" w:after="0" w:afterAutospacing="1"/>
              <w:ind w:left="1710" w:hanging="360"/>
            </w:pPr>
          </w:p>
          <w:p>
            <w:pPr>
              <w:pStyle w:val="8"/>
              <w:keepNext w:val="0"/>
              <w:keepLines w:val="0"/>
              <w:widowControl/>
              <w:suppressLineNumbers w:val="0"/>
              <w:ind w:left="870"/>
            </w:pPr>
            <w:r>
              <w:rPr>
                <w:rFonts w:hint="eastAsia" w:ascii="微软雅黑" w:hAnsi="微软雅黑" w:eastAsia="微软雅黑" w:cs="微软雅黑"/>
                <w:i w:val="0"/>
                <w:iCs w:val="0"/>
                <w:caps w:val="0"/>
                <w:color w:val="0065EF"/>
                <w:spacing w:val="0"/>
                <w:sz w:val="24"/>
                <w:szCs w:val="24"/>
              </w:rPr>
              <w:t>309.7K</w:t>
            </w:r>
          </w:p>
          <w:p>
            <w:pPr>
              <w:keepNext w:val="0"/>
              <w:keepLines w:val="0"/>
              <w:widowControl/>
              <w:numPr>
                <w:ilvl w:val="0"/>
                <w:numId w:val="1"/>
              </w:numPr>
              <w:suppressLineNumbers w:val="0"/>
              <w:spacing w:before="0" w:beforeAutospacing="1" w:after="0" w:afterAutospacing="1"/>
              <w:ind w:left="1710" w:hanging="360"/>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color="auto" w:fill="auto"/>
            <w:vAlign w:val="center"/>
          </w:tcPr>
          <w:p>
            <w:pPr>
              <w:rPr>
                <w:rFonts w:hint="eastAsia" w:ascii="微软雅黑" w:hAnsi="微软雅黑" w:eastAsia="微软雅黑" w:cs="微软雅黑"/>
                <w:i w:val="0"/>
                <w:iCs w:val="0"/>
                <w:caps w:val="0"/>
                <w:color w:val="3F3F3F"/>
                <w:spacing w:val="0"/>
                <w:sz w:val="19"/>
                <w:szCs w:val="19"/>
              </w:rPr>
            </w:pP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FEAF5"/>
    <w:multiLevelType w:val="multilevel"/>
    <w:tmpl w:val="BF2FEAF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OWE4M2I3YjJhMDgxNTY2MWM4ZmVmNjNjZjkzMzcifQ=="/>
  </w:docVars>
  <w:rsids>
    <w:rsidRoot w:val="00000000"/>
    <w:rsid w:val="019A4157"/>
    <w:rsid w:val="19055B72"/>
    <w:rsid w:val="1C9D49F9"/>
    <w:rsid w:val="1EBE224B"/>
    <w:rsid w:val="3C1232C6"/>
    <w:rsid w:val="43493F9D"/>
    <w:rsid w:val="5069331F"/>
    <w:rsid w:val="50A842BB"/>
    <w:rsid w:val="53C81402"/>
    <w:rsid w:val="569C18C3"/>
    <w:rsid w:val="5B8C7B9B"/>
    <w:rsid w:val="6EC43915"/>
    <w:rsid w:val="74A35E90"/>
    <w:rsid w:val="7E4D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styleId="5">
    <w:name w:val="Body Text"/>
    <w:basedOn w:val="1"/>
    <w:next w:val="6"/>
    <w:qFormat/>
    <w:uiPriority w:val="0"/>
    <w:pPr>
      <w:autoSpaceDE w:val="0"/>
      <w:autoSpaceDN w:val="0"/>
      <w:spacing w:line="360" w:lineRule="auto"/>
    </w:pPr>
    <w:rPr>
      <w:rFonts w:ascii="宋体" w:hAnsi="Arial" w:cs="Arial"/>
      <w:snapToGrid w:val="0"/>
      <w:sz w:val="24"/>
      <w:szCs w:val="21"/>
      <w:lang w:val="zh-CN"/>
    </w:rPr>
  </w:style>
  <w:style w:type="paragraph" w:styleId="6">
    <w:name w:val="Body Text First Indent"/>
    <w:basedOn w:val="1"/>
    <w:next w:val="7"/>
    <w:qFormat/>
    <w:uiPriority w:val="0"/>
    <w:pPr>
      <w:ind w:firstLine="420"/>
    </w:pPr>
    <w:rPr>
      <w:rFonts w:hAnsi="Calibri" w:cs="Times New Roman"/>
      <w:snapToGrid/>
      <w:szCs w:val="20"/>
    </w:rPr>
  </w:style>
  <w:style w:type="paragraph" w:styleId="7">
    <w:name w:val="toc 6"/>
    <w:basedOn w:val="1"/>
    <w:next w:val="1"/>
    <w:qFormat/>
    <w:uiPriority w:val="0"/>
    <w:pPr>
      <w:ind w:left="2100" w:leftChars="10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FollowedHyperlink"/>
    <w:basedOn w:val="10"/>
    <w:qFormat/>
    <w:uiPriority w:val="0"/>
    <w:rPr>
      <w:color w:val="800080"/>
      <w:u w:val="none"/>
    </w:rPr>
  </w:style>
  <w:style w:type="character" w:styleId="12">
    <w:name w:val="Hyperlink"/>
    <w:basedOn w:val="10"/>
    <w:qFormat/>
    <w:uiPriority w:val="0"/>
    <w:rPr>
      <w:color w:val="0000FF"/>
      <w:u w:val="none"/>
    </w:rPr>
  </w:style>
  <w:style w:type="character" w:styleId="13">
    <w:name w:val="HTML Sample"/>
    <w:basedOn w:val="10"/>
    <w:uiPriority w:val="0"/>
    <w:rPr>
      <w:rFonts w:ascii="Courier New"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1218</Words>
  <Characters>1275</Characters>
  <Lines>0</Lines>
  <Paragraphs>0</Paragraphs>
  <TotalTime>0</TotalTime>
  <ScaleCrop>false</ScaleCrop>
  <LinksUpToDate>false</LinksUpToDate>
  <CharactersWithSpaces>1371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2023-11-29T04:41:00Z</dcterms:created>
  <dc:creator>xieh</dc:creator>
  <cp:lastModifiedBy>周小华</cp:lastModifiedBy>
  <cp:lastPrinted>2024-07-11T05:58:00Z</cp:lastPrinted>
  <dcterms:modified xsi:type="dcterms:W3CDTF">2025-01-26T08:36:32Z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997D551120404D3FAC7ADB8820818C00_13</vt:lpwstr>
  </property>
</Properties>
</file>