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AFC" w:rsidRDefault="004C3AFC">
      <w:pPr>
        <w:jc w:val="center"/>
        <w:rPr>
          <w:rFonts w:ascii="隶书" w:eastAsia="隶书" w:hint="eastAsia"/>
          <w:sz w:val="56"/>
          <w:szCs w:val="56"/>
        </w:rPr>
      </w:pPr>
    </w:p>
    <w:p w:rsidR="002B2639" w:rsidRDefault="00874778">
      <w:pPr>
        <w:jc w:val="center"/>
        <w:rPr>
          <w:rFonts w:ascii="隶书" w:eastAsia="隶书"/>
          <w:sz w:val="56"/>
          <w:szCs w:val="56"/>
        </w:rPr>
      </w:pPr>
      <w:r>
        <w:rPr>
          <w:rFonts w:ascii="隶书" w:eastAsia="隶书" w:hint="eastAsia"/>
          <w:sz w:val="56"/>
          <w:szCs w:val="56"/>
        </w:rPr>
        <w:t>绍兴市中医院关节镜系统（器械）</w:t>
      </w:r>
    </w:p>
    <w:p w:rsidR="004C3AFC" w:rsidRDefault="00874778">
      <w:pPr>
        <w:jc w:val="center"/>
        <w:rPr>
          <w:rFonts w:ascii="隶书" w:eastAsia="隶书"/>
          <w:sz w:val="44"/>
          <w:szCs w:val="44"/>
        </w:rPr>
      </w:pPr>
      <w:r>
        <w:rPr>
          <w:rFonts w:ascii="隶书" w:eastAsia="隶书" w:hint="eastAsia"/>
          <w:sz w:val="56"/>
          <w:szCs w:val="56"/>
        </w:rPr>
        <w:t>采购项目</w:t>
      </w:r>
    </w:p>
    <w:p w:rsidR="004C3AFC" w:rsidRDefault="00BF225F">
      <w:pPr>
        <w:jc w:val="center"/>
        <w:rPr>
          <w:rFonts w:ascii="隶书" w:eastAsia="隶书"/>
          <w:sz w:val="56"/>
          <w:szCs w:val="56"/>
        </w:rPr>
      </w:pPr>
      <w:r>
        <w:rPr>
          <w:rFonts w:ascii="隶书" w:eastAsia="隶书" w:hint="eastAsia"/>
          <w:sz w:val="56"/>
          <w:szCs w:val="56"/>
        </w:rPr>
        <w:t>公</w:t>
      </w:r>
    </w:p>
    <w:p w:rsidR="004C3AFC" w:rsidRDefault="00BF225F">
      <w:pPr>
        <w:jc w:val="center"/>
        <w:rPr>
          <w:rFonts w:ascii="隶书" w:eastAsia="隶书"/>
          <w:sz w:val="56"/>
          <w:szCs w:val="56"/>
        </w:rPr>
      </w:pPr>
      <w:r>
        <w:rPr>
          <w:rFonts w:ascii="隶书" w:eastAsia="隶书" w:hint="eastAsia"/>
          <w:sz w:val="56"/>
          <w:szCs w:val="56"/>
        </w:rPr>
        <w:t>开</w:t>
      </w:r>
    </w:p>
    <w:p w:rsidR="004C3AFC" w:rsidRDefault="00BF225F">
      <w:pPr>
        <w:jc w:val="center"/>
        <w:rPr>
          <w:rFonts w:ascii="隶书" w:eastAsia="隶书"/>
          <w:sz w:val="56"/>
          <w:szCs w:val="56"/>
        </w:rPr>
      </w:pPr>
      <w:r>
        <w:rPr>
          <w:rFonts w:ascii="隶书" w:eastAsia="隶书" w:hint="eastAsia"/>
          <w:sz w:val="56"/>
          <w:szCs w:val="56"/>
        </w:rPr>
        <w:t>招</w:t>
      </w:r>
    </w:p>
    <w:p w:rsidR="004C3AFC" w:rsidRDefault="00BF225F">
      <w:pPr>
        <w:jc w:val="center"/>
        <w:rPr>
          <w:rFonts w:ascii="隶书" w:eastAsia="隶书"/>
          <w:sz w:val="56"/>
          <w:szCs w:val="56"/>
        </w:rPr>
      </w:pPr>
      <w:r>
        <w:rPr>
          <w:rFonts w:ascii="隶书" w:eastAsia="隶书" w:hint="eastAsia"/>
          <w:sz w:val="56"/>
          <w:szCs w:val="56"/>
        </w:rPr>
        <w:t>标</w:t>
      </w:r>
    </w:p>
    <w:p w:rsidR="004C3AFC" w:rsidRDefault="00BF225F">
      <w:pPr>
        <w:jc w:val="center"/>
        <w:rPr>
          <w:rFonts w:ascii="隶书" w:eastAsia="隶书"/>
          <w:sz w:val="56"/>
          <w:szCs w:val="56"/>
        </w:rPr>
      </w:pPr>
      <w:r>
        <w:rPr>
          <w:rFonts w:ascii="隶书" w:eastAsia="隶书" w:hint="eastAsia"/>
          <w:sz w:val="56"/>
          <w:szCs w:val="56"/>
        </w:rPr>
        <w:t>购</w:t>
      </w:r>
    </w:p>
    <w:p w:rsidR="004C3AFC" w:rsidRDefault="00BF225F">
      <w:pPr>
        <w:jc w:val="center"/>
        <w:rPr>
          <w:rFonts w:ascii="隶书" w:eastAsia="隶书"/>
          <w:sz w:val="56"/>
          <w:szCs w:val="56"/>
        </w:rPr>
      </w:pPr>
      <w:r>
        <w:rPr>
          <w:rFonts w:ascii="隶书" w:eastAsia="隶书" w:hint="eastAsia"/>
          <w:sz w:val="56"/>
          <w:szCs w:val="56"/>
        </w:rPr>
        <w:t>文</w:t>
      </w:r>
    </w:p>
    <w:p w:rsidR="004C3AFC" w:rsidRDefault="00BF225F">
      <w:pPr>
        <w:jc w:val="center"/>
        <w:rPr>
          <w:rFonts w:ascii="隶书" w:eastAsia="隶书"/>
          <w:sz w:val="72"/>
          <w:szCs w:val="72"/>
        </w:rPr>
      </w:pPr>
      <w:r>
        <w:rPr>
          <w:rFonts w:ascii="隶书" w:eastAsia="隶书" w:hint="eastAsia"/>
          <w:sz w:val="56"/>
          <w:szCs w:val="56"/>
        </w:rPr>
        <w:t>件</w:t>
      </w:r>
    </w:p>
    <w:p w:rsidR="004C3AFC" w:rsidRDefault="004C3AFC">
      <w:pPr>
        <w:jc w:val="center"/>
        <w:rPr>
          <w:rFonts w:ascii="隶书" w:eastAsia="隶书"/>
          <w:sz w:val="72"/>
          <w:szCs w:val="72"/>
        </w:rPr>
      </w:pPr>
    </w:p>
    <w:p w:rsidR="004C3AFC" w:rsidRDefault="00BF225F">
      <w:pPr>
        <w:jc w:val="center"/>
        <w:rPr>
          <w:rFonts w:ascii="隶书" w:eastAsia="隶书"/>
          <w:b/>
          <w:sz w:val="28"/>
          <w:szCs w:val="28"/>
        </w:rPr>
      </w:pPr>
      <w:r>
        <w:rPr>
          <w:rFonts w:ascii="隶书" w:eastAsia="隶书" w:hint="eastAsia"/>
          <w:b/>
          <w:sz w:val="28"/>
          <w:szCs w:val="28"/>
        </w:rPr>
        <w:t>项目编号：</w:t>
      </w:r>
      <w:r w:rsidR="00874778">
        <w:rPr>
          <w:rFonts w:ascii="隶书" w:eastAsia="隶书"/>
          <w:b/>
          <w:sz w:val="28"/>
          <w:szCs w:val="28"/>
        </w:rPr>
        <w:t>SF-SXZY-2022N011</w:t>
      </w:r>
    </w:p>
    <w:p w:rsidR="004C3AFC" w:rsidRDefault="004C3AFC">
      <w:pPr>
        <w:jc w:val="center"/>
        <w:rPr>
          <w:rFonts w:ascii="隶书" w:eastAsia="隶书"/>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5329"/>
      </w:tblGrid>
      <w:tr w:rsidR="004C3AFC">
        <w:trPr>
          <w:trHeight w:val="567"/>
          <w:jc w:val="center"/>
        </w:trPr>
        <w:tc>
          <w:tcPr>
            <w:tcW w:w="2176" w:type="dxa"/>
          </w:tcPr>
          <w:p w:rsidR="004C3AFC" w:rsidRDefault="00BF225F">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fitText w:val="1680" w:id="-1436311808"/>
              </w:rPr>
              <w:t>采购单</w:t>
            </w:r>
            <w:r>
              <w:rPr>
                <w:rFonts w:ascii="隶书" w:eastAsia="隶书" w:hAnsi="宋体" w:hint="eastAsia"/>
                <w:spacing w:val="1"/>
                <w:kern w:val="0"/>
                <w:sz w:val="28"/>
                <w:szCs w:val="28"/>
                <w:fitText w:val="1680" w:id="-1436311808"/>
              </w:rPr>
              <w:t>位</w:t>
            </w:r>
            <w:r>
              <w:rPr>
                <w:rFonts w:ascii="隶书" w:eastAsia="隶书" w:hAnsi="宋体" w:hint="eastAsia"/>
                <w:sz w:val="28"/>
                <w:szCs w:val="28"/>
              </w:rPr>
              <w:t>：</w:t>
            </w:r>
          </w:p>
        </w:tc>
        <w:tc>
          <w:tcPr>
            <w:tcW w:w="5329" w:type="dxa"/>
            <w:vAlign w:val="center"/>
          </w:tcPr>
          <w:p w:rsidR="004C3AFC" w:rsidRDefault="00874778">
            <w:pPr>
              <w:spacing w:after="100" w:afterAutospacing="1" w:line="440" w:lineRule="exact"/>
              <w:rPr>
                <w:rFonts w:ascii="隶书" w:eastAsia="隶书" w:hAnsi="宋体"/>
                <w:sz w:val="28"/>
                <w:szCs w:val="28"/>
              </w:rPr>
            </w:pPr>
            <w:r>
              <w:rPr>
                <w:rFonts w:ascii="隶书" w:eastAsia="隶书" w:hAnsi="宋体" w:hint="eastAsia"/>
                <w:sz w:val="28"/>
                <w:szCs w:val="28"/>
              </w:rPr>
              <w:t>绍兴市中医院</w:t>
            </w:r>
          </w:p>
        </w:tc>
      </w:tr>
      <w:tr w:rsidR="004C3AFC">
        <w:trPr>
          <w:trHeight w:val="567"/>
          <w:jc w:val="center"/>
        </w:trPr>
        <w:tc>
          <w:tcPr>
            <w:tcW w:w="2176" w:type="dxa"/>
          </w:tcPr>
          <w:p w:rsidR="004C3AFC" w:rsidRDefault="00BF225F">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fitText w:val="1680" w:id="-1436311807"/>
              </w:rPr>
              <w:t>代理单</w:t>
            </w:r>
            <w:r>
              <w:rPr>
                <w:rFonts w:ascii="隶书" w:eastAsia="隶书" w:hAnsi="宋体" w:hint="eastAsia"/>
                <w:spacing w:val="1"/>
                <w:kern w:val="0"/>
                <w:sz w:val="28"/>
                <w:szCs w:val="28"/>
                <w:fitText w:val="1680" w:id="-1436311807"/>
              </w:rPr>
              <w:t>位</w:t>
            </w:r>
            <w:r>
              <w:rPr>
                <w:rFonts w:ascii="隶书" w:eastAsia="隶书" w:hAnsi="宋体" w:hint="eastAsia"/>
                <w:sz w:val="28"/>
                <w:szCs w:val="28"/>
              </w:rPr>
              <w:t>：</w:t>
            </w:r>
          </w:p>
        </w:tc>
        <w:tc>
          <w:tcPr>
            <w:tcW w:w="5329" w:type="dxa"/>
          </w:tcPr>
          <w:p w:rsidR="004C3AFC" w:rsidRDefault="00BF225F">
            <w:pPr>
              <w:spacing w:after="100" w:afterAutospacing="1" w:line="440" w:lineRule="exact"/>
              <w:rPr>
                <w:rFonts w:ascii="隶书" w:eastAsia="隶书" w:hAnsi="宋体"/>
                <w:sz w:val="28"/>
                <w:szCs w:val="28"/>
              </w:rPr>
            </w:pPr>
            <w:r>
              <w:rPr>
                <w:rFonts w:ascii="隶书" w:eastAsia="隶书" w:hAnsi="宋体" w:hint="eastAsia"/>
                <w:sz w:val="28"/>
                <w:szCs w:val="28"/>
              </w:rPr>
              <w:t>浙江社发项目管理有限公司</w:t>
            </w:r>
          </w:p>
        </w:tc>
      </w:tr>
      <w:tr w:rsidR="004C3AFC">
        <w:trPr>
          <w:trHeight w:val="567"/>
          <w:jc w:val="center"/>
        </w:trPr>
        <w:tc>
          <w:tcPr>
            <w:tcW w:w="2176" w:type="dxa"/>
            <w:vAlign w:val="center"/>
          </w:tcPr>
          <w:p w:rsidR="004C3AFC" w:rsidRDefault="00BF225F">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fitText w:val="1680" w:id="-1436311806"/>
              </w:rPr>
              <w:t>监督单</w:t>
            </w:r>
            <w:r>
              <w:rPr>
                <w:rFonts w:ascii="隶书" w:eastAsia="隶书" w:hAnsi="宋体" w:hint="eastAsia"/>
                <w:spacing w:val="1"/>
                <w:kern w:val="0"/>
                <w:sz w:val="28"/>
                <w:szCs w:val="28"/>
                <w:fitText w:val="1680" w:id="-1436311806"/>
              </w:rPr>
              <w:t>位</w:t>
            </w:r>
            <w:r>
              <w:rPr>
                <w:rFonts w:ascii="隶书" w:eastAsia="隶书" w:hAnsi="宋体" w:hint="eastAsia"/>
                <w:sz w:val="28"/>
                <w:szCs w:val="28"/>
              </w:rPr>
              <w:t>：</w:t>
            </w:r>
          </w:p>
        </w:tc>
        <w:tc>
          <w:tcPr>
            <w:tcW w:w="5329" w:type="dxa"/>
            <w:vAlign w:val="center"/>
          </w:tcPr>
          <w:p w:rsidR="004C3AFC" w:rsidRDefault="00BF225F">
            <w:pPr>
              <w:spacing w:after="100" w:afterAutospacing="1" w:line="440" w:lineRule="exact"/>
              <w:rPr>
                <w:rFonts w:ascii="隶书" w:eastAsia="隶书" w:hAnsi="宋体"/>
                <w:sz w:val="28"/>
                <w:szCs w:val="28"/>
              </w:rPr>
            </w:pPr>
            <w:r>
              <w:rPr>
                <w:rFonts w:ascii="隶书" w:eastAsia="隶书" w:hAnsi="宋体" w:hint="eastAsia"/>
                <w:sz w:val="28"/>
                <w:szCs w:val="28"/>
              </w:rPr>
              <w:t>绍兴市卫生健康委员会</w:t>
            </w:r>
          </w:p>
        </w:tc>
      </w:tr>
      <w:tr w:rsidR="004C3AFC">
        <w:trPr>
          <w:trHeight w:val="567"/>
          <w:jc w:val="center"/>
        </w:trPr>
        <w:tc>
          <w:tcPr>
            <w:tcW w:w="7505" w:type="dxa"/>
            <w:gridSpan w:val="2"/>
            <w:vAlign w:val="center"/>
          </w:tcPr>
          <w:p w:rsidR="004C3AFC" w:rsidRDefault="00BF225F">
            <w:pPr>
              <w:spacing w:after="100" w:afterAutospacing="1" w:line="440" w:lineRule="exact"/>
              <w:jc w:val="center"/>
              <w:rPr>
                <w:rFonts w:ascii="隶书" w:eastAsia="隶书" w:hAnsi="宋体"/>
                <w:sz w:val="28"/>
                <w:szCs w:val="28"/>
              </w:rPr>
            </w:pPr>
            <w:r>
              <w:rPr>
                <w:rFonts w:ascii="隶书" w:eastAsia="隶书" w:hint="eastAsia"/>
                <w:sz w:val="28"/>
                <w:szCs w:val="28"/>
              </w:rPr>
              <w:lastRenderedPageBreak/>
              <w:t>二○二二年</w:t>
            </w:r>
            <w:r w:rsidR="00BA7D69">
              <w:rPr>
                <w:rFonts w:ascii="隶书" w:eastAsia="隶书" w:hint="eastAsia"/>
                <w:sz w:val="28"/>
                <w:szCs w:val="28"/>
              </w:rPr>
              <w:t xml:space="preserve"> </w:t>
            </w:r>
            <w:r>
              <w:rPr>
                <w:rFonts w:ascii="隶书" w:eastAsia="隶书" w:hint="eastAsia"/>
                <w:sz w:val="28"/>
                <w:szCs w:val="28"/>
              </w:rPr>
              <w:t>月</w:t>
            </w:r>
          </w:p>
        </w:tc>
      </w:tr>
    </w:tbl>
    <w:p w:rsidR="004C3AFC" w:rsidRDefault="004C3AFC">
      <w:pPr>
        <w:jc w:val="center"/>
        <w:rPr>
          <w:rFonts w:ascii="仿宋_GB2312" w:eastAsia="仿宋_GB2312"/>
          <w:b/>
          <w:sz w:val="44"/>
          <w:szCs w:val="44"/>
        </w:rPr>
      </w:pPr>
    </w:p>
    <w:p w:rsidR="004C3AFC" w:rsidRDefault="00BF225F">
      <w:pPr>
        <w:pStyle w:val="1"/>
      </w:pPr>
      <w:r>
        <w:br w:type="page"/>
      </w:r>
    </w:p>
    <w:p w:rsidR="004C3AFC" w:rsidRDefault="004C3AFC">
      <w:pPr>
        <w:jc w:val="center"/>
        <w:rPr>
          <w:rFonts w:ascii="仿宋_GB2312" w:eastAsia="仿宋_GB2312"/>
          <w:b/>
          <w:sz w:val="44"/>
          <w:szCs w:val="44"/>
        </w:rPr>
      </w:pPr>
    </w:p>
    <w:p w:rsidR="004C3AFC" w:rsidRDefault="00BF225F">
      <w:pPr>
        <w:jc w:val="center"/>
        <w:rPr>
          <w:rFonts w:ascii="仿宋_GB2312" w:eastAsia="仿宋_GB2312"/>
          <w:b/>
          <w:sz w:val="44"/>
          <w:szCs w:val="44"/>
        </w:rPr>
      </w:pPr>
      <w:r>
        <w:rPr>
          <w:rFonts w:ascii="仿宋_GB2312" w:eastAsia="仿宋_GB2312" w:hint="eastAsia"/>
          <w:b/>
          <w:sz w:val="44"/>
          <w:szCs w:val="44"/>
        </w:rPr>
        <w:t>目录</w:t>
      </w:r>
    </w:p>
    <w:p w:rsidR="004C3AFC" w:rsidRDefault="004C3AFC">
      <w:pPr>
        <w:snapToGrid w:val="0"/>
        <w:spacing w:line="480" w:lineRule="auto"/>
        <w:ind w:firstLineChars="500" w:firstLine="1807"/>
        <w:jc w:val="left"/>
        <w:rPr>
          <w:rFonts w:ascii="仿宋_GB2312" w:eastAsia="仿宋_GB2312" w:hAnsi="宋体"/>
          <w:b/>
          <w:sz w:val="36"/>
          <w:szCs w:val="36"/>
        </w:rPr>
      </w:pPr>
    </w:p>
    <w:p w:rsidR="004C3AFC" w:rsidRDefault="00BF225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4C3AFC" w:rsidRDefault="00BF225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4C3AFC" w:rsidRDefault="00BF225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4C3AFC" w:rsidRDefault="00BF225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4C3AFC" w:rsidRDefault="00BF225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4C3AFC" w:rsidRDefault="00BF225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4C3AFC" w:rsidRDefault="00BF225F">
      <w:pPr>
        <w:widowControl/>
        <w:jc w:val="left"/>
      </w:pPr>
      <w:r>
        <w:br w:type="page"/>
      </w:r>
    </w:p>
    <w:p w:rsidR="004C3AFC" w:rsidRDefault="004C3AFC">
      <w:pPr>
        <w:spacing w:line="500" w:lineRule="exact"/>
        <w:contextualSpacing/>
        <w:jc w:val="center"/>
        <w:rPr>
          <w:rFonts w:ascii="仿宋" w:eastAsia="仿宋" w:hAnsi="仿宋"/>
          <w:b/>
          <w:sz w:val="36"/>
          <w:szCs w:val="36"/>
        </w:rPr>
      </w:pPr>
    </w:p>
    <w:p w:rsidR="004C3AFC" w:rsidRDefault="00BF225F">
      <w:pPr>
        <w:spacing w:line="500" w:lineRule="exact"/>
        <w:contextualSpacing/>
        <w:jc w:val="center"/>
        <w:rPr>
          <w:rFonts w:ascii="仿宋" w:eastAsia="仿宋" w:hAnsi="仿宋"/>
          <w:b/>
          <w:sz w:val="36"/>
          <w:szCs w:val="36"/>
        </w:rPr>
      </w:pPr>
      <w:r>
        <w:rPr>
          <w:rFonts w:ascii="仿宋" w:eastAsia="仿宋" w:hAnsi="仿宋" w:hint="eastAsia"/>
          <w:b/>
          <w:sz w:val="36"/>
          <w:szCs w:val="36"/>
        </w:rPr>
        <w:t>第一部分  招标公告</w:t>
      </w:r>
    </w:p>
    <w:p w:rsidR="004C3AFC" w:rsidRDefault="00BF225F">
      <w:pPr>
        <w:pStyle w:val="afc"/>
        <w:widowControl w:val="0"/>
        <w:snapToGrid/>
        <w:spacing w:afterLines="0" w:line="500" w:lineRule="exact"/>
        <w:ind w:firstLine="480"/>
        <w:contextualSpacing/>
        <w:jc w:val="left"/>
        <w:rPr>
          <w:rFonts w:ascii="仿宋" w:eastAsia="仿宋" w:hAnsi="仿宋" w:cs="Arial"/>
          <w:bCs/>
          <w:szCs w:val="24"/>
        </w:rPr>
      </w:pPr>
      <w:r>
        <w:rPr>
          <w:rFonts w:ascii="仿宋" w:eastAsia="仿宋" w:hAnsi="仿宋" w:cs="Arial" w:hint="eastAsia"/>
          <w:bCs/>
          <w:szCs w:val="24"/>
        </w:rPr>
        <w:t>浙江社发</w:t>
      </w:r>
      <w:r>
        <w:rPr>
          <w:rFonts w:ascii="仿宋" w:eastAsia="仿宋" w:hAnsi="仿宋" w:cs="Arial"/>
          <w:bCs/>
          <w:szCs w:val="24"/>
        </w:rPr>
        <w:t>项目管理</w:t>
      </w:r>
      <w:r>
        <w:rPr>
          <w:rFonts w:ascii="仿宋" w:eastAsia="仿宋" w:hAnsi="仿宋" w:cs="Arial" w:hint="eastAsia"/>
          <w:bCs/>
          <w:szCs w:val="24"/>
        </w:rPr>
        <w:t>有限公司受</w:t>
      </w:r>
      <w:r w:rsidR="00874778">
        <w:rPr>
          <w:rFonts w:ascii="仿宋" w:eastAsia="仿宋" w:hAnsi="仿宋" w:cs="Arial" w:hint="eastAsia"/>
          <w:bCs/>
          <w:szCs w:val="24"/>
        </w:rPr>
        <w:t>绍兴市中医院</w:t>
      </w:r>
      <w:r>
        <w:rPr>
          <w:rFonts w:ascii="仿宋" w:eastAsia="仿宋" w:hAnsi="仿宋" w:cs="Arial" w:hint="eastAsia"/>
          <w:bCs/>
          <w:szCs w:val="24"/>
        </w:rPr>
        <w:t>委托，就下列项目进行</w:t>
      </w:r>
      <w:r>
        <w:rPr>
          <w:rFonts w:ascii="仿宋" w:eastAsia="仿宋" w:hAnsi="仿宋" w:cs="Arial"/>
          <w:bCs/>
          <w:szCs w:val="24"/>
        </w:rPr>
        <w:t>公开招标</w:t>
      </w:r>
      <w:r>
        <w:rPr>
          <w:rFonts w:ascii="仿宋" w:eastAsia="仿宋" w:hAnsi="仿宋" w:cs="Arial" w:hint="eastAsia"/>
          <w:bCs/>
          <w:szCs w:val="24"/>
        </w:rPr>
        <w:t>，现将有关事项公告如下：</w:t>
      </w:r>
    </w:p>
    <w:p w:rsidR="004C3AFC" w:rsidRDefault="00BF225F">
      <w:pPr>
        <w:pStyle w:val="afc"/>
        <w:widowControl w:val="0"/>
        <w:snapToGrid/>
        <w:spacing w:afterLines="0" w:line="500" w:lineRule="exact"/>
        <w:ind w:firstLine="480"/>
        <w:contextualSpacing/>
        <w:jc w:val="left"/>
        <w:rPr>
          <w:rFonts w:ascii="仿宋" w:eastAsia="仿宋" w:hAnsi="仿宋"/>
          <w:szCs w:val="24"/>
        </w:rPr>
      </w:pPr>
      <w:r>
        <w:rPr>
          <w:rFonts w:ascii="仿宋" w:eastAsia="仿宋" w:hAnsi="仿宋" w:hint="eastAsia"/>
          <w:szCs w:val="24"/>
        </w:rPr>
        <w:t>一、项目基本情况</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项目编号：</w:t>
      </w:r>
      <w:r w:rsidR="00874778">
        <w:rPr>
          <w:rFonts w:ascii="仿宋" w:eastAsia="仿宋" w:hAnsi="仿宋"/>
          <w:szCs w:val="24"/>
        </w:rPr>
        <w:t>SF-SXZY-2022N011</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项目名称：</w:t>
      </w:r>
      <w:r w:rsidR="00874778">
        <w:rPr>
          <w:rFonts w:ascii="仿宋" w:eastAsia="仿宋" w:hAnsi="仿宋" w:hint="eastAsia"/>
          <w:szCs w:val="24"/>
        </w:rPr>
        <w:t>绍兴市中医院关节镜系统（器械）采购项目</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采购方式：公开招标</w:t>
      </w:r>
    </w:p>
    <w:p w:rsidR="004C3AFC" w:rsidRPr="00210FDE"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预算金额</w:t>
      </w:r>
      <w:r w:rsidRPr="00210FDE">
        <w:rPr>
          <w:rFonts w:ascii="仿宋" w:eastAsia="仿宋" w:hAnsi="仿宋" w:hint="eastAsia"/>
          <w:szCs w:val="24"/>
        </w:rPr>
        <w:t>（元）：</w:t>
      </w:r>
      <w:r w:rsidR="00210FDE" w:rsidRPr="00210FDE">
        <w:rPr>
          <w:rFonts w:ascii="仿宋" w:eastAsia="仿宋" w:hAnsi="仿宋"/>
          <w:szCs w:val="24"/>
        </w:rPr>
        <w:t>300</w:t>
      </w:r>
      <w:r w:rsidRPr="00210FDE">
        <w:rPr>
          <w:rFonts w:ascii="仿宋" w:eastAsia="仿宋" w:hAnsi="仿宋"/>
          <w:szCs w:val="24"/>
        </w:rPr>
        <w:t>000</w:t>
      </w:r>
      <w:r w:rsidRPr="00210FDE">
        <w:rPr>
          <w:rFonts w:ascii="仿宋" w:eastAsia="仿宋" w:hAnsi="仿宋" w:hint="eastAsia"/>
          <w:szCs w:val="24"/>
        </w:rPr>
        <w:t>.00</w:t>
      </w:r>
    </w:p>
    <w:p w:rsidR="004C3AFC" w:rsidRDefault="00BF225F">
      <w:pPr>
        <w:pStyle w:val="afc"/>
        <w:widowControl w:val="0"/>
        <w:snapToGrid/>
        <w:spacing w:afterLines="0" w:line="500" w:lineRule="exact"/>
        <w:ind w:firstLine="480"/>
        <w:contextualSpacing/>
        <w:rPr>
          <w:rFonts w:ascii="仿宋" w:eastAsia="仿宋" w:hAnsi="仿宋"/>
          <w:szCs w:val="24"/>
        </w:rPr>
      </w:pPr>
      <w:r w:rsidRPr="00210FDE">
        <w:rPr>
          <w:rFonts w:ascii="仿宋" w:eastAsia="仿宋" w:hAnsi="仿宋" w:hint="eastAsia"/>
          <w:szCs w:val="24"/>
        </w:rPr>
        <w:t>最高限价（元）：</w:t>
      </w:r>
      <w:r w:rsidR="00210FDE" w:rsidRPr="00210FDE">
        <w:rPr>
          <w:rFonts w:ascii="仿宋" w:eastAsia="仿宋" w:hAnsi="仿宋"/>
          <w:szCs w:val="24"/>
        </w:rPr>
        <w:t>300000</w:t>
      </w:r>
      <w:r w:rsidRPr="00210FDE">
        <w:rPr>
          <w:rFonts w:ascii="仿宋" w:eastAsia="仿宋" w:hAnsi="仿宋" w:hint="eastAsia"/>
          <w:szCs w:val="24"/>
        </w:rPr>
        <w:t>.00</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采购需求：</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标项一：</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标项名称：</w:t>
      </w:r>
      <w:r w:rsidR="007D765D" w:rsidRPr="007D765D">
        <w:rPr>
          <w:rFonts w:ascii="仿宋" w:eastAsia="仿宋" w:hAnsi="仿宋" w:hint="eastAsia"/>
          <w:szCs w:val="24"/>
        </w:rPr>
        <w:t>关节镜系统（器械）</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数量：</w:t>
      </w:r>
      <w:r>
        <w:rPr>
          <w:rFonts w:ascii="仿宋" w:eastAsia="仿宋" w:hAnsi="仿宋"/>
          <w:szCs w:val="24"/>
        </w:rPr>
        <w:t>1</w:t>
      </w:r>
      <w:r>
        <w:rPr>
          <w:rFonts w:ascii="仿宋" w:eastAsia="仿宋" w:hAnsi="仿宋" w:hint="eastAsia"/>
          <w:szCs w:val="24"/>
        </w:rPr>
        <w:t>条</w:t>
      </w:r>
    </w:p>
    <w:p w:rsidR="007175BE" w:rsidRDefault="00BF225F" w:rsidP="007175BE">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预算金额（元）：</w:t>
      </w:r>
      <w:r w:rsidR="007175BE" w:rsidRPr="00210FDE">
        <w:rPr>
          <w:rFonts w:ascii="仿宋" w:eastAsia="仿宋" w:hAnsi="仿宋"/>
          <w:szCs w:val="24"/>
        </w:rPr>
        <w:t>300000</w:t>
      </w:r>
      <w:r w:rsidR="007175BE" w:rsidRPr="00210FDE">
        <w:rPr>
          <w:rFonts w:ascii="仿宋" w:eastAsia="仿宋" w:hAnsi="仿宋" w:hint="eastAsia"/>
          <w:szCs w:val="24"/>
        </w:rPr>
        <w:t>.00</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简要规格描述或项目基本概况介绍、用途：详见采购文件</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备注：无</w:t>
      </w:r>
    </w:p>
    <w:p w:rsidR="004C3AFC" w:rsidRDefault="004C3AFC">
      <w:pPr>
        <w:pStyle w:val="afc"/>
        <w:widowControl w:val="0"/>
        <w:snapToGrid/>
        <w:spacing w:afterLines="0" w:line="500" w:lineRule="exact"/>
        <w:ind w:firstLine="480"/>
        <w:contextualSpacing/>
        <w:rPr>
          <w:rFonts w:ascii="仿宋" w:eastAsia="仿宋" w:hAnsi="仿宋"/>
          <w:szCs w:val="24"/>
        </w:rPr>
      </w:pP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合同履约期限：按双方合同约定条款执行。</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本项目（是）接受联合体投标。</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二、申请人的资格要求：</w:t>
      </w:r>
    </w:p>
    <w:p w:rsidR="004C3AFC" w:rsidRDefault="00BF225F">
      <w:pPr>
        <w:pStyle w:val="afc"/>
        <w:widowControl w:val="0"/>
        <w:snapToGrid/>
        <w:spacing w:after="120" w:line="500" w:lineRule="exact"/>
        <w:ind w:firstLine="480"/>
        <w:contextualSpacing/>
        <w:jc w:val="left"/>
        <w:rPr>
          <w:rFonts w:ascii="仿宋" w:eastAsia="仿宋" w:hAnsi="仿宋"/>
          <w:szCs w:val="24"/>
        </w:rPr>
      </w:pPr>
      <w:r>
        <w:rPr>
          <w:rFonts w:ascii="仿宋" w:eastAsia="仿宋" w:hAnsi="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4C3AFC" w:rsidRDefault="00BF225F">
      <w:pPr>
        <w:pStyle w:val="afc"/>
        <w:widowControl w:val="0"/>
        <w:snapToGrid/>
        <w:spacing w:after="120" w:line="500" w:lineRule="exact"/>
        <w:ind w:firstLine="480"/>
        <w:contextualSpacing/>
        <w:jc w:val="left"/>
        <w:rPr>
          <w:rFonts w:ascii="仿宋" w:eastAsia="仿宋" w:hAnsi="仿宋"/>
          <w:szCs w:val="24"/>
        </w:rPr>
      </w:pPr>
      <w:r>
        <w:rPr>
          <w:rFonts w:ascii="仿宋" w:eastAsia="仿宋" w:hAnsi="仿宋" w:hint="eastAsia"/>
          <w:szCs w:val="24"/>
        </w:rPr>
        <w:t>2.以联合体形式投标的，提供联合体协议</w:t>
      </w:r>
      <w:r>
        <w:rPr>
          <w:rFonts w:ascii="仿宋" w:eastAsia="仿宋" w:hAnsi="仿宋" w:hint="eastAsia"/>
          <w:color w:val="0D0D0D" w:themeColor="text1" w:themeTint="F2"/>
          <w:szCs w:val="24"/>
        </w:rPr>
        <w:t>（本项目不接受联合体投标或者投标人不以联合体形式投标的，则不需要提供）</w:t>
      </w:r>
      <w:r>
        <w:rPr>
          <w:rFonts w:ascii="仿宋" w:eastAsia="仿宋" w:hAnsi="仿宋" w:hint="eastAsia"/>
          <w:szCs w:val="24"/>
        </w:rPr>
        <w:t>。</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3.落实政府采购政策需满足的资格要求：</w:t>
      </w:r>
    </w:p>
    <w:p w:rsidR="004C3AFC" w:rsidRDefault="000F3B00">
      <w:pPr>
        <w:pStyle w:val="afc"/>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szCs w:val="24"/>
          </w:rPr>
          <w:id w:val="1606923334"/>
        </w:sdtPr>
        <w:sdtContent>
          <w:r w:rsidR="00BF225F">
            <w:rPr>
              <w:rFonts w:ascii="仿宋" w:eastAsia="仿宋" w:hAnsi="仿宋" w:cs="MS Mincho" w:hint="eastAsia"/>
              <w:szCs w:val="24"/>
            </w:rPr>
            <w:sym w:font="Wingdings" w:char="00FE"/>
          </w:r>
        </w:sdtContent>
      </w:sdt>
      <w:r w:rsidR="00BF225F">
        <w:rPr>
          <w:rFonts w:ascii="仿宋" w:eastAsia="仿宋" w:hAnsi="仿宋" w:hint="eastAsia"/>
          <w:szCs w:val="24"/>
        </w:rPr>
        <w:t>无；</w:t>
      </w:r>
    </w:p>
    <w:p w:rsidR="004C3AFC" w:rsidRDefault="00BF225F">
      <w:pPr>
        <w:spacing w:line="500" w:lineRule="exact"/>
        <w:ind w:firstLineChars="200" w:firstLine="480"/>
        <w:contextualSpacing/>
        <w:rPr>
          <w:rFonts w:ascii="仿宋" w:eastAsia="仿宋" w:hAnsi="仿宋"/>
          <w:sz w:val="24"/>
        </w:rPr>
      </w:pPr>
      <w:r>
        <w:rPr>
          <w:rFonts w:ascii="MS Mincho" w:eastAsia="MS Mincho" w:hAnsi="MS Mincho" w:cs="MS Mincho" w:hint="eastAsia"/>
          <w:kern w:val="0"/>
          <w:sz w:val="24"/>
        </w:rPr>
        <w:lastRenderedPageBreak/>
        <w:t>☐</w:t>
      </w:r>
      <w:r>
        <w:rPr>
          <w:rFonts w:ascii="仿宋" w:eastAsia="仿宋" w:hAnsi="仿宋" w:cs="Arial" w:hint="eastAsia"/>
          <w:kern w:val="0"/>
          <w:sz w:val="24"/>
        </w:rPr>
        <w:t>专</w:t>
      </w:r>
      <w:r>
        <w:rPr>
          <w:rFonts w:ascii="仿宋" w:eastAsia="仿宋" w:hAnsi="仿宋" w:hint="eastAsia"/>
          <w:sz w:val="24"/>
        </w:rPr>
        <w:t>门面向中小企业</w:t>
      </w:r>
    </w:p>
    <w:p w:rsidR="004C3AFC" w:rsidRDefault="00BF225F">
      <w:pPr>
        <w:spacing w:line="500" w:lineRule="exact"/>
        <w:ind w:firstLineChars="374" w:firstLine="898"/>
        <w:contextualSpacing/>
        <w:rPr>
          <w:rFonts w:ascii="仿宋" w:eastAsia="仿宋" w:hAnsi="仿宋"/>
          <w:sz w:val="24"/>
        </w:rPr>
      </w:pPr>
      <w:r>
        <w:rPr>
          <w:rFonts w:ascii="MS Mincho" w:eastAsia="MS Mincho" w:hAnsi="MS Mincho" w:cs="MS Mincho" w:hint="eastAsia"/>
          <w:kern w:val="0"/>
          <w:sz w:val="24"/>
        </w:rPr>
        <w:t>☐</w:t>
      </w:r>
      <w:r>
        <w:rPr>
          <w:rFonts w:ascii="仿宋" w:eastAsia="仿宋" w:hAnsi="仿宋" w:hint="eastAsia"/>
          <w:sz w:val="24"/>
        </w:rPr>
        <w:t>货物全部由符合政策要求的中小企业制造，提供中小企业声明函；</w:t>
      </w:r>
    </w:p>
    <w:p w:rsidR="004C3AFC" w:rsidRDefault="000F3B00">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Content>
          <w:sdt>
            <w:sdtPr>
              <w:rPr>
                <w:rFonts w:ascii="仿宋" w:eastAsia="仿宋" w:hAnsi="仿宋" w:cs="Arial" w:hint="eastAsia"/>
                <w:kern w:val="0"/>
                <w:sz w:val="24"/>
              </w:rPr>
              <w:id w:val="981963125"/>
            </w:sdtPr>
            <w:sdtContent>
              <w:r w:rsidR="00BF225F">
                <w:rPr>
                  <w:rFonts w:ascii="MS Mincho" w:eastAsia="MS Mincho" w:hAnsi="MS Mincho" w:cs="MS Mincho" w:hint="eastAsia"/>
                  <w:kern w:val="0"/>
                  <w:sz w:val="24"/>
                </w:rPr>
                <w:t>☐</w:t>
              </w:r>
            </w:sdtContent>
          </w:sdt>
        </w:sdtContent>
      </w:sdt>
      <w:r w:rsidR="00BF225F">
        <w:rPr>
          <w:rFonts w:ascii="仿宋" w:eastAsia="仿宋" w:hAnsi="仿宋" w:hint="eastAsia"/>
          <w:sz w:val="24"/>
        </w:rPr>
        <w:t>货物全部由符合政策要求的小微企业制造，提供中小企业声明函；</w:t>
      </w:r>
    </w:p>
    <w:p w:rsidR="004C3AFC" w:rsidRDefault="000F3B00">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Content>
          <w:sdt>
            <w:sdtPr>
              <w:rPr>
                <w:rFonts w:ascii="仿宋" w:eastAsia="仿宋" w:hAnsi="仿宋" w:cs="Arial" w:hint="eastAsia"/>
                <w:kern w:val="0"/>
                <w:sz w:val="24"/>
              </w:rPr>
              <w:id w:val="593061712"/>
            </w:sdtPr>
            <w:sdtContent>
              <w:r w:rsidR="00BF225F">
                <w:rPr>
                  <w:rFonts w:ascii="MS Mincho" w:eastAsia="MS Mincho" w:hAnsi="MS Mincho" w:cs="MS Mincho" w:hint="eastAsia"/>
                  <w:kern w:val="0"/>
                  <w:sz w:val="24"/>
                </w:rPr>
                <w:t>☐</w:t>
              </w:r>
            </w:sdtContent>
          </w:sdt>
        </w:sdtContent>
      </w:sdt>
      <w:r w:rsidR="00BF225F">
        <w:rPr>
          <w:rFonts w:ascii="仿宋" w:eastAsia="仿宋" w:hAnsi="仿宋" w:hint="eastAsia"/>
          <w:sz w:val="24"/>
        </w:rPr>
        <w:t>服务全部由符合政策要求的中小企业承接，提供中小企业声明函；</w:t>
      </w:r>
    </w:p>
    <w:p w:rsidR="004C3AFC" w:rsidRDefault="000F3B00">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Content>
          <w:sdt>
            <w:sdtPr>
              <w:rPr>
                <w:rFonts w:ascii="仿宋" w:eastAsia="仿宋" w:hAnsi="仿宋" w:cs="Arial" w:hint="eastAsia"/>
                <w:kern w:val="0"/>
                <w:sz w:val="24"/>
              </w:rPr>
              <w:id w:val="1696647303"/>
            </w:sdtPr>
            <w:sdtContent>
              <w:r w:rsidR="00BF225F">
                <w:rPr>
                  <w:rFonts w:ascii="MS Mincho" w:eastAsia="MS Mincho" w:hAnsi="MS Mincho" w:cs="MS Mincho" w:hint="eastAsia"/>
                  <w:kern w:val="0"/>
                  <w:sz w:val="24"/>
                </w:rPr>
                <w:t>☐</w:t>
              </w:r>
            </w:sdtContent>
          </w:sdt>
        </w:sdtContent>
      </w:sdt>
      <w:r w:rsidR="00BF225F">
        <w:rPr>
          <w:rFonts w:ascii="仿宋" w:eastAsia="仿宋" w:hAnsi="仿宋" w:hint="eastAsia"/>
          <w:sz w:val="24"/>
        </w:rPr>
        <w:t>服务全部由符合政策要求的小微企业承接，提供中小企业声明函；</w:t>
      </w:r>
    </w:p>
    <w:p w:rsidR="004C3AFC" w:rsidRDefault="000F3B00">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Content>
          <w:sdt>
            <w:sdtPr>
              <w:rPr>
                <w:rFonts w:ascii="仿宋" w:eastAsia="仿宋" w:hAnsi="仿宋" w:cs="Arial" w:hint="eastAsia"/>
                <w:kern w:val="0"/>
                <w:sz w:val="24"/>
              </w:rPr>
              <w:id w:val="-1993633492"/>
            </w:sdtPr>
            <w:sdtContent>
              <w:r w:rsidR="00BF225F">
                <w:rPr>
                  <w:rFonts w:ascii="MS Mincho" w:eastAsia="MS Mincho" w:hAnsi="MS Mincho" w:cs="MS Mincho" w:hint="eastAsia"/>
                  <w:kern w:val="0"/>
                  <w:sz w:val="24"/>
                </w:rPr>
                <w:t>☐</w:t>
              </w:r>
            </w:sdtContent>
          </w:sdt>
        </w:sdtContent>
      </w:sdt>
      <w:r w:rsidR="00BF225F">
        <w:rPr>
          <w:rFonts w:ascii="仿宋" w:eastAsia="仿宋" w:hAnsi="仿宋" w:hint="eastAsia"/>
          <w:sz w:val="24"/>
        </w:rPr>
        <w:t>要求以联合体形式参加，提供联合协议和中小企业声明函，联合协议中中小企业合同金额应当达到  %，小微企业合同金额应当达到  %;</w:t>
      </w:r>
      <w:r w:rsidR="00BF225F">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BF225F">
        <w:rPr>
          <w:rFonts w:ascii="仿宋" w:eastAsia="仿宋" w:hAnsi="仿宋" w:hint="eastAsia"/>
          <w:sz w:val="24"/>
        </w:rPr>
        <w:t>；</w:t>
      </w:r>
    </w:p>
    <w:p w:rsidR="004C3AFC" w:rsidRDefault="000F3B00">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Content>
          <w:sdt>
            <w:sdtPr>
              <w:rPr>
                <w:rFonts w:ascii="仿宋" w:eastAsia="仿宋" w:hAnsi="仿宋" w:cs="Arial" w:hint="eastAsia"/>
                <w:kern w:val="0"/>
                <w:sz w:val="24"/>
              </w:rPr>
              <w:id w:val="1148863591"/>
            </w:sdtPr>
            <w:sdtContent>
              <w:r w:rsidR="00BF225F">
                <w:rPr>
                  <w:rFonts w:ascii="MS Mincho" w:eastAsia="MS Mincho" w:hAnsi="MS Mincho" w:cs="MS Mincho" w:hint="eastAsia"/>
                  <w:kern w:val="0"/>
                  <w:sz w:val="24"/>
                </w:rPr>
                <w:t>☐</w:t>
              </w:r>
            </w:sdtContent>
          </w:sdt>
        </w:sdtContent>
      </w:sdt>
      <w:r w:rsidR="00BF225F">
        <w:rPr>
          <w:rFonts w:ascii="仿宋" w:eastAsia="仿宋" w:hAnsi="仿宋" w:hint="eastAsia"/>
          <w:sz w:val="24"/>
        </w:rPr>
        <w:t>要求合同分包，提供分包意向协议和中小企业声明函，分包意向协议中中小企业合同金额应当达到达到  %，小微企业合同金额应当达到  %;</w:t>
      </w:r>
      <w:r w:rsidR="00BF225F">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BF225F">
        <w:rPr>
          <w:rFonts w:ascii="仿宋" w:eastAsia="仿宋" w:hAnsi="仿宋" w:hint="eastAsia"/>
          <w:sz w:val="24"/>
        </w:rPr>
        <w:t>。</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C3AFC" w:rsidRDefault="00BF225F">
      <w:pPr>
        <w:spacing w:line="500" w:lineRule="exact"/>
        <w:ind w:firstLineChars="225" w:firstLine="540"/>
        <w:contextualSpacing/>
        <w:rPr>
          <w:rFonts w:ascii="仿宋" w:eastAsia="仿宋" w:hAnsi="仿宋" w:cs="宋体"/>
          <w:kern w:val="0"/>
          <w:sz w:val="24"/>
        </w:rPr>
      </w:pPr>
      <w:r>
        <w:rPr>
          <w:rFonts w:ascii="仿宋" w:eastAsia="仿宋" w:hAnsi="仿宋" w:cs="Arial" w:hint="eastAsia"/>
          <w:sz w:val="24"/>
        </w:rPr>
        <w:t>三、资格审查</w:t>
      </w:r>
      <w:r>
        <w:rPr>
          <w:rFonts w:ascii="仿宋" w:eastAsia="仿宋" w:hAnsi="仿宋" w:cs="Arial"/>
          <w:sz w:val="24"/>
        </w:rPr>
        <w:t>方式</w:t>
      </w:r>
    </w:p>
    <w:p w:rsidR="004C3AFC" w:rsidRDefault="00BF225F">
      <w:pPr>
        <w:spacing w:line="500" w:lineRule="exact"/>
        <w:ind w:firstLineChars="225" w:firstLine="540"/>
        <w:contextualSpacing/>
        <w:rPr>
          <w:rFonts w:ascii="仿宋" w:eastAsia="仿宋" w:hAnsi="仿宋" w:cs="Arial"/>
          <w:sz w:val="24"/>
        </w:rPr>
      </w:pPr>
      <w:r>
        <w:rPr>
          <w:rFonts w:ascii="仿宋" w:eastAsia="仿宋" w:hAnsi="仿宋" w:cs="Arial" w:hint="eastAsia"/>
          <w:sz w:val="24"/>
        </w:rPr>
        <w:t>1.资格后审。</w:t>
      </w:r>
    </w:p>
    <w:p w:rsidR="004C3AFC" w:rsidRDefault="00BF225F">
      <w:pPr>
        <w:spacing w:line="500" w:lineRule="exact"/>
        <w:ind w:firstLineChars="225" w:firstLine="540"/>
        <w:contextualSpacing/>
        <w:rPr>
          <w:rFonts w:ascii="仿宋" w:eastAsia="仿宋" w:hAnsi="仿宋" w:cs="Arial"/>
          <w:sz w:val="24"/>
        </w:rPr>
      </w:pPr>
      <w:r>
        <w:rPr>
          <w:rFonts w:ascii="仿宋" w:eastAsia="仿宋" w:hAnsi="仿宋" w:cs="Arial" w:hint="eastAsia"/>
          <w:sz w:val="24"/>
        </w:rPr>
        <w:t>四、获取招标文件时间、地点及方式：</w:t>
      </w:r>
    </w:p>
    <w:p w:rsidR="004C3AFC" w:rsidRPr="009B4442" w:rsidRDefault="00BF225F">
      <w:pPr>
        <w:spacing w:line="500" w:lineRule="exact"/>
        <w:ind w:firstLineChars="225" w:firstLine="540"/>
        <w:contextualSpacing/>
        <w:rPr>
          <w:rFonts w:ascii="仿宋" w:eastAsia="仿宋" w:hAnsi="仿宋" w:cs="Arial"/>
          <w:sz w:val="24"/>
        </w:rPr>
      </w:pPr>
      <w:r>
        <w:rPr>
          <w:rFonts w:ascii="仿宋" w:eastAsia="仿宋" w:hAnsi="仿宋" w:cs="Arial" w:hint="eastAsia"/>
          <w:sz w:val="24"/>
        </w:rPr>
        <w:t>1.获取时间及地点：招标公告发出之时至</w:t>
      </w:r>
      <w:r w:rsidRPr="009B4442">
        <w:rPr>
          <w:rFonts w:ascii="仿宋" w:eastAsia="仿宋" w:hAnsi="仿宋" w:cs="Arial" w:hint="eastAsia"/>
          <w:sz w:val="24"/>
          <w:u w:val="single"/>
        </w:rPr>
        <w:t>2022年  月  日</w:t>
      </w:r>
      <w:r w:rsidRPr="009B4442">
        <w:rPr>
          <w:rFonts w:ascii="仿宋" w:eastAsia="仿宋" w:hAnsi="仿宋" w:cs="Arial" w:hint="eastAsia"/>
          <w:sz w:val="24"/>
        </w:rPr>
        <w:t>上午8：30-11：30；下午14：00-17：00（双休日及法定节假日除外）</w:t>
      </w:r>
    </w:p>
    <w:p w:rsidR="004C3AFC" w:rsidRPr="009B4442" w:rsidRDefault="00BF225F">
      <w:pPr>
        <w:spacing w:line="500" w:lineRule="exact"/>
        <w:ind w:firstLineChars="225" w:firstLine="540"/>
        <w:contextualSpacing/>
        <w:rPr>
          <w:rFonts w:ascii="仿宋" w:eastAsia="仿宋" w:hAnsi="仿宋" w:cs="Arial"/>
          <w:sz w:val="24"/>
        </w:rPr>
      </w:pPr>
      <w:r w:rsidRPr="009B4442">
        <w:rPr>
          <w:rFonts w:ascii="仿宋" w:eastAsia="仿宋" w:hAnsi="仿宋" w:cs="Arial" w:hint="eastAsia"/>
          <w:sz w:val="24"/>
        </w:rPr>
        <w:t>地址：绍兴市越城区好望大厦</w:t>
      </w:r>
      <w:r w:rsidRPr="009B4442">
        <w:rPr>
          <w:rFonts w:ascii="仿宋" w:eastAsia="仿宋" w:hAnsi="仿宋" w:cs="Arial"/>
          <w:sz w:val="24"/>
        </w:rPr>
        <w:t>2</w:t>
      </w:r>
      <w:r w:rsidRPr="009B4442">
        <w:rPr>
          <w:rFonts w:ascii="仿宋" w:eastAsia="仿宋" w:hAnsi="仿宋" w:cs="Arial" w:hint="eastAsia"/>
          <w:sz w:val="24"/>
        </w:rPr>
        <w:t>幢</w:t>
      </w:r>
      <w:r w:rsidRPr="009B4442">
        <w:rPr>
          <w:rFonts w:ascii="仿宋" w:eastAsia="仿宋" w:hAnsi="仿宋" w:cs="Arial"/>
          <w:sz w:val="24"/>
        </w:rPr>
        <w:t>1502</w:t>
      </w:r>
      <w:r w:rsidRPr="009B4442">
        <w:rPr>
          <w:rFonts w:ascii="仿宋" w:eastAsia="仿宋" w:hAnsi="仿宋" w:cs="Arial" w:hint="eastAsia"/>
          <w:sz w:val="24"/>
        </w:rPr>
        <w:t>室浙江社发项目管理有限公司</w:t>
      </w:r>
    </w:p>
    <w:p w:rsidR="004C3AFC" w:rsidRPr="009B4442" w:rsidRDefault="00BF225F">
      <w:pPr>
        <w:spacing w:line="500" w:lineRule="exact"/>
        <w:ind w:firstLineChars="225" w:firstLine="540"/>
        <w:contextualSpacing/>
        <w:rPr>
          <w:rFonts w:ascii="仿宋" w:eastAsia="仿宋" w:hAnsi="仿宋" w:cs="Arial"/>
          <w:sz w:val="24"/>
        </w:rPr>
      </w:pPr>
      <w:r w:rsidRPr="009B4442">
        <w:rPr>
          <w:rFonts w:ascii="仿宋" w:eastAsia="仿宋" w:hAnsi="仿宋" w:cs="Arial" w:hint="eastAsia"/>
          <w:sz w:val="24"/>
        </w:rPr>
        <w:t>2.获取招标文件时需提供以下资料（复印件加盖单位公章）：投标人营业执照副本、</w:t>
      </w:r>
      <w:r w:rsidRPr="009B4442">
        <w:rPr>
          <w:rFonts w:ascii="仿宋" w:eastAsia="仿宋" w:hAnsi="仿宋" w:cs="Arial" w:hint="eastAsia"/>
          <w:sz w:val="24"/>
        </w:rPr>
        <w:lastRenderedPageBreak/>
        <w:t>报名人身份证、法定代表人授权委托书及联系方式。</w:t>
      </w:r>
      <w:r w:rsidRPr="009B4442">
        <w:rPr>
          <w:rFonts w:ascii="仿宋" w:eastAsia="仿宋" w:hAnsi="仿宋" w:cs="Arial"/>
          <w:sz w:val="24"/>
        </w:rPr>
        <w:t>报名后不参加投标的供应商，须向采购代理机构提供书面说明。</w:t>
      </w:r>
    </w:p>
    <w:p w:rsidR="004C3AFC" w:rsidRPr="009B4442" w:rsidRDefault="00BF225F">
      <w:pPr>
        <w:spacing w:line="500" w:lineRule="exact"/>
        <w:ind w:firstLineChars="225" w:firstLine="540"/>
        <w:contextualSpacing/>
        <w:rPr>
          <w:rFonts w:ascii="仿宋" w:eastAsia="仿宋" w:hAnsi="仿宋"/>
          <w:sz w:val="24"/>
        </w:rPr>
      </w:pPr>
      <w:r w:rsidRPr="009B4442">
        <w:rPr>
          <w:rFonts w:ascii="仿宋" w:eastAsia="仿宋" w:hAnsi="仿宋" w:cs="Arial"/>
          <w:sz w:val="24"/>
        </w:rPr>
        <w:t>3</w:t>
      </w:r>
      <w:r w:rsidRPr="009B4442">
        <w:rPr>
          <w:rFonts w:ascii="仿宋" w:eastAsia="仿宋" w:hAnsi="仿宋" w:cs="Arial" w:hint="eastAsia"/>
          <w:sz w:val="24"/>
        </w:rPr>
        <w:t>.</w:t>
      </w:r>
      <w:r w:rsidRPr="009B4442">
        <w:rPr>
          <w:rFonts w:ascii="仿宋" w:eastAsia="仿宋" w:hAnsi="仿宋"/>
          <w:sz w:val="24"/>
        </w:rPr>
        <w:t>采购文件售价：</w:t>
      </w:r>
      <w:r w:rsidRPr="009B4442">
        <w:rPr>
          <w:rFonts w:ascii="仿宋" w:eastAsia="仿宋" w:hAnsi="仿宋" w:hint="eastAsia"/>
          <w:sz w:val="24"/>
        </w:rPr>
        <w:t>免费</w:t>
      </w:r>
      <w:r w:rsidRPr="009B4442">
        <w:rPr>
          <w:rFonts w:ascii="仿宋" w:eastAsia="仿宋" w:hAnsi="仿宋"/>
          <w:sz w:val="24"/>
        </w:rPr>
        <w:t>。</w:t>
      </w:r>
    </w:p>
    <w:p w:rsidR="004C3AFC" w:rsidRPr="009B4442" w:rsidRDefault="00BF225F">
      <w:pPr>
        <w:spacing w:line="500" w:lineRule="exact"/>
        <w:ind w:firstLineChars="200" w:firstLine="480"/>
        <w:contextualSpacing/>
        <w:rPr>
          <w:rFonts w:ascii="仿宋" w:eastAsia="仿宋" w:hAnsi="仿宋"/>
          <w:sz w:val="24"/>
        </w:rPr>
      </w:pPr>
      <w:r w:rsidRPr="009B4442">
        <w:rPr>
          <w:rFonts w:ascii="仿宋" w:eastAsia="仿宋" w:hAnsi="仿宋" w:cs="Arial" w:hint="eastAsia"/>
          <w:sz w:val="24"/>
        </w:rPr>
        <w:t>五、投标截止时间及地点：</w:t>
      </w:r>
      <w:r w:rsidRPr="009B4442">
        <w:rPr>
          <w:rFonts w:ascii="仿宋" w:eastAsia="仿宋" w:hAnsi="仿宋" w:hint="eastAsia"/>
          <w:sz w:val="24"/>
        </w:rPr>
        <w:t>供应商应于</w:t>
      </w:r>
      <w:r w:rsidRPr="009B4442">
        <w:rPr>
          <w:rFonts w:ascii="仿宋" w:eastAsia="仿宋" w:hAnsi="仿宋" w:hint="eastAsia"/>
          <w:sz w:val="24"/>
          <w:u w:val="single"/>
        </w:rPr>
        <w:t>2022年  月  日9：30</w:t>
      </w:r>
      <w:r w:rsidRPr="009B4442">
        <w:rPr>
          <w:rFonts w:ascii="仿宋" w:eastAsia="仿宋" w:hAnsi="仿宋" w:hint="eastAsia"/>
          <w:sz w:val="24"/>
        </w:rPr>
        <w:t>以前将投标文件密封送交到</w:t>
      </w:r>
      <w:r w:rsidRPr="009B4442">
        <w:rPr>
          <w:rFonts w:ascii="仿宋" w:eastAsia="仿宋" w:hAnsi="仿宋" w:cs="Arial" w:hint="eastAsia"/>
          <w:sz w:val="24"/>
        </w:rPr>
        <w:t>浙江社发项目管理有限公司</w:t>
      </w:r>
      <w:r w:rsidRPr="009B4442">
        <w:rPr>
          <w:rFonts w:ascii="仿宋" w:eastAsia="仿宋" w:hAnsi="仿宋" w:hint="eastAsia"/>
          <w:sz w:val="24"/>
        </w:rPr>
        <w:t>开标室，逾期送达不予接收</w:t>
      </w:r>
      <w:r w:rsidRPr="009B4442">
        <w:rPr>
          <w:rFonts w:ascii="仿宋" w:eastAsia="仿宋" w:hAnsi="仿宋"/>
          <w:sz w:val="24"/>
        </w:rPr>
        <w:t>。</w:t>
      </w:r>
    </w:p>
    <w:p w:rsidR="004C3AFC" w:rsidRPr="009B4442" w:rsidRDefault="00BF225F">
      <w:pPr>
        <w:spacing w:line="500" w:lineRule="exact"/>
        <w:ind w:firstLineChars="200" w:firstLine="480"/>
        <w:contextualSpacing/>
        <w:rPr>
          <w:rFonts w:ascii="仿宋" w:eastAsia="仿宋" w:hAnsi="仿宋"/>
          <w:sz w:val="24"/>
        </w:rPr>
      </w:pPr>
      <w:r w:rsidRPr="009B4442">
        <w:rPr>
          <w:rFonts w:ascii="仿宋" w:eastAsia="仿宋" w:hAnsi="仿宋" w:hint="eastAsia"/>
          <w:sz w:val="24"/>
        </w:rPr>
        <w:t>投标文件递交方式（以下两种方式可任选一种）：</w:t>
      </w:r>
    </w:p>
    <w:p w:rsidR="004C3AFC" w:rsidRDefault="00BF225F">
      <w:pPr>
        <w:spacing w:line="500" w:lineRule="exact"/>
        <w:ind w:firstLineChars="200" w:firstLine="480"/>
        <w:contextualSpacing/>
        <w:rPr>
          <w:rFonts w:ascii="仿宋" w:eastAsia="仿宋" w:hAnsi="仿宋"/>
          <w:sz w:val="24"/>
        </w:rPr>
      </w:pPr>
      <w:r w:rsidRPr="009B4442">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Pr="009B4442">
        <w:rPr>
          <w:rFonts w:ascii="仿宋" w:eastAsia="仿宋" w:hAnsi="仿宋" w:hint="eastAsia"/>
          <w:sz w:val="24"/>
          <w:u w:val="single"/>
        </w:rPr>
        <w:t>2022年  月  日17：00</w:t>
      </w:r>
      <w:r w:rsidRPr="009B4442">
        <w:rPr>
          <w:rFonts w:ascii="仿宋" w:eastAsia="仿宋" w:hAnsi="仿宋" w:hint="eastAsia"/>
          <w:sz w:val="24"/>
        </w:rPr>
        <w:t>前（以签收时间为准，如在规定时间内未收到投标文件，则作自动放弃投标处理，由投标供应商自行承担责任），邮寄地址：</w:t>
      </w:r>
      <w:r w:rsidRPr="009B4442">
        <w:rPr>
          <w:rFonts w:ascii="仿宋" w:eastAsia="仿宋" w:hAnsi="仿宋" w:cs="Arial" w:hint="eastAsia"/>
          <w:sz w:val="24"/>
        </w:rPr>
        <w:t>绍</w:t>
      </w:r>
      <w:r>
        <w:rPr>
          <w:rFonts w:ascii="仿宋" w:eastAsia="仿宋" w:hAnsi="仿宋" w:cs="Arial" w:hint="eastAsia"/>
          <w:sz w:val="24"/>
        </w:rPr>
        <w:t>兴市越城区好望大厦</w:t>
      </w:r>
      <w:r>
        <w:rPr>
          <w:rFonts w:ascii="仿宋" w:eastAsia="仿宋" w:hAnsi="仿宋" w:cs="Arial"/>
          <w:sz w:val="24"/>
        </w:rPr>
        <w:t>2</w:t>
      </w:r>
      <w:r>
        <w:rPr>
          <w:rFonts w:ascii="仿宋" w:eastAsia="仿宋" w:hAnsi="仿宋" w:cs="Arial" w:hint="eastAsia"/>
          <w:sz w:val="24"/>
        </w:rPr>
        <w:t>幢</w:t>
      </w:r>
      <w:r>
        <w:rPr>
          <w:rFonts w:ascii="仿宋" w:eastAsia="仿宋" w:hAnsi="仿宋" w:cs="Arial"/>
          <w:sz w:val="24"/>
        </w:rPr>
        <w:t>1502</w:t>
      </w:r>
      <w:r>
        <w:rPr>
          <w:rFonts w:ascii="仿宋" w:eastAsia="仿宋" w:hAnsi="仿宋" w:cs="Arial" w:hint="eastAsia"/>
          <w:sz w:val="24"/>
        </w:rPr>
        <w:t>室，</w:t>
      </w:r>
      <w:r>
        <w:rPr>
          <w:rFonts w:ascii="仿宋" w:eastAsia="仿宋" w:hAnsi="仿宋" w:hint="eastAsia"/>
          <w:sz w:val="24"/>
        </w:rPr>
        <w:t>联系人：王女士，电话：13484381717。</w:t>
      </w:r>
    </w:p>
    <w:p w:rsidR="004C3AFC" w:rsidRDefault="00BF225F">
      <w:pPr>
        <w:spacing w:line="500" w:lineRule="exact"/>
        <w:ind w:firstLineChars="200" w:firstLine="480"/>
        <w:contextualSpacing/>
        <w:rPr>
          <w:rFonts w:ascii="仿宋" w:eastAsia="仿宋" w:hAnsi="仿宋" w:cs="Arial"/>
          <w:sz w:val="24"/>
        </w:rPr>
      </w:pPr>
      <w:r>
        <w:rPr>
          <w:rFonts w:ascii="仿宋" w:eastAsia="仿宋" w:hAnsi="仿宋" w:hint="eastAsia"/>
          <w:sz w:val="24"/>
        </w:rPr>
        <w:t>（2）现场递交，供应商应</w:t>
      </w:r>
      <w:r w:rsidRPr="009B4442">
        <w:rPr>
          <w:rFonts w:ascii="仿宋" w:eastAsia="仿宋" w:hAnsi="仿宋" w:hint="eastAsia"/>
          <w:sz w:val="24"/>
        </w:rPr>
        <w:t>于</w:t>
      </w:r>
      <w:r w:rsidRPr="009B4442">
        <w:rPr>
          <w:rFonts w:ascii="仿宋" w:eastAsia="仿宋" w:hAnsi="仿宋" w:hint="eastAsia"/>
          <w:sz w:val="24"/>
          <w:u w:val="single"/>
        </w:rPr>
        <w:t>2022年  月  日09：30</w:t>
      </w:r>
      <w:r w:rsidRPr="009B4442">
        <w:rPr>
          <w:rFonts w:ascii="仿宋" w:eastAsia="仿宋" w:hAnsi="仿宋" w:hint="eastAsia"/>
          <w:sz w:val="24"/>
        </w:rPr>
        <w:t>以</w:t>
      </w:r>
      <w:r>
        <w:rPr>
          <w:rFonts w:ascii="仿宋" w:eastAsia="仿宋" w:hAnsi="仿宋" w:hint="eastAsia"/>
          <w:sz w:val="24"/>
        </w:rPr>
        <w:t>前将投标文件密封送交到</w:t>
      </w:r>
      <w:r>
        <w:rPr>
          <w:rFonts w:ascii="仿宋" w:eastAsia="仿宋" w:hAnsi="仿宋" w:cs="Arial" w:hint="eastAsia"/>
          <w:sz w:val="24"/>
        </w:rPr>
        <w:t>浙江社发项目管理有限公司</w:t>
      </w:r>
      <w:r>
        <w:rPr>
          <w:rFonts w:ascii="仿宋" w:eastAsia="仿宋" w:hAnsi="仿宋" w:hint="eastAsia"/>
          <w:sz w:val="24"/>
        </w:rPr>
        <w:t>开标室，逾期送达不予接收，应即交即走，不参加后续开标会。现场递交地址：</w:t>
      </w:r>
      <w:r>
        <w:rPr>
          <w:rFonts w:ascii="仿宋" w:eastAsia="仿宋" w:hAnsi="仿宋" w:cs="Arial" w:hint="eastAsia"/>
          <w:sz w:val="24"/>
        </w:rPr>
        <w:t>绍兴市越城区好望大厦</w:t>
      </w:r>
      <w:r>
        <w:rPr>
          <w:rFonts w:ascii="仿宋" w:eastAsia="仿宋" w:hAnsi="仿宋" w:cs="Arial"/>
          <w:sz w:val="24"/>
        </w:rPr>
        <w:t>2</w:t>
      </w:r>
      <w:r>
        <w:rPr>
          <w:rFonts w:ascii="仿宋" w:eastAsia="仿宋" w:hAnsi="仿宋" w:cs="Arial" w:hint="eastAsia"/>
          <w:sz w:val="24"/>
        </w:rPr>
        <w:t>幢</w:t>
      </w:r>
      <w:r>
        <w:rPr>
          <w:rFonts w:ascii="仿宋" w:eastAsia="仿宋" w:hAnsi="仿宋" w:cs="Arial"/>
          <w:sz w:val="24"/>
        </w:rPr>
        <w:t>1502</w:t>
      </w:r>
      <w:r>
        <w:rPr>
          <w:rFonts w:ascii="仿宋" w:eastAsia="仿宋" w:hAnsi="仿宋" w:cs="Arial" w:hint="eastAsia"/>
          <w:sz w:val="24"/>
        </w:rPr>
        <w:t>室。</w:t>
      </w:r>
    </w:p>
    <w:p w:rsidR="004C3AFC" w:rsidRDefault="00BF225F">
      <w:pPr>
        <w:spacing w:line="500" w:lineRule="exact"/>
        <w:ind w:firstLineChars="200" w:firstLine="480"/>
        <w:contextualSpacing/>
        <w:rPr>
          <w:rFonts w:ascii="仿宋" w:eastAsia="仿宋" w:hAnsi="仿宋" w:cs="Arial"/>
          <w:sz w:val="24"/>
        </w:rPr>
      </w:pPr>
      <w:r>
        <w:rPr>
          <w:rFonts w:ascii="仿宋" w:eastAsia="仿宋" w:hAnsi="仿宋" w:cs="Arial" w:hint="eastAsia"/>
          <w:sz w:val="24"/>
        </w:rPr>
        <w:t>六、开标时间及地点：</w:t>
      </w:r>
      <w:r>
        <w:rPr>
          <w:rFonts w:ascii="仿宋" w:eastAsia="仿宋" w:hAnsi="仿宋"/>
          <w:color w:val="000000"/>
          <w:sz w:val="24"/>
        </w:rPr>
        <w:t>同投标截止时间及地点。</w:t>
      </w:r>
      <w:r>
        <w:rPr>
          <w:rFonts w:ascii="仿宋" w:eastAsia="仿宋" w:hAnsi="仿宋" w:hint="eastAsia"/>
          <w:sz w:val="24"/>
        </w:rPr>
        <w:t>由于疫情影响采用不见面开标，法定代表人或其授权代表不用出席开标会议。</w:t>
      </w:r>
    </w:p>
    <w:p w:rsidR="004C3AFC" w:rsidRDefault="00BF225F">
      <w:pPr>
        <w:spacing w:line="500" w:lineRule="exact"/>
        <w:ind w:firstLineChars="200" w:firstLine="464"/>
        <w:contextualSpacing/>
        <w:jc w:val="left"/>
        <w:rPr>
          <w:rFonts w:ascii="仿宋" w:eastAsia="仿宋" w:hAnsi="仿宋" w:cs="Arial"/>
          <w:spacing w:val="-4"/>
          <w:sz w:val="24"/>
        </w:rPr>
      </w:pPr>
      <w:r>
        <w:rPr>
          <w:rFonts w:ascii="仿宋" w:eastAsia="仿宋" w:hAnsi="仿宋" w:cs="Arial" w:hint="eastAsia"/>
          <w:spacing w:val="-4"/>
          <w:sz w:val="24"/>
        </w:rPr>
        <w:t>七、</w:t>
      </w:r>
      <w:r>
        <w:rPr>
          <w:rFonts w:ascii="仿宋" w:eastAsia="仿宋" w:hAnsi="仿宋" w:cs="Arial"/>
          <w:spacing w:val="-4"/>
          <w:sz w:val="24"/>
        </w:rPr>
        <w:t>采购</w:t>
      </w:r>
      <w:r>
        <w:rPr>
          <w:rFonts w:ascii="仿宋" w:eastAsia="仿宋" w:hAnsi="仿宋" w:cs="Arial" w:hint="eastAsia"/>
          <w:spacing w:val="-4"/>
          <w:sz w:val="24"/>
        </w:rPr>
        <w:t>公告</w:t>
      </w:r>
      <w:r>
        <w:rPr>
          <w:rFonts w:ascii="仿宋" w:eastAsia="仿宋" w:hAnsi="仿宋" w:cs="Arial"/>
          <w:spacing w:val="-4"/>
          <w:sz w:val="24"/>
        </w:rPr>
        <w:t>及更正公告</w:t>
      </w:r>
      <w:r>
        <w:rPr>
          <w:rFonts w:ascii="仿宋" w:eastAsia="仿宋" w:hAnsi="仿宋" w:cs="Arial" w:hint="eastAsia"/>
          <w:spacing w:val="-4"/>
          <w:sz w:val="24"/>
        </w:rPr>
        <w:t>发布</w:t>
      </w:r>
      <w:r>
        <w:rPr>
          <w:rFonts w:ascii="仿宋" w:eastAsia="仿宋" w:hAnsi="仿宋" w:cs="Arial"/>
          <w:spacing w:val="-4"/>
          <w:sz w:val="24"/>
        </w:rPr>
        <w:t>网址</w:t>
      </w:r>
      <w:r>
        <w:rPr>
          <w:rFonts w:ascii="仿宋" w:eastAsia="仿宋" w:hAnsi="仿宋" w:cs="Arial" w:hint="eastAsia"/>
          <w:spacing w:val="-4"/>
          <w:sz w:val="24"/>
        </w:rPr>
        <w:t>：</w:t>
      </w:r>
    </w:p>
    <w:p w:rsidR="004C3AFC" w:rsidRDefault="00BF225F">
      <w:pPr>
        <w:spacing w:line="500" w:lineRule="exact"/>
        <w:ind w:firstLineChars="200" w:firstLine="480"/>
        <w:contextualSpacing/>
        <w:jc w:val="left"/>
        <w:rPr>
          <w:rFonts w:ascii="仿宋" w:eastAsia="仿宋" w:hAnsi="仿宋"/>
          <w:sz w:val="24"/>
        </w:rPr>
      </w:pPr>
      <w:r>
        <w:rPr>
          <w:rFonts w:ascii="仿宋" w:eastAsia="仿宋" w:hAnsi="仿宋" w:hint="eastAsia"/>
          <w:sz w:val="24"/>
        </w:rPr>
        <w:t>浙江政府采购网：http：//zfcg.czt.zj.gov.cn/，</w:t>
      </w:r>
    </w:p>
    <w:p w:rsidR="004C3AFC" w:rsidRDefault="00874778">
      <w:pPr>
        <w:spacing w:line="500" w:lineRule="exact"/>
        <w:ind w:firstLineChars="200" w:firstLine="480"/>
        <w:contextualSpacing/>
        <w:jc w:val="left"/>
        <w:rPr>
          <w:rFonts w:ascii="仿宋" w:eastAsia="仿宋" w:hAnsi="仿宋"/>
          <w:sz w:val="24"/>
        </w:rPr>
      </w:pPr>
      <w:r w:rsidRPr="006265EA">
        <w:rPr>
          <w:rFonts w:ascii="仿宋" w:eastAsia="仿宋" w:hAnsi="仿宋" w:hint="eastAsia"/>
          <w:sz w:val="24"/>
        </w:rPr>
        <w:t>绍兴市中医院</w:t>
      </w:r>
      <w:r w:rsidR="00BF225F" w:rsidRPr="006265EA">
        <w:rPr>
          <w:rFonts w:ascii="仿宋" w:eastAsia="仿宋" w:hAnsi="仿宋" w:hint="eastAsia"/>
          <w:sz w:val="24"/>
        </w:rPr>
        <w:t>官网：</w:t>
      </w:r>
      <w:r w:rsidR="006265EA" w:rsidRPr="006265EA">
        <w:rPr>
          <w:rFonts w:ascii="仿宋" w:eastAsia="仿宋" w:hAnsi="仿宋"/>
          <w:sz w:val="24"/>
        </w:rPr>
        <w:t>https://www.sxzyy.cn/</w:t>
      </w:r>
      <w:r w:rsidR="00BF225F" w:rsidRPr="006265EA">
        <w:rPr>
          <w:rFonts w:ascii="仿宋" w:eastAsia="仿宋" w:hAnsi="仿宋" w:hint="eastAsia"/>
          <w:sz w:val="24"/>
        </w:rPr>
        <w:t>，</w:t>
      </w:r>
    </w:p>
    <w:p w:rsidR="004C3AFC" w:rsidRDefault="00BF225F">
      <w:pPr>
        <w:spacing w:line="500" w:lineRule="exact"/>
        <w:ind w:firstLineChars="200" w:firstLine="480"/>
        <w:contextualSpacing/>
        <w:jc w:val="left"/>
        <w:rPr>
          <w:rFonts w:ascii="仿宋" w:eastAsia="仿宋" w:hAnsi="仿宋"/>
          <w:sz w:val="24"/>
        </w:rPr>
      </w:pPr>
      <w:r>
        <w:rPr>
          <w:rFonts w:ascii="仿宋" w:eastAsia="仿宋" w:hAnsi="仿宋" w:hint="eastAsia"/>
          <w:sz w:val="24"/>
        </w:rPr>
        <w:t>绍兴市卫健委官网：</w:t>
      </w:r>
      <w:r>
        <w:rPr>
          <w:rFonts w:ascii="仿宋" w:eastAsia="仿宋" w:hAnsi="仿宋"/>
          <w:sz w:val="24"/>
        </w:rPr>
        <w:t>http：//sxws.sx.gov.cn/。</w:t>
      </w:r>
    </w:p>
    <w:p w:rsidR="004C3AFC" w:rsidRDefault="00BF225F">
      <w:pPr>
        <w:spacing w:line="500" w:lineRule="exact"/>
        <w:ind w:firstLineChars="200" w:firstLine="464"/>
        <w:contextualSpacing/>
        <w:rPr>
          <w:rFonts w:ascii="仿宋" w:eastAsia="仿宋" w:hAnsi="仿宋"/>
          <w:sz w:val="24"/>
        </w:rPr>
      </w:pPr>
      <w:r>
        <w:rPr>
          <w:rFonts w:ascii="仿宋" w:eastAsia="仿宋" w:hAnsi="仿宋" w:hint="eastAsia"/>
          <w:spacing w:val="-4"/>
          <w:sz w:val="24"/>
        </w:rPr>
        <w:t>八、</w:t>
      </w:r>
      <w:r>
        <w:rPr>
          <w:rFonts w:ascii="仿宋" w:eastAsia="仿宋" w:hAnsi="仿宋"/>
          <w:spacing w:val="-4"/>
          <w:sz w:val="24"/>
        </w:rPr>
        <w:t>采购</w:t>
      </w:r>
      <w:r>
        <w:rPr>
          <w:rFonts w:ascii="仿宋" w:eastAsia="仿宋" w:hAnsi="仿宋" w:hint="eastAsia"/>
          <w:spacing w:val="-4"/>
          <w:sz w:val="24"/>
        </w:rPr>
        <w:t>公告期限：本公告发布之日起五个工作日。</w:t>
      </w:r>
    </w:p>
    <w:p w:rsidR="004C3AFC" w:rsidRDefault="00BF225F">
      <w:pPr>
        <w:pStyle w:val="afc"/>
        <w:widowControl w:val="0"/>
        <w:snapToGrid/>
        <w:spacing w:afterLines="0" w:line="500" w:lineRule="exact"/>
        <w:ind w:firstLine="480"/>
        <w:contextualSpacing/>
        <w:rPr>
          <w:rFonts w:ascii="仿宋" w:eastAsia="仿宋" w:hAnsi="仿宋"/>
          <w:color w:val="0D0D0D" w:themeColor="text1" w:themeTint="F2"/>
          <w:szCs w:val="24"/>
        </w:rPr>
      </w:pPr>
      <w:r>
        <w:rPr>
          <w:rFonts w:ascii="仿宋" w:eastAsia="仿宋" w:hAnsi="仿宋" w:hint="eastAsia"/>
          <w:color w:val="0D0D0D" w:themeColor="text1" w:themeTint="F2"/>
          <w:szCs w:val="24"/>
        </w:rPr>
        <w:t>九、其他事宜</w:t>
      </w:r>
    </w:p>
    <w:p w:rsidR="004C3AFC" w:rsidRDefault="00BF225F">
      <w:pPr>
        <w:pStyle w:val="afc"/>
        <w:widowControl w:val="0"/>
        <w:snapToGrid/>
        <w:spacing w:afterLines="0" w:line="500" w:lineRule="exact"/>
        <w:ind w:firstLine="480"/>
        <w:contextualSpacing/>
        <w:rPr>
          <w:rFonts w:ascii="仿宋" w:eastAsia="仿宋" w:hAnsi="仿宋"/>
          <w:color w:val="0D0D0D" w:themeColor="text1" w:themeTint="F2"/>
          <w:szCs w:val="24"/>
        </w:rPr>
      </w:pPr>
      <w:r>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rsidR="004C3AFC" w:rsidRDefault="00BF225F">
      <w:pPr>
        <w:pStyle w:val="afc"/>
        <w:widowControl w:val="0"/>
        <w:snapToGrid/>
        <w:spacing w:afterLines="0" w:line="500" w:lineRule="exact"/>
        <w:ind w:firstLine="480"/>
        <w:contextualSpacing/>
        <w:rPr>
          <w:rFonts w:ascii="仿宋" w:eastAsia="仿宋" w:hAnsi="仿宋"/>
          <w:szCs w:val="24"/>
        </w:rPr>
      </w:pPr>
      <w:r>
        <w:rPr>
          <w:rFonts w:ascii="仿宋" w:eastAsia="仿宋" w:hAnsi="仿宋" w:hint="eastAsia"/>
          <w:szCs w:val="24"/>
        </w:rPr>
        <w:lastRenderedPageBreak/>
        <w:t>十、对本次采购提出询问、质疑、投诉，请按以下方式联系</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1.采购人信息</w:t>
      </w:r>
    </w:p>
    <w:p w:rsidR="004C3AFC" w:rsidRPr="00676F53" w:rsidRDefault="00BF225F">
      <w:pPr>
        <w:pStyle w:val="afc"/>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名称：</w:t>
      </w:r>
      <w:r w:rsidR="00874778" w:rsidRPr="00676F53">
        <w:rPr>
          <w:rFonts w:ascii="仿宋" w:eastAsia="仿宋" w:hAnsi="仿宋" w:hint="eastAsia"/>
          <w:szCs w:val="24"/>
        </w:rPr>
        <w:t>绍兴市中医院</w:t>
      </w:r>
    </w:p>
    <w:p w:rsidR="004C3AFC" w:rsidRPr="00676F53" w:rsidRDefault="00BF225F">
      <w:pPr>
        <w:pStyle w:val="afc"/>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地址：</w:t>
      </w:r>
      <w:r w:rsidR="00676F53" w:rsidRPr="00676F53">
        <w:rPr>
          <w:rFonts w:ascii="仿宋" w:eastAsia="仿宋" w:hAnsi="仿宋" w:cs="仿宋" w:hint="eastAsia"/>
          <w:szCs w:val="24"/>
        </w:rPr>
        <w:t>绍兴市越城区人民中路641号</w:t>
      </w:r>
    </w:p>
    <w:p w:rsidR="004C3AFC" w:rsidRPr="00676F53" w:rsidRDefault="00BF225F">
      <w:pPr>
        <w:pStyle w:val="afc"/>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传真：/</w:t>
      </w:r>
    </w:p>
    <w:p w:rsidR="00676F53" w:rsidRPr="00676F53" w:rsidRDefault="00676F53" w:rsidP="00676F53">
      <w:pPr>
        <w:pStyle w:val="afc"/>
        <w:spacing w:after="120" w:line="500" w:lineRule="exact"/>
        <w:ind w:firstLine="480"/>
        <w:contextualSpacing/>
        <w:rPr>
          <w:rFonts w:ascii="仿宋" w:eastAsia="仿宋" w:hAnsi="仿宋" w:cs="仿宋"/>
          <w:szCs w:val="24"/>
        </w:rPr>
      </w:pPr>
      <w:r w:rsidRPr="00676F53">
        <w:rPr>
          <w:rFonts w:ascii="仿宋" w:eastAsia="仿宋" w:hAnsi="仿宋" w:cs="仿宋" w:hint="eastAsia"/>
          <w:szCs w:val="24"/>
        </w:rPr>
        <w:t>项目联系人（询问）：王鑫卫</w:t>
      </w:r>
    </w:p>
    <w:p w:rsidR="00676F53" w:rsidRPr="00676F53" w:rsidRDefault="00676F53" w:rsidP="00676F53">
      <w:pPr>
        <w:pStyle w:val="afc"/>
        <w:spacing w:after="120" w:line="500" w:lineRule="exact"/>
        <w:ind w:firstLine="480"/>
        <w:contextualSpacing/>
        <w:rPr>
          <w:rFonts w:ascii="仿宋" w:eastAsia="仿宋" w:hAnsi="仿宋" w:cs="仿宋"/>
          <w:szCs w:val="24"/>
        </w:rPr>
      </w:pPr>
      <w:r w:rsidRPr="00676F53">
        <w:rPr>
          <w:rFonts w:ascii="仿宋" w:eastAsia="仿宋" w:hAnsi="仿宋" w:cs="仿宋" w:hint="eastAsia"/>
          <w:szCs w:val="24"/>
        </w:rPr>
        <w:t>项目联系方式（询问）：0575-89109951</w:t>
      </w:r>
    </w:p>
    <w:p w:rsidR="00676F53" w:rsidRPr="00676F53" w:rsidRDefault="00676F53" w:rsidP="00676F53">
      <w:pPr>
        <w:pStyle w:val="afc"/>
        <w:spacing w:after="120" w:line="500" w:lineRule="exact"/>
        <w:ind w:firstLine="480"/>
        <w:contextualSpacing/>
        <w:rPr>
          <w:rFonts w:ascii="仿宋" w:eastAsia="仿宋" w:hAnsi="仿宋" w:cs="仿宋"/>
          <w:szCs w:val="24"/>
        </w:rPr>
      </w:pPr>
      <w:r w:rsidRPr="00676F53">
        <w:rPr>
          <w:rFonts w:ascii="仿宋" w:eastAsia="仿宋" w:hAnsi="仿宋" w:cs="仿宋" w:hint="eastAsia"/>
          <w:szCs w:val="24"/>
        </w:rPr>
        <w:t>质疑联系人：沈勇</w:t>
      </w:r>
    </w:p>
    <w:p w:rsidR="00676F53" w:rsidRDefault="00676F53" w:rsidP="00676F53">
      <w:pPr>
        <w:pStyle w:val="afc"/>
        <w:widowControl w:val="0"/>
        <w:snapToGrid/>
        <w:spacing w:afterLines="0" w:line="500" w:lineRule="exact"/>
        <w:ind w:firstLine="480"/>
        <w:contextualSpacing/>
        <w:rPr>
          <w:rFonts w:ascii="仿宋" w:eastAsia="仿宋" w:hAnsi="仿宋" w:cs="仿宋"/>
          <w:szCs w:val="24"/>
        </w:rPr>
      </w:pPr>
      <w:r w:rsidRPr="00676F53">
        <w:rPr>
          <w:rFonts w:ascii="仿宋" w:eastAsia="仿宋" w:hAnsi="仿宋" w:cs="仿宋" w:hint="eastAsia"/>
          <w:szCs w:val="24"/>
        </w:rPr>
        <w:t>质疑联系方式：0575-89107189</w:t>
      </w:r>
    </w:p>
    <w:p w:rsidR="004C3AFC" w:rsidRDefault="00BF225F" w:rsidP="00676F53">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2.采购代理机构信息</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名称：浙江</w:t>
      </w:r>
      <w:r>
        <w:rPr>
          <w:rFonts w:ascii="仿宋" w:eastAsia="仿宋" w:hAnsi="仿宋" w:cs="仿宋"/>
          <w:szCs w:val="24"/>
        </w:rPr>
        <w:t>社发项目管理有限公司</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地址：绍兴市越城区中兴北路601号好望大厦2幢1502室</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传真：/</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项目联系人（询问）：蒋鹏飞</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项目联系方式（询问）：</w:t>
      </w:r>
      <w:r>
        <w:rPr>
          <w:rFonts w:ascii="仿宋" w:eastAsia="仿宋" w:hAnsi="仿宋" w:cs="仿宋"/>
          <w:szCs w:val="24"/>
        </w:rPr>
        <w:t>13484312525</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质疑联系人：何雯</w:t>
      </w:r>
    </w:p>
    <w:p w:rsidR="004C3AFC" w:rsidRDefault="00BF225F">
      <w:pPr>
        <w:pStyle w:val="afc"/>
        <w:widowControl w:val="0"/>
        <w:snapToGrid/>
        <w:spacing w:afterLines="0" w:line="500" w:lineRule="exact"/>
        <w:ind w:firstLine="480"/>
        <w:contextualSpacing/>
        <w:rPr>
          <w:rFonts w:ascii="仿宋" w:eastAsia="仿宋" w:hAnsi="仿宋" w:cs="仿宋"/>
          <w:szCs w:val="24"/>
        </w:rPr>
      </w:pPr>
      <w:r>
        <w:rPr>
          <w:rFonts w:ascii="仿宋" w:eastAsia="仿宋" w:hAnsi="仿宋" w:cs="仿宋" w:hint="eastAsia"/>
          <w:szCs w:val="24"/>
        </w:rPr>
        <w:t>质疑联系方式：</w:t>
      </w:r>
      <w:r>
        <w:rPr>
          <w:rFonts w:ascii="仿宋" w:eastAsia="仿宋" w:hAnsi="仿宋" w:cs="仿宋"/>
          <w:szCs w:val="24"/>
        </w:rPr>
        <w:t>0571-86791612</w:t>
      </w:r>
    </w:p>
    <w:p w:rsidR="004C3AFC" w:rsidRPr="007175BE" w:rsidRDefault="00BF225F">
      <w:pPr>
        <w:pStyle w:val="afc"/>
        <w:widowControl w:val="0"/>
        <w:snapToGrid/>
        <w:spacing w:after="120" w:line="500" w:lineRule="exact"/>
        <w:ind w:firstLine="480"/>
        <w:contextualSpacing/>
        <w:rPr>
          <w:rFonts w:ascii="仿宋" w:eastAsia="仿宋" w:hAnsi="仿宋" w:cs="仿宋"/>
          <w:szCs w:val="24"/>
          <w:highlight w:val="yellow"/>
        </w:rPr>
      </w:pPr>
      <w:r w:rsidRPr="007175BE">
        <w:rPr>
          <w:rFonts w:ascii="仿宋" w:eastAsia="仿宋" w:hAnsi="仿宋" w:cs="仿宋" w:hint="eastAsia"/>
          <w:szCs w:val="24"/>
          <w:highlight w:val="yellow"/>
        </w:rPr>
        <w:t>3.同级采购监督管理部门</w:t>
      </w:r>
    </w:p>
    <w:p w:rsidR="000E4F8F" w:rsidRPr="000E4F8F" w:rsidRDefault="000E4F8F" w:rsidP="000E4F8F">
      <w:pPr>
        <w:widowControl/>
        <w:snapToGrid w:val="0"/>
        <w:spacing w:line="440" w:lineRule="exact"/>
        <w:ind w:firstLineChars="200" w:firstLine="480"/>
        <w:rPr>
          <w:rFonts w:ascii="仿宋" w:eastAsia="仿宋" w:hAnsi="仿宋" w:cs="仿宋"/>
          <w:kern w:val="0"/>
          <w:sz w:val="24"/>
          <w:highlight w:val="yellow"/>
        </w:rPr>
      </w:pPr>
      <w:r w:rsidRPr="000E4F8F">
        <w:rPr>
          <w:rFonts w:ascii="仿宋" w:eastAsia="仿宋" w:hAnsi="仿宋" w:cs="仿宋" w:hint="eastAsia"/>
          <w:kern w:val="0"/>
          <w:sz w:val="24"/>
          <w:highlight w:val="yellow"/>
        </w:rPr>
        <w:t xml:space="preserve">名称：绍兴市财政局       </w:t>
      </w:r>
    </w:p>
    <w:p w:rsidR="000E4F8F" w:rsidRPr="000E4F8F" w:rsidRDefault="000E4F8F" w:rsidP="000E4F8F">
      <w:pPr>
        <w:widowControl/>
        <w:snapToGrid w:val="0"/>
        <w:spacing w:line="440" w:lineRule="exact"/>
        <w:ind w:firstLineChars="200" w:firstLine="480"/>
        <w:rPr>
          <w:rFonts w:ascii="仿宋" w:eastAsia="仿宋" w:hAnsi="仿宋" w:cs="仿宋"/>
          <w:kern w:val="0"/>
          <w:sz w:val="24"/>
          <w:highlight w:val="yellow"/>
        </w:rPr>
      </w:pPr>
      <w:r w:rsidRPr="000E4F8F">
        <w:rPr>
          <w:rFonts w:ascii="仿宋" w:eastAsia="仿宋" w:hAnsi="仿宋" w:cs="仿宋" w:hint="eastAsia"/>
          <w:kern w:val="0"/>
          <w:sz w:val="24"/>
          <w:highlight w:val="yellow"/>
        </w:rPr>
        <w:t xml:space="preserve">地址：绍兴市越城区凤林西路151号       </w:t>
      </w:r>
    </w:p>
    <w:p w:rsidR="000E4F8F" w:rsidRPr="000E4F8F" w:rsidRDefault="000E4F8F" w:rsidP="000E4F8F">
      <w:pPr>
        <w:widowControl/>
        <w:snapToGrid w:val="0"/>
        <w:spacing w:line="440" w:lineRule="exact"/>
        <w:ind w:firstLineChars="200" w:firstLine="480"/>
        <w:rPr>
          <w:rFonts w:ascii="仿宋" w:eastAsia="仿宋" w:hAnsi="仿宋" w:cs="仿宋"/>
          <w:kern w:val="0"/>
          <w:sz w:val="24"/>
          <w:highlight w:val="yellow"/>
        </w:rPr>
      </w:pPr>
      <w:r w:rsidRPr="000E4F8F">
        <w:rPr>
          <w:rFonts w:ascii="仿宋" w:eastAsia="仿宋" w:hAnsi="仿宋" w:cs="仿宋" w:hint="eastAsia"/>
          <w:kern w:val="0"/>
          <w:sz w:val="24"/>
          <w:highlight w:val="yellow"/>
        </w:rPr>
        <w:t xml:space="preserve">传真：0575-85209806       </w:t>
      </w:r>
    </w:p>
    <w:p w:rsidR="000E4F8F" w:rsidRPr="000E4F8F" w:rsidRDefault="000E4F8F" w:rsidP="000E4F8F">
      <w:pPr>
        <w:widowControl/>
        <w:snapToGrid w:val="0"/>
        <w:spacing w:line="440" w:lineRule="exact"/>
        <w:ind w:firstLineChars="200" w:firstLine="480"/>
        <w:rPr>
          <w:rFonts w:ascii="仿宋" w:eastAsia="仿宋" w:hAnsi="仿宋" w:cs="仿宋"/>
          <w:kern w:val="0"/>
          <w:sz w:val="24"/>
          <w:highlight w:val="yellow"/>
        </w:rPr>
      </w:pPr>
      <w:r w:rsidRPr="000E4F8F">
        <w:rPr>
          <w:rFonts w:ascii="仿宋" w:eastAsia="仿宋" w:hAnsi="仿宋" w:cs="仿宋" w:hint="eastAsia"/>
          <w:kern w:val="0"/>
          <w:sz w:val="24"/>
          <w:highlight w:val="yellow"/>
        </w:rPr>
        <w:t xml:space="preserve">联系人 ：宋晓林         </w:t>
      </w:r>
    </w:p>
    <w:p w:rsidR="004C3AFC" w:rsidRDefault="000E4F8F" w:rsidP="000E4F8F">
      <w:pPr>
        <w:widowControl/>
        <w:ind w:firstLineChars="200" w:firstLine="480"/>
        <w:jc w:val="left"/>
        <w:rPr>
          <w:rFonts w:ascii="仿宋_GB2312" w:eastAsia="仿宋_GB2312" w:hAnsi="新宋体"/>
          <w:kern w:val="0"/>
          <w:sz w:val="24"/>
        </w:rPr>
      </w:pPr>
      <w:r w:rsidRPr="000E4F8F">
        <w:rPr>
          <w:rFonts w:ascii="仿宋" w:eastAsia="仿宋" w:hAnsi="仿宋" w:cs="仿宋" w:hint="eastAsia"/>
          <w:kern w:val="0"/>
          <w:sz w:val="24"/>
          <w:highlight w:val="yellow"/>
        </w:rPr>
        <w:t>监督投诉电话：0575-85209806</w:t>
      </w:r>
      <w:r>
        <w:rPr>
          <w:rFonts w:ascii="仿宋" w:eastAsia="仿宋" w:hAnsi="仿宋" w:cs="仿宋" w:hint="eastAsia"/>
          <w:kern w:val="0"/>
          <w:sz w:val="24"/>
        </w:rPr>
        <w:t xml:space="preserve"> </w:t>
      </w:r>
      <w:r w:rsidR="00BF225F">
        <w:rPr>
          <w:rFonts w:ascii="仿宋_GB2312" w:eastAsia="仿宋_GB2312" w:hAnsi="新宋体"/>
        </w:rPr>
        <w:br w:type="page"/>
      </w:r>
    </w:p>
    <w:p w:rsidR="004C3AFC" w:rsidRDefault="00BF225F">
      <w:pPr>
        <w:jc w:val="center"/>
        <w:rPr>
          <w:rFonts w:ascii="仿宋" w:eastAsia="仿宋" w:hAnsi="仿宋"/>
          <w:b/>
          <w:sz w:val="36"/>
          <w:szCs w:val="36"/>
        </w:rPr>
      </w:pPr>
      <w:r>
        <w:rPr>
          <w:rFonts w:ascii="仿宋" w:eastAsia="仿宋" w:hAnsi="仿宋" w:hint="eastAsia"/>
          <w:b/>
          <w:sz w:val="36"/>
          <w:szCs w:val="36"/>
        </w:rPr>
        <w:lastRenderedPageBreak/>
        <w:t>第二部分  投标须知</w:t>
      </w:r>
    </w:p>
    <w:p w:rsidR="004C3AFC" w:rsidRDefault="00BF225F">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7147"/>
      </w:tblGrid>
      <w:tr w:rsidR="004C3AFC">
        <w:trPr>
          <w:trHeight w:val="496"/>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4C3AFC">
        <w:trPr>
          <w:trHeight w:val="1145"/>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rsidR="004C3AFC" w:rsidRDefault="00BF225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4C3AFC" w:rsidRDefault="00BF225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C3AFC">
        <w:trPr>
          <w:trHeight w:val="1145"/>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rsidR="004C3AFC" w:rsidRDefault="00BF225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4C3AFC" w:rsidRDefault="00BF225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4C3AFC" w:rsidRDefault="00BF225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4C3AFC">
        <w:trPr>
          <w:trHeight w:val="934"/>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rsidR="004C3AFC" w:rsidRDefault="00BF225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4C3AFC">
        <w:trPr>
          <w:trHeight w:val="665"/>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rsidR="004C3AFC" w:rsidRDefault="00BF225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4C3AFC">
        <w:trPr>
          <w:trHeight w:val="665"/>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rsidR="004C3AFC" w:rsidRDefault="00BF225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4C3AFC" w:rsidRDefault="00BF225F">
            <w:pPr>
              <w:spacing w:line="440" w:lineRule="exact"/>
              <w:ind w:firstLineChars="300" w:firstLine="720"/>
              <w:rPr>
                <w:rFonts w:ascii="仿宋_GB2312" w:eastAsia="仿宋_GB2312" w:hAnsi="仿宋" w:cs="仿宋_GB2312"/>
                <w:b/>
                <w:sz w:val="24"/>
              </w:rPr>
            </w:pPr>
            <w:r>
              <w:rPr>
                <w:rFonts w:ascii="仿宋" w:eastAsia="仿宋" w:hAnsi="仿宋" w:cs="MS Mincho" w:hint="eastAsia"/>
                <w:sz w:val="24"/>
              </w:rPr>
              <w:sym w:font="Wingdings" w:char="00FE"/>
            </w:r>
            <w:r>
              <w:rPr>
                <w:rFonts w:ascii="仿宋_GB2312" w:eastAsia="仿宋_GB2312" w:hAnsi="仿宋" w:cs="Arial"/>
                <w:kern w:val="0"/>
                <w:sz w:val="24"/>
              </w:rPr>
              <w:t>B</w:t>
            </w:r>
            <w:r>
              <w:rPr>
                <w:rFonts w:ascii="仿宋_GB2312" w:eastAsia="仿宋_GB2312" w:hAnsi="仿宋" w:hint="eastAsia"/>
                <w:sz w:val="24"/>
              </w:rPr>
              <w:t>不同意分包。</w:t>
            </w:r>
          </w:p>
        </w:tc>
      </w:tr>
      <w:tr w:rsidR="004C3AFC">
        <w:trPr>
          <w:trHeight w:val="635"/>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rsidR="004C3AFC" w:rsidRDefault="00BF225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4C3AFC">
        <w:trPr>
          <w:trHeight w:val="528"/>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rsidR="004C3AFC" w:rsidRDefault="00BF225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4C3AFC" w:rsidRDefault="000F3B00">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BF225F">
                  <w:rPr>
                    <w:rFonts w:ascii="仿宋" w:eastAsia="仿宋" w:hAnsi="仿宋" w:cs="MS Mincho" w:hint="eastAsia"/>
                    <w:sz w:val="24"/>
                  </w:rPr>
                  <w:sym w:font="Wingdings" w:char="00FE"/>
                </w:r>
              </w:sdtContent>
            </w:sdt>
            <w:r w:rsidR="00BF225F">
              <w:rPr>
                <w:rFonts w:ascii="仿宋_GB2312" w:eastAsia="仿宋_GB2312" w:hAnsi="仿宋" w:cs="Arial"/>
                <w:kern w:val="0"/>
                <w:sz w:val="24"/>
              </w:rPr>
              <w:t>A</w:t>
            </w:r>
            <w:r w:rsidR="00BF225F">
              <w:rPr>
                <w:rFonts w:ascii="仿宋_GB2312" w:eastAsia="仿宋_GB2312" w:hAnsi="仿宋" w:hint="eastAsia"/>
                <w:sz w:val="24"/>
              </w:rPr>
              <w:t>不组织。</w:t>
            </w:r>
          </w:p>
          <w:p w:rsidR="004C3AFC" w:rsidRDefault="000F3B00">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BF225F">
                  <w:rPr>
                    <w:rFonts w:ascii="MS Gothic" w:eastAsia="MS Gothic" w:hAnsi="MS Gothic" w:cs="Arial"/>
                    <w:kern w:val="0"/>
                    <w:sz w:val="24"/>
                  </w:rPr>
                  <w:t>☐</w:t>
                </w:r>
              </w:sdtContent>
            </w:sdt>
            <w:r w:rsidR="00BF225F">
              <w:rPr>
                <w:rFonts w:ascii="仿宋_GB2312" w:eastAsia="仿宋_GB2312" w:hAnsi="仿宋"/>
                <w:kern w:val="0"/>
                <w:sz w:val="24"/>
              </w:rPr>
              <w:t>B组织，</w:t>
            </w:r>
            <w:r w:rsidR="00BF225F">
              <w:rPr>
                <w:rFonts w:ascii="仿宋_GB2312" w:eastAsia="仿宋_GB2312" w:hAnsi="仿宋" w:hint="eastAsia"/>
                <w:sz w:val="24"/>
              </w:rPr>
              <w:t>时间：</w:t>
            </w:r>
            <w:r w:rsidR="00BF225F">
              <w:rPr>
                <w:rFonts w:ascii="仿宋" w:eastAsia="仿宋" w:hAnsi="仿宋" w:hint="eastAsia"/>
                <w:sz w:val="24"/>
                <w:u w:val="single"/>
              </w:rPr>
              <w:t xml:space="preserve">    </w:t>
            </w:r>
            <w:r w:rsidR="00BF225F">
              <w:rPr>
                <w:rFonts w:ascii="仿宋_GB2312" w:eastAsia="仿宋_GB2312" w:hAnsi="仿宋"/>
                <w:sz w:val="24"/>
              </w:rPr>
              <w:t>，地点：</w:t>
            </w:r>
            <w:r w:rsidR="00BF225F">
              <w:rPr>
                <w:rFonts w:ascii="仿宋" w:eastAsia="仿宋" w:hAnsi="仿宋" w:hint="eastAsia"/>
                <w:sz w:val="24"/>
                <w:u w:val="single"/>
              </w:rPr>
              <w:t xml:space="preserve">    </w:t>
            </w:r>
            <w:r w:rsidR="00BF225F">
              <w:rPr>
                <w:rFonts w:ascii="仿宋_GB2312" w:eastAsia="仿宋_GB2312" w:hAnsi="仿宋" w:hint="eastAsia"/>
                <w:sz w:val="24"/>
              </w:rPr>
              <w:t>，联系人：</w:t>
            </w:r>
            <w:r w:rsidR="00BF225F">
              <w:rPr>
                <w:rFonts w:ascii="仿宋" w:eastAsia="仿宋" w:hAnsi="仿宋" w:hint="eastAsia"/>
                <w:sz w:val="24"/>
                <w:u w:val="single"/>
              </w:rPr>
              <w:t xml:space="preserve">    </w:t>
            </w:r>
            <w:r w:rsidR="00BF225F">
              <w:rPr>
                <w:rFonts w:ascii="仿宋_GB2312" w:eastAsia="仿宋_GB2312" w:hAnsi="仿宋" w:hint="eastAsia"/>
                <w:sz w:val="24"/>
              </w:rPr>
              <w:t>，联系方式：</w:t>
            </w:r>
            <w:r w:rsidR="00BF225F">
              <w:rPr>
                <w:rFonts w:ascii="仿宋" w:eastAsia="仿宋" w:hAnsi="仿宋" w:hint="eastAsia"/>
                <w:sz w:val="24"/>
                <w:u w:val="single"/>
              </w:rPr>
              <w:t xml:space="preserve">    </w:t>
            </w:r>
            <w:r w:rsidR="00BF225F">
              <w:rPr>
                <w:rFonts w:ascii="仿宋_GB2312" w:eastAsia="仿宋_GB2312" w:hAnsi="仿宋" w:hint="eastAsia"/>
                <w:sz w:val="24"/>
                <w:szCs w:val="20"/>
              </w:rPr>
              <w:t>。</w:t>
            </w:r>
          </w:p>
        </w:tc>
      </w:tr>
      <w:tr w:rsidR="004C3AFC">
        <w:trPr>
          <w:trHeight w:val="609"/>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rsidR="004C3AFC" w:rsidRDefault="00BF225F">
            <w:pPr>
              <w:spacing w:line="440" w:lineRule="exact"/>
              <w:rPr>
                <w:rFonts w:ascii="仿宋_GB2312" w:eastAsia="仿宋_GB2312" w:hAnsi="宋体"/>
                <w:b/>
                <w:sz w:val="24"/>
              </w:rPr>
            </w:pPr>
            <w:r>
              <w:rPr>
                <w:rFonts w:ascii="仿宋_GB2312" w:eastAsia="仿宋_GB2312" w:hAnsi="宋体" w:hint="eastAsia"/>
                <w:b/>
                <w:sz w:val="24"/>
              </w:rPr>
              <w:t>样品提供：</w:t>
            </w:r>
          </w:p>
          <w:p w:rsidR="004C3AFC" w:rsidRDefault="000F3B00">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sdt>
                      <w:sdtPr>
                        <w:rPr>
                          <w:rFonts w:ascii="仿宋_GB2312" w:eastAsia="仿宋_GB2312" w:hAnsi="仿宋" w:cs="Arial" w:hint="eastAsia"/>
                          <w:kern w:val="0"/>
                          <w:sz w:val="24"/>
                        </w:rPr>
                        <w:id w:val="-1263534944"/>
                      </w:sdtPr>
                      <w:sdtContent>
                        <w:r w:rsidR="00BF225F">
                          <w:rPr>
                            <w:rFonts w:ascii="仿宋" w:eastAsia="仿宋" w:hAnsi="仿宋" w:cs="MS Mincho" w:hint="eastAsia"/>
                            <w:sz w:val="24"/>
                          </w:rPr>
                          <w:sym w:font="Wingdings" w:char="00FE"/>
                        </w:r>
                      </w:sdtContent>
                    </w:sdt>
                  </w:sdtContent>
                </w:sdt>
              </w:sdtContent>
            </w:sdt>
            <w:r w:rsidR="00BF225F">
              <w:rPr>
                <w:rFonts w:ascii="仿宋_GB2312" w:eastAsia="仿宋_GB2312" w:hAnsi="仿宋" w:cs="Arial" w:hint="eastAsia"/>
                <w:kern w:val="0"/>
                <w:sz w:val="24"/>
              </w:rPr>
              <w:t>A</w:t>
            </w:r>
            <w:r w:rsidR="00BF225F">
              <w:rPr>
                <w:rFonts w:ascii="仿宋_GB2312" w:eastAsia="仿宋_GB2312" w:hAnsi="仿宋" w:hint="eastAsia"/>
                <w:sz w:val="24"/>
              </w:rPr>
              <w:t>不要求提供。</w:t>
            </w:r>
          </w:p>
          <w:p w:rsidR="004C3AFC" w:rsidRDefault="00BF225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4C3AFC" w:rsidRDefault="00BF225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4C3AFC" w:rsidRDefault="00BF225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4C3AFC" w:rsidRDefault="00BF225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4C3AFC" w:rsidRDefault="00BF225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4C3AFC" w:rsidRDefault="00BF225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4C3AFC" w:rsidRDefault="00BF225F">
            <w:pPr>
              <w:spacing w:line="360" w:lineRule="auto"/>
              <w:rPr>
                <w:rFonts w:ascii="仿宋_GB2312" w:eastAsia="仿宋_GB2312" w:hAnsi="仿宋"/>
                <w:sz w:val="24"/>
              </w:rPr>
            </w:pPr>
            <w:r>
              <w:rPr>
                <w:rFonts w:ascii="仿宋_GB2312" w:eastAsia="仿宋_GB2312" w:hAnsi="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C3AFC" w:rsidRDefault="00BF225F">
            <w:pPr>
              <w:spacing w:line="360" w:lineRule="auto"/>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4C3AFC">
        <w:trPr>
          <w:trHeight w:val="620"/>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423" w:type="dxa"/>
            <w:gridSpan w:val="2"/>
            <w:vAlign w:val="center"/>
          </w:tcPr>
          <w:p w:rsidR="004C3AFC" w:rsidRDefault="00BF225F">
            <w:pPr>
              <w:spacing w:line="440" w:lineRule="exact"/>
              <w:rPr>
                <w:rFonts w:ascii="仿宋_GB2312" w:eastAsia="仿宋_GB2312" w:hAnsi="宋体"/>
                <w:b/>
                <w:sz w:val="24"/>
              </w:rPr>
            </w:pPr>
            <w:r>
              <w:rPr>
                <w:rFonts w:ascii="仿宋_GB2312" w:eastAsia="仿宋_GB2312" w:hAnsi="宋体" w:hint="eastAsia"/>
                <w:b/>
                <w:sz w:val="24"/>
              </w:rPr>
              <w:t>方案讲解演示：</w:t>
            </w:r>
          </w:p>
          <w:p w:rsidR="004C3AFC" w:rsidRDefault="000F3B00">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sdt>
                      <w:sdtPr>
                        <w:rPr>
                          <w:rFonts w:ascii="仿宋_GB2312" w:eastAsia="仿宋_GB2312" w:hAnsi="仿宋" w:cs="Arial" w:hint="eastAsia"/>
                          <w:kern w:val="0"/>
                          <w:sz w:val="24"/>
                        </w:rPr>
                        <w:id w:val="-406224978"/>
                      </w:sdtPr>
                      <w:sdtContent>
                        <w:r w:rsidR="00BF225F">
                          <w:rPr>
                            <w:rFonts w:ascii="仿宋" w:eastAsia="仿宋" w:hAnsi="仿宋" w:cs="MS Mincho" w:hint="eastAsia"/>
                            <w:sz w:val="24"/>
                          </w:rPr>
                          <w:sym w:font="Wingdings" w:char="00FE"/>
                        </w:r>
                      </w:sdtContent>
                    </w:sdt>
                  </w:sdtContent>
                </w:sdt>
              </w:sdtContent>
            </w:sdt>
            <w:r w:rsidR="00BF225F">
              <w:rPr>
                <w:rFonts w:ascii="仿宋_GB2312" w:eastAsia="仿宋_GB2312" w:hAnsi="仿宋" w:cs="Arial" w:hint="eastAsia"/>
                <w:kern w:val="0"/>
                <w:sz w:val="24"/>
              </w:rPr>
              <w:t>A</w:t>
            </w:r>
            <w:r w:rsidR="00BF225F">
              <w:rPr>
                <w:rFonts w:ascii="仿宋_GB2312" w:eastAsia="仿宋_GB2312" w:hAnsi="仿宋" w:hint="eastAsia"/>
                <w:sz w:val="24"/>
              </w:rPr>
              <w:t>无方案讲解演示。</w:t>
            </w:r>
          </w:p>
          <w:p w:rsidR="004C3AFC" w:rsidRDefault="00BF225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4C3AFC">
        <w:trPr>
          <w:trHeight w:val="772"/>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76" w:type="dxa"/>
            <w:vAlign w:val="center"/>
          </w:tcPr>
          <w:p w:rsidR="004C3AFC" w:rsidRDefault="00BF225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4C3AFC" w:rsidRDefault="00BF225F">
            <w:pPr>
              <w:spacing w:line="360" w:lineRule="auto"/>
              <w:rPr>
                <w:rFonts w:ascii="仿宋_GB2312" w:eastAsia="仿宋_GB2312" w:hAnsi="仿宋" w:cs="Arial"/>
                <w:kern w:val="0"/>
                <w:sz w:val="24"/>
                <w:highlight w:val="yellow"/>
              </w:rPr>
            </w:pPr>
            <w:r w:rsidRPr="00EC6F85">
              <w:rPr>
                <w:rFonts w:ascii="仿宋" w:eastAsia="仿宋" w:hAnsi="仿宋" w:cs="仿宋_GB2312" w:hint="eastAsia"/>
                <w:color w:val="000000" w:themeColor="text1"/>
                <w:sz w:val="24"/>
              </w:rPr>
              <w:t>本项目</w:t>
            </w:r>
            <w:r w:rsidRPr="00EC6F85">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4C3AFC">
        <w:trPr>
          <w:trHeight w:val="772"/>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rsidR="004C3AFC" w:rsidRDefault="00BF225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4C3AFC" w:rsidRDefault="000F3B00">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sdt>
                  <w:sdtPr>
                    <w:rPr>
                      <w:rFonts w:ascii="仿宋_GB2312" w:eastAsia="仿宋_GB2312" w:hAnsi="仿宋" w:cs="Arial" w:hint="eastAsia"/>
                      <w:kern w:val="0"/>
                      <w:sz w:val="24"/>
                    </w:rPr>
                    <w:id w:val="1822152183"/>
                  </w:sdtPr>
                  <w:sdtContent>
                    <w:r w:rsidR="00BF225F">
                      <w:rPr>
                        <w:rFonts w:ascii="仿宋" w:eastAsia="仿宋" w:hAnsi="仿宋" w:cs="MS Mincho" w:hint="eastAsia"/>
                        <w:sz w:val="24"/>
                      </w:rPr>
                      <w:sym w:font="Wingdings" w:char="00FE"/>
                    </w:r>
                  </w:sdtContent>
                </w:sdt>
              </w:sdtContent>
            </w:sdt>
            <w:r w:rsidR="00BF225F">
              <w:rPr>
                <w:rFonts w:ascii="仿宋_GB2312" w:eastAsia="仿宋_GB2312" w:hAnsi="仿宋" w:cs="Arial"/>
                <w:kern w:val="0"/>
                <w:sz w:val="24"/>
              </w:rPr>
              <w:t>A</w:t>
            </w:r>
            <w:r w:rsidR="00BF225F">
              <w:rPr>
                <w:rFonts w:ascii="仿宋_GB2312" w:eastAsia="仿宋_GB2312" w:hAnsi="仿宋" w:hint="eastAsia"/>
                <w:sz w:val="24"/>
              </w:rPr>
              <w:t>货物类，单一产品或</w:t>
            </w:r>
            <w:r w:rsidR="00BF225F">
              <w:rPr>
                <w:rFonts w:ascii="仿宋_GB2312" w:eastAsia="仿宋_GB2312" w:hAnsi="仿宋" w:hint="eastAsia"/>
                <w:kern w:val="0"/>
                <w:sz w:val="24"/>
              </w:rPr>
              <w:t>核心产品为：</w:t>
            </w:r>
            <w:r w:rsidR="0049102E" w:rsidRPr="0049102E">
              <w:rPr>
                <w:rFonts w:ascii="仿宋" w:eastAsia="仿宋" w:hAnsi="仿宋" w:hint="eastAsia"/>
                <w:sz w:val="24"/>
                <w:u w:val="single"/>
              </w:rPr>
              <w:t>关节镜镜子</w:t>
            </w:r>
            <w:r w:rsidR="00BF225F">
              <w:rPr>
                <w:rFonts w:ascii="仿宋_GB2312" w:eastAsia="仿宋_GB2312" w:hAnsi="仿宋" w:hint="eastAsia"/>
                <w:sz w:val="24"/>
              </w:rPr>
              <w:t>。</w:t>
            </w:r>
          </w:p>
          <w:p w:rsidR="004C3AFC" w:rsidRDefault="000F3B00">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BF225F">
                  <w:rPr>
                    <w:rFonts w:ascii="MS Gothic" w:eastAsia="仿宋_GB2312" w:hAnsi="MS Gothic" w:cs="Arial"/>
                    <w:kern w:val="0"/>
                    <w:sz w:val="24"/>
                  </w:rPr>
                  <w:t>☐</w:t>
                </w:r>
              </w:sdtContent>
            </w:sdt>
            <w:r w:rsidR="00BF225F">
              <w:rPr>
                <w:rFonts w:ascii="仿宋_GB2312" w:eastAsia="仿宋_GB2312" w:hAnsi="仿宋" w:cs="Arial"/>
                <w:kern w:val="0"/>
                <w:sz w:val="24"/>
              </w:rPr>
              <w:t>B</w:t>
            </w:r>
            <w:r w:rsidR="00BF225F">
              <w:rPr>
                <w:rFonts w:ascii="仿宋_GB2312" w:eastAsia="仿宋_GB2312" w:hAnsi="仿宋" w:hint="eastAsia"/>
                <w:sz w:val="24"/>
              </w:rPr>
              <w:t>服务类。</w:t>
            </w:r>
          </w:p>
        </w:tc>
      </w:tr>
      <w:tr w:rsidR="004C3AFC">
        <w:trPr>
          <w:trHeight w:val="772"/>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rsidR="004C3AFC" w:rsidRDefault="00BF225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4C3AFC" w:rsidRDefault="00BF225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w:t>
            </w:r>
            <w:r w:rsidRPr="00EC6F85">
              <w:rPr>
                <w:rFonts w:ascii="仿宋_GB2312" w:eastAsia="仿宋_GB2312" w:hAnsi="仿宋" w:cs="Arial" w:hint="eastAsia"/>
                <w:kern w:val="0"/>
                <w:sz w:val="24"/>
                <w:u w:val="single"/>
              </w:rPr>
              <w:t>01标</w:t>
            </w:r>
            <w:r w:rsidRPr="00EC6F85">
              <w:rPr>
                <w:rFonts w:ascii="仿宋_GB2312" w:eastAsia="仿宋_GB2312" w:hAnsi="仿宋" w:cs="Arial" w:hint="eastAsia"/>
                <w:kern w:val="0"/>
                <w:sz w:val="24"/>
              </w:rPr>
              <w:t>，属于</w:t>
            </w:r>
            <w:r w:rsidRPr="00EC6F85">
              <w:rPr>
                <w:rFonts w:ascii="仿宋" w:eastAsia="仿宋" w:hAnsi="仿宋" w:cs="Arial" w:hint="eastAsia"/>
                <w:kern w:val="0"/>
                <w:sz w:val="24"/>
                <w:u w:val="single"/>
              </w:rPr>
              <w:t>工业类</w:t>
            </w:r>
            <w:r w:rsidRPr="00EC6F85">
              <w:rPr>
                <w:rFonts w:ascii="仿宋_GB2312" w:eastAsia="仿宋_GB2312" w:hAnsi="仿宋" w:cs="Arial" w:hint="eastAsia"/>
                <w:kern w:val="0"/>
                <w:sz w:val="24"/>
              </w:rPr>
              <w:t>；</w:t>
            </w:r>
          </w:p>
        </w:tc>
      </w:tr>
      <w:tr w:rsidR="004C3AFC">
        <w:trPr>
          <w:trHeight w:val="768"/>
        </w:trPr>
        <w:tc>
          <w:tcPr>
            <w:tcW w:w="817" w:type="dxa"/>
            <w:vMerge w:val="restart"/>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rsidR="004C3AFC" w:rsidRDefault="00BF225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4C3AFC" w:rsidRDefault="00BF225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4C3AFC">
        <w:trPr>
          <w:trHeight w:val="768"/>
        </w:trPr>
        <w:tc>
          <w:tcPr>
            <w:tcW w:w="817" w:type="dxa"/>
            <w:vMerge/>
            <w:vAlign w:val="center"/>
          </w:tcPr>
          <w:p w:rsidR="004C3AFC" w:rsidRDefault="004C3AFC">
            <w:pPr>
              <w:spacing w:line="440" w:lineRule="exact"/>
              <w:jc w:val="center"/>
              <w:rPr>
                <w:rFonts w:ascii="仿宋_GB2312" w:eastAsia="仿宋_GB2312" w:hAnsi="宋体"/>
                <w:sz w:val="24"/>
              </w:rPr>
            </w:pPr>
          </w:p>
        </w:tc>
        <w:tc>
          <w:tcPr>
            <w:tcW w:w="1276" w:type="dxa"/>
            <w:vMerge/>
            <w:vAlign w:val="center"/>
          </w:tcPr>
          <w:p w:rsidR="004C3AFC" w:rsidRDefault="004C3AFC">
            <w:pPr>
              <w:snapToGrid w:val="0"/>
              <w:spacing w:line="440" w:lineRule="exact"/>
              <w:rPr>
                <w:rFonts w:ascii="仿宋_GB2312" w:eastAsia="仿宋_GB2312" w:hAnsi="仿宋_GB2312" w:cs="仿宋_GB2312"/>
                <w:b/>
                <w:sz w:val="24"/>
              </w:rPr>
            </w:pPr>
          </w:p>
        </w:tc>
        <w:tc>
          <w:tcPr>
            <w:tcW w:w="7147" w:type="dxa"/>
            <w:vAlign w:val="center"/>
          </w:tcPr>
          <w:p w:rsidR="004C3AFC" w:rsidRDefault="00BF225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4C3AFC">
        <w:trPr>
          <w:trHeight w:val="768"/>
        </w:trPr>
        <w:tc>
          <w:tcPr>
            <w:tcW w:w="817" w:type="dxa"/>
            <w:vMerge/>
            <w:vAlign w:val="center"/>
          </w:tcPr>
          <w:p w:rsidR="004C3AFC" w:rsidRDefault="004C3AFC">
            <w:pPr>
              <w:spacing w:line="440" w:lineRule="exact"/>
              <w:jc w:val="center"/>
              <w:rPr>
                <w:rFonts w:ascii="仿宋_GB2312" w:eastAsia="仿宋_GB2312" w:hAnsi="宋体"/>
                <w:sz w:val="24"/>
              </w:rPr>
            </w:pPr>
          </w:p>
        </w:tc>
        <w:tc>
          <w:tcPr>
            <w:tcW w:w="1276" w:type="dxa"/>
            <w:vMerge/>
            <w:vAlign w:val="center"/>
          </w:tcPr>
          <w:p w:rsidR="004C3AFC" w:rsidRDefault="004C3AFC">
            <w:pPr>
              <w:snapToGrid w:val="0"/>
              <w:spacing w:line="440" w:lineRule="exact"/>
              <w:rPr>
                <w:rFonts w:ascii="仿宋_GB2312" w:eastAsia="仿宋_GB2312" w:hAnsi="仿宋_GB2312" w:cs="仿宋_GB2312"/>
                <w:b/>
                <w:sz w:val="24"/>
              </w:rPr>
            </w:pPr>
          </w:p>
        </w:tc>
        <w:tc>
          <w:tcPr>
            <w:tcW w:w="7147" w:type="dxa"/>
            <w:vAlign w:val="center"/>
          </w:tcPr>
          <w:p w:rsidR="004C3AFC" w:rsidRDefault="00BF225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w:t>
            </w:r>
            <w:r>
              <w:rPr>
                <w:rFonts w:ascii="仿宋_GB2312" w:eastAsia="仿宋_GB2312" w:hAnsi="宋体" w:hint="eastAsia"/>
                <w:sz w:val="24"/>
              </w:rPr>
              <w:lastRenderedPageBreak/>
              <w:t>将被拒绝参与政府采购活动。</w:t>
            </w:r>
          </w:p>
          <w:p w:rsidR="004C3AFC" w:rsidRDefault="00BF225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4C3AFC">
        <w:trPr>
          <w:trHeight w:val="1224"/>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lastRenderedPageBreak/>
              <w:t>14</w:t>
            </w:r>
          </w:p>
        </w:tc>
        <w:tc>
          <w:tcPr>
            <w:tcW w:w="8423" w:type="dxa"/>
            <w:gridSpan w:val="2"/>
            <w:vAlign w:val="center"/>
          </w:tcPr>
          <w:p w:rsidR="004C3AFC" w:rsidRDefault="00BF225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4C3AFC" w:rsidRDefault="00BF225F">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4C3AFC">
        <w:trPr>
          <w:trHeight w:val="887"/>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rsidR="004C3AFC" w:rsidRDefault="00BF225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4C3AFC">
        <w:trPr>
          <w:trHeight w:val="768"/>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rsidR="004C3AFC" w:rsidRDefault="00BF225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w:t>
            </w:r>
            <w:r w:rsidRPr="001E7D67">
              <w:rPr>
                <w:rFonts w:ascii="仿宋_GB2312" w:eastAsia="仿宋_GB2312" w:hAnsi="仿宋" w:hint="eastAsia"/>
                <w:sz w:val="24"/>
              </w:rPr>
              <w:t>，</w:t>
            </w:r>
            <w:r w:rsidR="00874778" w:rsidRPr="00970B49">
              <w:rPr>
                <w:rFonts w:ascii="仿宋_GB2312" w:eastAsia="仿宋_GB2312" w:hAnsi="仿宋" w:hint="eastAsia"/>
                <w:sz w:val="24"/>
              </w:rPr>
              <w:t>绍兴市中医院</w:t>
            </w:r>
            <w:r w:rsidRPr="00970B49">
              <w:rPr>
                <w:rFonts w:ascii="仿宋" w:eastAsia="仿宋" w:hAnsi="仿宋" w:cs="仿宋" w:hint="eastAsia"/>
                <w:sz w:val="24"/>
              </w:rPr>
              <w:t>官网</w:t>
            </w:r>
            <w:r w:rsidR="007E7477" w:rsidRPr="007E7477">
              <w:t>https://www.sxzyy.cn/</w:t>
            </w:r>
            <w:r w:rsidRPr="001E7D67">
              <w:rPr>
                <w:rFonts w:hint="eastAsia"/>
              </w:rPr>
              <w:t>，</w:t>
            </w:r>
            <w:r w:rsidRPr="001E7D67">
              <w:rPr>
                <w:rFonts w:ascii="仿宋" w:eastAsia="仿宋" w:hAnsi="仿宋" w:cs="仿宋" w:hint="eastAsia"/>
                <w:sz w:val="24"/>
              </w:rPr>
              <w:t>绍兴市卫健委官网</w:t>
            </w:r>
            <w:r w:rsidRPr="001E7D67">
              <w:rPr>
                <w:rFonts w:ascii="仿宋" w:eastAsia="仿宋" w:hAnsi="仿宋" w:cs="仿宋"/>
                <w:sz w:val="24"/>
              </w:rPr>
              <w:t>http：//sxws.sx.gov.cn/</w:t>
            </w:r>
            <w:r w:rsidRPr="001E7D67">
              <w:rPr>
                <w:rFonts w:ascii="仿宋_GB2312" w:eastAsia="仿宋_GB2312" w:hAnsi="仿宋" w:hint="eastAsia"/>
                <w:sz w:val="24"/>
              </w:rPr>
              <w:t>查</w:t>
            </w:r>
            <w:r>
              <w:rPr>
                <w:rFonts w:ascii="仿宋_GB2312" w:eastAsia="仿宋_GB2312" w:hAnsi="仿宋" w:hint="eastAsia"/>
                <w:sz w:val="24"/>
              </w:rPr>
              <w:t>看下载。</w:t>
            </w:r>
          </w:p>
        </w:tc>
      </w:tr>
      <w:tr w:rsidR="004C3AFC">
        <w:trPr>
          <w:trHeight w:val="467"/>
        </w:trPr>
        <w:tc>
          <w:tcPr>
            <w:tcW w:w="817" w:type="dxa"/>
            <w:vMerge w:val="restart"/>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rsidR="004C3AFC" w:rsidRDefault="00BF225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4C3AFC" w:rsidRDefault="00BF225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4C3AFC">
        <w:trPr>
          <w:trHeight w:val="467"/>
        </w:trPr>
        <w:tc>
          <w:tcPr>
            <w:tcW w:w="817" w:type="dxa"/>
            <w:vMerge/>
            <w:vAlign w:val="center"/>
          </w:tcPr>
          <w:p w:rsidR="004C3AFC" w:rsidRDefault="004C3AFC">
            <w:pPr>
              <w:spacing w:line="440" w:lineRule="exact"/>
              <w:rPr>
                <w:rFonts w:ascii="仿宋_GB2312" w:eastAsia="仿宋_GB2312" w:hAnsi="宋体"/>
                <w:sz w:val="24"/>
              </w:rPr>
            </w:pPr>
          </w:p>
        </w:tc>
        <w:tc>
          <w:tcPr>
            <w:tcW w:w="8423" w:type="dxa"/>
            <w:gridSpan w:val="2"/>
            <w:vAlign w:val="center"/>
          </w:tcPr>
          <w:p w:rsidR="004C3AFC" w:rsidRDefault="000F3B00">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232311894"/>
                  </w:sdtPr>
                  <w:sdtContent>
                    <w:sdt>
                      <w:sdtPr>
                        <w:rPr>
                          <w:rFonts w:ascii="仿宋_GB2312" w:eastAsia="仿宋_GB2312" w:hAnsi="仿宋" w:cs="Arial" w:hint="eastAsia"/>
                          <w:kern w:val="0"/>
                          <w:sz w:val="24"/>
                        </w:rPr>
                        <w:id w:val="-1002739489"/>
                      </w:sdtPr>
                      <w:sdtContent>
                        <w:r w:rsidR="00BF225F">
                          <w:rPr>
                            <w:rFonts w:ascii="仿宋" w:eastAsia="仿宋" w:hAnsi="仿宋" w:cs="MS Mincho" w:hint="eastAsia"/>
                            <w:sz w:val="24"/>
                          </w:rPr>
                          <w:sym w:font="Wingdings" w:char="00FE"/>
                        </w:r>
                      </w:sdtContent>
                    </w:sdt>
                  </w:sdtContent>
                </w:sdt>
              </w:sdtContent>
            </w:sdt>
            <w:r w:rsidR="00BF225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4C3AFC" w:rsidRDefault="00BF225F">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4C3AFC">
        <w:trPr>
          <w:trHeight w:val="467"/>
        </w:trPr>
        <w:tc>
          <w:tcPr>
            <w:tcW w:w="817" w:type="dxa"/>
            <w:vAlign w:val="center"/>
          </w:tcPr>
          <w:p w:rsidR="004C3AFC" w:rsidRDefault="00BF225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rsidR="004C3AFC" w:rsidRDefault="00BF225F">
            <w:pPr>
              <w:spacing w:line="440" w:lineRule="exact"/>
              <w:rPr>
                <w:rFonts w:ascii="仿宋" w:eastAsia="仿宋" w:cs="仿宋_GB2312"/>
                <w:b/>
                <w:bCs/>
                <w:color w:val="0D0D0D" w:themeColor="text1" w:themeTint="F2"/>
                <w:sz w:val="24"/>
              </w:rPr>
            </w:pPr>
            <w:r>
              <w:rPr>
                <w:rFonts w:ascii="仿宋" w:eastAsia="仿宋" w:cs="仿宋_GB2312" w:hint="eastAsia"/>
                <w:b/>
                <w:bCs/>
                <w:color w:val="0D0D0D" w:themeColor="text1" w:themeTint="F2"/>
                <w:sz w:val="24"/>
              </w:rPr>
              <w:t>采购代理服务费：</w:t>
            </w:r>
          </w:p>
          <w:p w:rsidR="004C3AFC" w:rsidRDefault="00BF225F">
            <w:pPr>
              <w:snapToGrid w:val="0"/>
              <w:spacing w:line="440" w:lineRule="exact"/>
              <w:ind w:firstLineChars="200" w:firstLine="480"/>
              <w:jc w:val="left"/>
              <w:rPr>
                <w:rFonts w:ascii="仿宋" w:eastAsia="仿宋" w:hAnsi="仿宋"/>
                <w:sz w:val="24"/>
              </w:rPr>
            </w:pPr>
            <w:r>
              <w:rPr>
                <w:rFonts w:ascii="仿宋" w:eastAsia="仿宋" w:hAnsi="仿宋" w:hint="eastAsia"/>
                <w:sz w:val="24"/>
              </w:rPr>
              <w:t>中标人须向采购代理机构按如下标准和规定交纳代理服务费，并在投标报价中自行考虑：</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各中标单位按整个项目中标金额占比支付代理服务费）。</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（2）招标代理服务费的交纳方式：</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用银行支票、汇票、电汇、现金等付款方式直接交纳招标代理服务费。</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lastRenderedPageBreak/>
              <w:t>公司名称：浙江社发</w:t>
            </w:r>
            <w:r>
              <w:rPr>
                <w:rFonts w:ascii="仿宋" w:eastAsia="仿宋" w:hAnsi="仿宋"/>
                <w:sz w:val="24"/>
              </w:rPr>
              <w:t>项目管理有限公司</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开户行：招商银行杭州</w:t>
            </w:r>
            <w:r>
              <w:rPr>
                <w:rFonts w:ascii="仿宋" w:eastAsia="仿宋" w:hAnsi="仿宋"/>
                <w:sz w:val="24"/>
              </w:rPr>
              <w:t>凤起支行</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账号：</w:t>
            </w:r>
            <w:r>
              <w:rPr>
                <w:rFonts w:ascii="仿宋" w:eastAsia="仿宋" w:hAnsi="仿宋"/>
                <w:sz w:val="24"/>
              </w:rPr>
              <w:t>571911912410201</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（3）交纳时间：领取中标通知书前交纳。</w:t>
            </w:r>
          </w:p>
        </w:tc>
      </w:tr>
      <w:tr w:rsidR="004C3AFC">
        <w:trPr>
          <w:trHeight w:val="467"/>
        </w:trPr>
        <w:tc>
          <w:tcPr>
            <w:tcW w:w="9240" w:type="dxa"/>
            <w:gridSpan w:val="3"/>
            <w:vAlign w:val="center"/>
          </w:tcPr>
          <w:p w:rsidR="004C3AFC" w:rsidRDefault="00BF225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4C3AFC">
        <w:trPr>
          <w:trHeight w:val="467"/>
        </w:trPr>
        <w:tc>
          <w:tcPr>
            <w:tcW w:w="9240" w:type="dxa"/>
            <w:gridSpan w:val="3"/>
            <w:vAlign w:val="center"/>
          </w:tcPr>
          <w:p w:rsidR="004C3AFC" w:rsidRDefault="00BF225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4C3AFC" w:rsidRDefault="00BF225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1.项目说明</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2.定义</w:t>
      </w:r>
    </w:p>
    <w:p w:rsidR="004C3AFC" w:rsidRDefault="00BF225F">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2.1政府采购当事人及监管部门：</w:t>
      </w:r>
      <w:r w:rsidR="00874778" w:rsidRPr="00970B49">
        <w:rPr>
          <w:rFonts w:ascii="仿宋_GB2312" w:eastAsia="仿宋_GB2312" w:hAnsi="仿宋_GB2312" w:cs="仿宋_GB2312" w:hint="eastAsia"/>
          <w:sz w:val="24"/>
        </w:rPr>
        <w:t>绍兴市中医院</w:t>
      </w:r>
      <w:r w:rsidRPr="00970B49">
        <w:rPr>
          <w:rFonts w:ascii="仿宋_GB2312" w:eastAsia="仿宋_GB2312" w:hAnsi="仿宋_GB2312" w:cs="仿宋_GB2312" w:hint="eastAsia"/>
          <w:sz w:val="24"/>
        </w:rPr>
        <w:t>为</w:t>
      </w:r>
      <w:r>
        <w:rPr>
          <w:rFonts w:ascii="仿宋_GB2312" w:eastAsia="仿宋_GB2312" w:hAnsi="仿宋_GB2312" w:cs="仿宋_GB2312" w:hint="eastAsia"/>
          <w:sz w:val="24"/>
        </w:rPr>
        <w:t>本项目的采购人（合同中的甲方），</w:t>
      </w:r>
      <w:r>
        <w:rPr>
          <w:rFonts w:ascii="仿宋_GB2312" w:eastAsia="仿宋_GB2312" w:hAnsi="仿宋_GB2312" w:cs="仿宋_GB2312" w:hint="eastAsia"/>
          <w:sz w:val="24"/>
          <w:u w:val="single"/>
        </w:rPr>
        <w:t>浙江社发</w:t>
      </w:r>
      <w:r>
        <w:rPr>
          <w:rFonts w:ascii="仿宋_GB2312" w:eastAsia="仿宋_GB2312" w:hAnsi="仿宋_GB2312" w:cs="仿宋_GB2312"/>
          <w:sz w:val="24"/>
          <w:u w:val="single"/>
        </w:rPr>
        <w:t>项目管理</w:t>
      </w:r>
      <w:r>
        <w:rPr>
          <w:rFonts w:ascii="仿宋_GB2312" w:eastAsia="仿宋_GB2312" w:hAnsi="仿宋_GB2312" w:cs="仿宋_GB2312" w:hint="eastAsia"/>
          <w:sz w:val="24"/>
          <w:u w:val="single"/>
        </w:rPr>
        <w:t>有限公司</w:t>
      </w:r>
      <w:r>
        <w:rPr>
          <w:rFonts w:ascii="仿宋_GB2312" w:eastAsia="仿宋_GB2312" w:hAnsi="仿宋_GB2312" w:cs="仿宋_GB2312" w:hint="eastAsia"/>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4C3AFC" w:rsidRDefault="00BF225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4C3AFC" w:rsidRDefault="00BF225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2.7因特殊原因需要使用冠以法定名称的业务专用章的，投标时须提供《业务专用章使用说明函》（详见附件）。</w:t>
      </w:r>
    </w:p>
    <w:p w:rsidR="004C3AFC" w:rsidRDefault="00BF225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C3AFC" w:rsidRDefault="00BF225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支持绿色发展</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4C3AFC" w:rsidRDefault="00BF225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C3AFC" w:rsidRDefault="00BF225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4C3AFC" w:rsidRDefault="00BF225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企业价格扣除（2022年7月1日至2022年12月31日期间发布采购公告或者发出采购邀请的货物、服务采购项目按照下列规定执行，到期后按财库〔2022]19号文件规定执行。）</w:t>
      </w:r>
    </w:p>
    <w:p w:rsidR="004C3AFC" w:rsidRDefault="00BF225F">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4C3AFC" w:rsidRDefault="00BF225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4C3AFC" w:rsidRDefault="00BF225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4C3AFC" w:rsidRDefault="00BF225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rsidR="004C3AFC" w:rsidRDefault="00BF225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以联合体形式参加政府采购活动，联合体各方均为中小企业的，联合体视同中小企业。其中，联合体各方均为小微企业的，联合体视同小微企业。</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4C3AFC" w:rsidRDefault="00BF225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支持科技创新创新发展</w:t>
      </w:r>
    </w:p>
    <w:p w:rsidR="004C3AFC" w:rsidRDefault="00BF225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C3AFC" w:rsidRDefault="00BF225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4C3AFC" w:rsidRDefault="00BF225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4C3AFC" w:rsidRDefault="00BF225F" w:rsidP="000E4F8F">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1.2如某一标项投标人或实质性响应招标文件的投标人不足三家时，由采购人重新组织招标或按有关规定实施。</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1.3本次招标设定限价，即招标公告中公布的各标项预算金额或最高限价（各标项之间的预算金额不能互相调整）。</w:t>
      </w:r>
    </w:p>
    <w:p w:rsidR="004C3AFC" w:rsidRDefault="00BF225F">
      <w:pPr>
        <w:pStyle w:val="aa"/>
        <w:snapToGrid w:val="0"/>
        <w:spacing w:after="0" w:line="440" w:lineRule="exact"/>
        <w:ind w:leftChars="0" w:left="0"/>
        <w:jc w:val="left"/>
        <w:rPr>
          <w:rFonts w:ascii="仿宋_GB2312" w:eastAsia="仿宋_GB2312" w:hAnsi="宋体"/>
          <w:b/>
          <w:sz w:val="24"/>
        </w:rPr>
      </w:pPr>
      <w:r>
        <w:rPr>
          <w:rFonts w:ascii="仿宋_GB2312" w:eastAsia="仿宋_GB2312" w:hAnsi="宋体" w:hint="eastAsia"/>
          <w:b/>
          <w:sz w:val="24"/>
        </w:rPr>
        <w:t>2.投标委托</w:t>
      </w:r>
    </w:p>
    <w:p w:rsidR="004C3AFC" w:rsidRDefault="00BF225F">
      <w:pPr>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本项目为邮寄</w:t>
      </w:r>
      <w:r>
        <w:rPr>
          <w:rFonts w:ascii="仿宋_GB2312" w:eastAsia="仿宋_GB2312" w:hAnsi="新宋体" w:hint="eastAsia"/>
          <w:sz w:val="24"/>
        </w:rPr>
        <w:t>（建议使用EMS邮寄或顺丰）</w:t>
      </w:r>
      <w:r>
        <w:rPr>
          <w:rFonts w:ascii="仿宋_GB2312" w:eastAsia="仿宋_GB2312" w:hAnsi="宋体" w:hint="eastAsia"/>
          <w:sz w:val="24"/>
        </w:rPr>
        <w:t>或现场送达（即交即走）的方式递交投标文件，投标人的法定代表人或其授权代表或个体工商户不需要参加现场投标和开标。</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3.投标费用</w:t>
      </w:r>
    </w:p>
    <w:p w:rsidR="004C3AFC" w:rsidRDefault="00BF225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4.招标文件的修改</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4.1</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4C3AFC" w:rsidRDefault="00BF225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4C3AFC" w:rsidRDefault="00BF225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4C3AFC" w:rsidRDefault="00BF225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4C3AFC" w:rsidRDefault="00BF225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4C3AFC" w:rsidRDefault="00BF225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4C3AFC" w:rsidRDefault="00BF225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4C3AFC" w:rsidRDefault="00BF225F">
      <w:pPr>
        <w:tabs>
          <w:tab w:val="left" w:pos="360"/>
        </w:tabs>
        <w:snapToGrid w:val="0"/>
        <w:spacing w:line="440" w:lineRule="exact"/>
        <w:jc w:val="left"/>
        <w:rPr>
          <w:rFonts w:ascii="仿宋" w:eastAsia="仿宋"/>
          <w:b/>
          <w:sz w:val="24"/>
        </w:rPr>
      </w:pPr>
      <w:r>
        <w:rPr>
          <w:rFonts w:ascii="仿宋_GB2312" w:eastAsia="仿宋_GB2312" w:hAnsi="宋体" w:hint="eastAsia"/>
          <w:b/>
          <w:sz w:val="24"/>
        </w:rPr>
        <w:t>1.投标文件的语言、计量单位</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1.2投标文件以及投标方与招标方就有关投标事宜的所有来往函电，均应以中文书写（技术术语除外）。</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1.3投标计量单位，除招标文件中有特殊要求外，应采用中华人民共和国法定计量单位，货币单位：人民币元。</w:t>
      </w:r>
    </w:p>
    <w:p w:rsidR="004C3AFC" w:rsidRDefault="00BF225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4C3AFC" w:rsidRDefault="00BF225F">
      <w:pPr>
        <w:tabs>
          <w:tab w:val="left" w:pos="360"/>
        </w:tabs>
        <w:snapToGrid w:val="0"/>
        <w:spacing w:line="440" w:lineRule="exact"/>
        <w:jc w:val="left"/>
        <w:rPr>
          <w:rFonts w:ascii="仿宋" w:eastAsia="仿宋"/>
          <w:b/>
          <w:sz w:val="24"/>
        </w:rPr>
      </w:pPr>
      <w:r>
        <w:rPr>
          <w:rFonts w:ascii="仿宋" w:eastAsia="仿宋" w:hint="eastAsia"/>
          <w:b/>
          <w:sz w:val="24"/>
        </w:rPr>
        <w:t>2.投标文件的</w:t>
      </w:r>
      <w:r>
        <w:rPr>
          <w:rFonts w:ascii="仿宋" w:eastAsia="仿宋"/>
          <w:b/>
          <w:sz w:val="24"/>
        </w:rPr>
        <w:t>组成</w:t>
      </w:r>
    </w:p>
    <w:p w:rsidR="004C3AFC" w:rsidRDefault="00BF225F">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4C3AFC" w:rsidRDefault="00BF225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4C3AFC" w:rsidRDefault="00BF225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4C3AFC" w:rsidRDefault="00BF225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4C3AFC" w:rsidRDefault="00BF225F">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4C3AFC" w:rsidRDefault="00BF225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4C3AFC" w:rsidRDefault="00BF225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4C3AFC" w:rsidRDefault="00BF225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4C3AFC" w:rsidRDefault="00BF225F">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4C3AFC" w:rsidRDefault="00BF225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2.2.5医疗器械生产企业许可证或医疗器械经营企业许可证；</w:t>
      </w:r>
    </w:p>
    <w:p w:rsidR="004C3AFC" w:rsidRDefault="00BF225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2.2.6投标产品医疗器械注册证和医疗器械注册登记表（如有）；</w:t>
      </w:r>
    </w:p>
    <w:p w:rsidR="004C3AFC" w:rsidRDefault="00BF225F">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2.2.7供应商</w:t>
      </w:r>
      <w:r>
        <w:rPr>
          <w:rFonts w:ascii="仿宋_GB2312" w:eastAsia="仿宋_GB2312" w:hAnsi="仿宋_GB2312" w:cs="仿宋_GB2312" w:hint="eastAsia"/>
          <w:sz w:val="24"/>
        </w:rPr>
        <w:t>特定资格条件（如项目要求）的有关证明材料（复印件）；</w:t>
      </w:r>
    </w:p>
    <w:p w:rsidR="004C3AFC" w:rsidRDefault="00BF225F">
      <w:pPr>
        <w:pStyle w:val="ac"/>
        <w:snapToGrid w:val="0"/>
        <w:spacing w:line="440" w:lineRule="exact"/>
        <w:rPr>
          <w:rFonts w:ascii="仿宋_GB2312" w:eastAsia="仿宋_GB2312" w:hAnsi="仿宋_GB2312" w:cs="仿宋_GB2312"/>
          <w:sz w:val="24"/>
          <w:lang w:val="zh-CN"/>
        </w:rPr>
      </w:pPr>
      <w:bookmarkStart w:id="1" w:name="_Hlt68403820"/>
      <w:bookmarkStart w:id="2" w:name="_Hlt68073093"/>
      <w:bookmarkStart w:id="3" w:name="_Hlt68072998"/>
      <w:bookmarkEnd w:id="1"/>
      <w:bookmarkEnd w:id="2"/>
      <w:bookmarkEnd w:id="3"/>
      <w:r>
        <w:rPr>
          <w:rFonts w:ascii="仿宋_GB2312" w:eastAsia="仿宋_GB2312" w:hAnsi="宋体" w:hint="eastAsia"/>
          <w:sz w:val="24"/>
        </w:rPr>
        <w:t>2.2.8</w:t>
      </w:r>
      <w:r>
        <w:rPr>
          <w:rFonts w:ascii="仿宋_GB2312" w:eastAsia="仿宋_GB2312" w:hAnsi="仿宋_GB2312" w:cs="仿宋_GB2312" w:hint="eastAsia"/>
          <w:sz w:val="24"/>
          <w:lang w:val="zh-CN"/>
        </w:rPr>
        <w:t>投标人应提供针对项目的完整技术解决方案：</w:t>
      </w:r>
    </w:p>
    <w:p w:rsidR="004C3AFC" w:rsidRDefault="00BF225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4C3AFC" w:rsidRDefault="00BF225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lastRenderedPageBreak/>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4C3AFC" w:rsidRDefault="00BF225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4C3AFC" w:rsidRDefault="00BF225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4C3AFC" w:rsidRDefault="00BF225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C3AFC" w:rsidRDefault="00BF225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4C3AFC" w:rsidRDefault="00BF225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4C3AFC" w:rsidRDefault="00BF225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4C3AFC" w:rsidRDefault="00BF225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w:t>
      </w:r>
      <w:r>
        <w:rPr>
          <w:rFonts w:ascii="仿宋_GB2312" w:eastAsia="仿宋_GB2312" w:hAnsi="仿宋_GB2312" w:cs="仿宋_GB2312" w:hint="eastAsia"/>
          <w:kern w:val="0"/>
          <w:sz w:val="24"/>
          <w:lang w:val="zh-CN"/>
        </w:rPr>
        <w:lastRenderedPageBreak/>
        <w:t>作特长、经验与业绩（包括从事相关项目的经验，对每一个项目有一个简要的描述，该人员参与的时间以及在项目中的责任），资质情况等；</w:t>
      </w:r>
    </w:p>
    <w:p w:rsidR="004C3AFC" w:rsidRDefault="00BF225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2.2.15备品备件清单（含随机自带的备品备件和质保期后供采购人选择的备品备件及配套零部件，明细备品备件及价格，且供货价格不高于中标价格；中标货物设备应提供易损部件的备件和整机备品）；（如果有）</w:t>
      </w:r>
    </w:p>
    <w:p w:rsidR="004C3AFC" w:rsidRDefault="00BF225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2.2.16</w:t>
      </w:r>
      <w:r>
        <w:rPr>
          <w:rFonts w:ascii="仿宋_GB2312" w:eastAsia="仿宋_GB2312" w:hAnsi="仿宋_GB2312" w:cs="仿宋_GB2312" w:hint="eastAsia"/>
          <w:kern w:val="0"/>
          <w:sz w:val="24"/>
          <w:lang w:val="zh-CN"/>
        </w:rPr>
        <w:t>培训计划（如有）；</w:t>
      </w:r>
    </w:p>
    <w:p w:rsidR="004C3AFC" w:rsidRDefault="00BF225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2.2.17验收方案；</w:t>
      </w:r>
    </w:p>
    <w:p w:rsidR="004C3AFC" w:rsidRDefault="00BF225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2.2.18</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4C3AFC" w:rsidRDefault="00BF225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2.2.19廉政承诺书</w:t>
      </w:r>
      <w:r>
        <w:rPr>
          <w:rFonts w:ascii="仿宋_GB2312" w:eastAsia="仿宋_GB2312" w:hAnsi="宋体" w:hint="eastAsia"/>
          <w:sz w:val="24"/>
        </w:rPr>
        <w:t>（格式见第六部分附件）；</w:t>
      </w:r>
    </w:p>
    <w:p w:rsidR="004C3AFC" w:rsidRDefault="00BF225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2.2.20联合协议（如有）；</w:t>
      </w:r>
    </w:p>
    <w:p w:rsidR="004C3AFC" w:rsidRDefault="00BF225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2.2.21分包意向协议（如有）；</w:t>
      </w:r>
    </w:p>
    <w:p w:rsidR="004C3AFC" w:rsidRDefault="00BF225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2.2.22中小企业声明函（如有）；</w:t>
      </w:r>
    </w:p>
    <w:p w:rsidR="004C3AFC" w:rsidRDefault="00BF225F">
      <w:pPr>
        <w:snapToGrid w:val="0"/>
        <w:spacing w:line="440" w:lineRule="exact"/>
        <w:jc w:val="left"/>
        <w:rPr>
          <w:rFonts w:ascii="仿宋_GB2312" w:eastAsia="仿宋_GB2312" w:hAnsi="宋体"/>
          <w:sz w:val="24"/>
        </w:rPr>
      </w:pPr>
      <w:r>
        <w:rPr>
          <w:rFonts w:ascii="仿宋_GB2312" w:eastAsia="仿宋_GB2312" w:hAnsi="宋体" w:hint="eastAsia"/>
          <w:sz w:val="24"/>
        </w:rPr>
        <w:t>2.2.23</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4C3AFC" w:rsidRDefault="00BF225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2.2.24投标人需要说明的其他文件和说明（格式自拟）。</w:t>
      </w:r>
    </w:p>
    <w:p w:rsidR="004C3AFC" w:rsidRDefault="00BF225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4C3AFC" w:rsidRDefault="00BF225F">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4C3AFC" w:rsidRDefault="00BF225F">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2.2.25</w:t>
      </w:r>
      <w:r>
        <w:rPr>
          <w:rFonts w:ascii="仿宋" w:eastAsia="仿宋" w:hAnsi="仿宋" w:hint="eastAsia"/>
        </w:rPr>
        <w:t>代理服务费支付承诺书。</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3.投标报价</w:t>
      </w:r>
    </w:p>
    <w:p w:rsidR="004C3AFC" w:rsidRDefault="00BF225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4C3AFC" w:rsidRDefault="00BF225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4C3AFC" w:rsidRDefault="00BF225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4C3AFC" w:rsidRDefault="00BF225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4C3AFC" w:rsidRDefault="00BF225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4C3AFC" w:rsidRDefault="00BF225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4C3AFC" w:rsidRDefault="00BF225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w:t>
      </w:r>
      <w:r>
        <w:rPr>
          <w:rFonts w:ascii="仿宋_GB2312" w:eastAsia="仿宋_GB2312" w:hAnsi="宋体" w:hint="eastAsia"/>
          <w:szCs w:val="24"/>
        </w:rPr>
        <w:lastRenderedPageBreak/>
        <w:t>书面形式进行。</w:t>
      </w:r>
    </w:p>
    <w:p w:rsidR="004C3AFC" w:rsidRDefault="00BF225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4C3AFC" w:rsidRDefault="00BF225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4C3AFC" w:rsidRDefault="00BF225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4C3AFC" w:rsidRDefault="00BF225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4C3AFC" w:rsidRDefault="00BF225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4C3AFC" w:rsidRDefault="00BF225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4C3AFC" w:rsidRDefault="00BF225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4C3AFC" w:rsidRDefault="00BF225F">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4C3AFC" w:rsidRDefault="00BF225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4C3AFC" w:rsidRDefault="00BF225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4C3AFC" w:rsidRDefault="00BF225F">
      <w:pPr>
        <w:snapToGrid w:val="0"/>
        <w:spacing w:line="440" w:lineRule="exact"/>
        <w:jc w:val="left"/>
        <w:rPr>
          <w:rFonts w:ascii="仿宋" w:eastAsia="仿宋" w:hAnsi="仿宋" w:cs="仿宋"/>
          <w:b/>
          <w:color w:val="000000"/>
          <w:sz w:val="24"/>
        </w:rPr>
      </w:pPr>
      <w:bookmarkStart w:id="4" w:name="_Toc81372776"/>
      <w:bookmarkStart w:id="5" w:name="_Toc84325929"/>
      <w:bookmarkStart w:id="6" w:name="_Toc81372953"/>
      <w:r>
        <w:rPr>
          <w:rFonts w:ascii="仿宋" w:eastAsia="仿宋" w:hAnsi="仿宋" w:cs="仿宋" w:hint="eastAsia"/>
          <w:b/>
          <w:color w:val="000000"/>
          <w:sz w:val="24"/>
        </w:rPr>
        <w:t>1.开标出席</w:t>
      </w:r>
    </w:p>
    <w:p w:rsidR="004C3AFC" w:rsidRDefault="00BF225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4C3AFC" w:rsidRDefault="00BF225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2.投标文件的提交</w:t>
      </w:r>
    </w:p>
    <w:p w:rsidR="004C3AFC" w:rsidRDefault="00BF225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4C3AFC" w:rsidRDefault="00BF225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4C3AFC" w:rsidRDefault="00BF225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4C3AFC" w:rsidRDefault="00BF225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3.开标大会程序</w:t>
      </w:r>
    </w:p>
    <w:p w:rsidR="004C3AFC" w:rsidRDefault="00BF225F">
      <w:pPr>
        <w:snapToGrid w:val="0"/>
        <w:spacing w:line="440" w:lineRule="exact"/>
        <w:jc w:val="left"/>
        <w:rPr>
          <w:rFonts w:ascii="仿宋" w:eastAsia="仿宋" w:hAnsi="仿宋" w:cs="仿宋"/>
          <w:color w:val="000000"/>
          <w:sz w:val="24"/>
        </w:rPr>
      </w:pPr>
      <w:r>
        <w:rPr>
          <w:rFonts w:ascii="仿宋" w:eastAsia="仿宋" w:hAnsi="仿宋" w:cs="仿宋" w:hint="eastAsia"/>
          <w:color w:val="000000"/>
          <w:sz w:val="24"/>
        </w:rPr>
        <w:t>开标大会由采购代理机构主持。</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lastRenderedPageBreak/>
        <w:t>3.1主持人宣布开标会开始。</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3.2检查投标文件密封情况。</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3.3启封投标文件商务技术（资信）资料。</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3.4评标委员会对商务技术（资信）文件进行评审。</w:t>
      </w:r>
    </w:p>
    <w:p w:rsidR="004C3AFC" w:rsidRDefault="00BF225F">
      <w:pPr>
        <w:snapToGrid w:val="0"/>
        <w:spacing w:line="480" w:lineRule="exact"/>
        <w:jc w:val="left"/>
        <w:rPr>
          <w:rFonts w:ascii="仿宋_GB2312" w:eastAsia="仿宋_GB2312"/>
          <w:sz w:val="24"/>
        </w:rPr>
      </w:pPr>
      <w:r>
        <w:rPr>
          <w:rFonts w:ascii="仿宋_GB2312" w:eastAsia="仿宋_GB2312" w:hAnsi="宋体" w:hint="eastAsia"/>
          <w:sz w:val="24"/>
        </w:rPr>
        <w:t>3.5主持人宣布商务技术得分及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宣读经商务技术（资信）评审符合招标文件要求的投标人名单及其商务技术得分。</w:t>
      </w:r>
    </w:p>
    <w:p w:rsidR="004C3AFC" w:rsidRDefault="00BF225F">
      <w:pPr>
        <w:snapToGrid w:val="0"/>
        <w:spacing w:line="480" w:lineRule="exact"/>
        <w:jc w:val="left"/>
        <w:rPr>
          <w:rFonts w:ascii="仿宋_GB2312" w:eastAsia="仿宋_GB2312" w:hAnsi="宋体"/>
          <w:sz w:val="24"/>
        </w:rPr>
      </w:pPr>
      <w:r>
        <w:rPr>
          <w:rFonts w:ascii="仿宋_GB2312" w:eastAsia="仿宋_GB2312" w:hint="eastAsia"/>
          <w:sz w:val="24"/>
        </w:rPr>
        <w:t>3.6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3.7评标委员会对投标文件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3.8主持人向投标单位公布评审结果。</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4.评标</w:t>
      </w:r>
    </w:p>
    <w:p w:rsidR="004C3AFC" w:rsidRDefault="00BF225F">
      <w:pPr>
        <w:spacing w:line="480" w:lineRule="exact"/>
        <w:jc w:val="left"/>
        <w:rPr>
          <w:rFonts w:ascii="仿宋_GB2312" w:eastAsia="仿宋_GB2312" w:hAnsi="宋体" w:cs="宋体"/>
          <w:sz w:val="24"/>
        </w:rPr>
      </w:pPr>
      <w:r>
        <w:rPr>
          <w:rFonts w:ascii="仿宋_GB2312" w:eastAsia="仿宋_GB2312" w:hAnsi="宋体" w:hint="eastAsia"/>
          <w:sz w:val="24"/>
        </w:rPr>
        <w:t>4.1</w:t>
      </w:r>
      <w:r>
        <w:rPr>
          <w:rFonts w:ascii="仿宋_GB2312" w:eastAsia="仿宋_GB2312" w:hAnsi="宋体" w:cs="宋体" w:hint="eastAsia"/>
          <w:sz w:val="24"/>
        </w:rPr>
        <w:t>评标委员会由招标采购单位依法组建，负责评标活动。评标委员会遵循公开、公平、公正、科学合理、竞争择优的原则。</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4.2评标委员会由采购人代表和有关方面的专家组成，成员人数为五人以上单数。</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4.3评标委员会负责对投标人资格的最终审定。</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4.4评标委员会可以要求投标人对其投标文件中含义不明确的内容作必要的澄清或者说明，但澄清或者说明不得超过投标文件的范围或者改变投标文件的实质性内容。</w:t>
      </w:r>
    </w:p>
    <w:p w:rsidR="004C3AFC" w:rsidRDefault="00BF225F">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4.5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4C3AFC" w:rsidRDefault="00BF225F">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4.6评标委员会不向落标方解释落标的原因，不退还投标文件。</w:t>
      </w:r>
    </w:p>
    <w:p w:rsidR="004C3AFC" w:rsidRDefault="00BF225F">
      <w:pPr>
        <w:snapToGrid w:val="0"/>
        <w:spacing w:line="480" w:lineRule="exact"/>
        <w:jc w:val="left"/>
        <w:rPr>
          <w:rFonts w:ascii="仿宋_GB2312" w:eastAsia="仿宋_GB2312" w:hAnsi="宋体"/>
          <w:b/>
          <w:sz w:val="24"/>
        </w:rPr>
      </w:pPr>
      <w:r>
        <w:rPr>
          <w:rFonts w:ascii="仿宋_GB2312" w:eastAsia="仿宋_GB2312" w:hAnsi="宋体" w:hint="eastAsia"/>
          <w:b/>
          <w:sz w:val="24"/>
        </w:rPr>
        <w:t>5.投标文件的初审鉴定</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5.1资格性审查</w:t>
      </w:r>
    </w:p>
    <w:p w:rsidR="004C3AFC" w:rsidRDefault="00BF225F">
      <w:pPr>
        <w:snapToGrid w:val="0"/>
        <w:spacing w:line="480" w:lineRule="exact"/>
        <w:jc w:val="left"/>
        <w:rPr>
          <w:rFonts w:ascii="仿宋_GB2312" w:eastAsia="仿宋_GB2312" w:hAnsi="宋体"/>
          <w:sz w:val="24"/>
        </w:rPr>
      </w:pPr>
      <w:r>
        <w:rPr>
          <w:rFonts w:ascii="仿宋_GB2312" w:eastAsia="仿宋_GB2312" w:hAnsi="宋体" w:hint="eastAsia"/>
          <w:sz w:val="24"/>
        </w:rPr>
        <w:t>5.1.1依据法律、法规和招标文件规定，评标委员会对投标人进行资格审查，以确定投标人是否具备投标资格。</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5.2符合性审查</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5.2.1评标时，评标委员会将首先评定每份投标文件是否在实质上响应了招标文件要求。所谓实质上的响应，是指投标文件与招标文件的所有实质性条款、条件和要求相符，无</w:t>
      </w:r>
      <w:r>
        <w:rPr>
          <w:rFonts w:ascii="仿宋_GB2312" w:eastAsia="仿宋_GB2312" w:hAnsi="宋体" w:cs="宋体" w:hint="eastAsia"/>
          <w:sz w:val="24"/>
        </w:rPr>
        <w:lastRenderedPageBreak/>
        <w:t>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5.3如果投标文件实质不响应招标文件的各项要求，评标委员会将予以拒绝，并且不允许投标人通过修改或撤销其不符合要求的差异或保留，使之成为具有实质性响应的投标。</w:t>
      </w:r>
    </w:p>
    <w:bookmarkEnd w:id="4"/>
    <w:bookmarkEnd w:id="5"/>
    <w:bookmarkEnd w:id="6"/>
    <w:p w:rsidR="004C3AFC" w:rsidRDefault="00BF225F">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Pr>
          <w:rFonts w:ascii="仿宋_GB2312" w:eastAsia="仿宋_GB2312" w:hAnsi="宋体" w:cs="宋体" w:hint="eastAsia"/>
          <w:b/>
          <w:sz w:val="24"/>
        </w:rPr>
        <w:t>投标文件报价出现前后不一致的，按照下列规定修正：</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4C3AFC" w:rsidRDefault="00BF225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4C3AFC" w:rsidRDefault="00BF225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4C3AFC" w:rsidRDefault="00BF225F">
      <w:pPr>
        <w:spacing w:line="480" w:lineRule="exact"/>
        <w:jc w:val="left"/>
        <w:rPr>
          <w:rFonts w:ascii="仿宋_GB2312" w:eastAsia="仿宋_GB2312" w:hAnsi="宋体" w:cs="宋体"/>
          <w:sz w:val="24"/>
        </w:rPr>
      </w:pPr>
      <w:r>
        <w:rPr>
          <w:rFonts w:ascii="仿宋_GB2312" w:eastAsia="仿宋_GB2312" w:hAnsi="宋体" w:cs="宋体" w:hint="eastAsia"/>
          <w:sz w:val="24"/>
        </w:rPr>
        <w:t>7.4在评审过程中，如属于实质性偏离或符合无效响应条件的，应当询问相关投标人，并可对其进行书面确认，但不允许对偏离条款进行补充、修正或撤回。</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7.7报价审核。对符合采购需求且通过商务技术（资信）评审的投标人的报价的合理性、准确性等进行审查核实。</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4C3AFC" w:rsidRDefault="00BF225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4C3AFC" w:rsidRDefault="00BF225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4C3AFC" w:rsidRDefault="00BF225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C3AFC" w:rsidRDefault="00BF225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4C3AFC" w:rsidRDefault="00BF225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9.1未按照招标文件规定要求密封封装、签署、盖章的；</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4C3AFC" w:rsidRDefault="00BF225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4C3AFC" w:rsidRDefault="00BF225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9.6《法定代表人授权委托书》或《法定代表人身份证明书》填写不全、错误、未加盖公章（《法定代表人授权委托书》要求“公章”和“签字或盖章”缺一不可）的；</w:t>
      </w:r>
    </w:p>
    <w:p w:rsidR="004C3AFC" w:rsidRDefault="00BF225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4C3AFC" w:rsidRDefault="00BF225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lastRenderedPageBreak/>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4C3AFC" w:rsidRDefault="00BF225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4C3AFC" w:rsidRDefault="00BF225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4C3AFC" w:rsidRDefault="00BF225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4C3AFC" w:rsidRDefault="00BF225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4C3AFC" w:rsidRDefault="00BF225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4C3AFC" w:rsidRDefault="00BF225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4C3AFC" w:rsidRDefault="00BF225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4C3AFC" w:rsidRDefault="00BF225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4C3AFC" w:rsidRDefault="00BF225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4C3AFC" w:rsidRDefault="00BF225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4C3AFC" w:rsidRDefault="00BF225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4C3AFC" w:rsidRDefault="00BF225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4C3AFC" w:rsidRDefault="00BF225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4C3AFC" w:rsidRDefault="00BF225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4C3AFC" w:rsidRDefault="00BF225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4C3AFC" w:rsidRDefault="00BF225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4C3AFC" w:rsidRDefault="00BF225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w:t>
      </w:r>
      <w:r>
        <w:rPr>
          <w:rFonts w:ascii="仿宋_GB2312" w:eastAsia="仿宋_GB2312" w:hAnsi="宋体" w:hint="eastAsia"/>
          <w:sz w:val="24"/>
        </w:rPr>
        <w:lastRenderedPageBreak/>
        <w:t>认有串通投标嫌疑的；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4C3AFC" w:rsidRDefault="00BF225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4C3AFC" w:rsidRDefault="00BF225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4C3AFC" w:rsidRDefault="00BF225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4C3AFC" w:rsidRDefault="00BF225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4C3AFC" w:rsidRDefault="00BF225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4C3AFC" w:rsidRDefault="00BF225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4C3AFC" w:rsidRDefault="00BF225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4C3AFC" w:rsidRDefault="00BF225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4C3AFC" w:rsidRDefault="00BF225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4C3AFC" w:rsidRDefault="00BF225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10.评标过程保密</w:t>
      </w:r>
    </w:p>
    <w:p w:rsidR="004C3AFC" w:rsidRDefault="00BF225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C3AFC" w:rsidRDefault="00BF225F">
      <w:pPr>
        <w:snapToGrid w:val="0"/>
        <w:spacing w:line="440" w:lineRule="exact"/>
        <w:rPr>
          <w:rFonts w:ascii="仿宋_GB2312" w:eastAsia="仿宋_GB2312" w:hAnsi="宋体"/>
          <w:kern w:val="0"/>
          <w:sz w:val="24"/>
        </w:rPr>
      </w:pPr>
      <w:r>
        <w:rPr>
          <w:rFonts w:ascii="仿宋_GB2312" w:eastAsia="仿宋_GB2312" w:hAnsi="宋体" w:hint="eastAsia"/>
          <w:kern w:val="0"/>
          <w:sz w:val="24"/>
        </w:rPr>
        <w:t>10.2在评标期间，投标人企图影响招标人或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4C3AFC" w:rsidRDefault="00BF225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4C3AFC" w:rsidRDefault="00BF225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4C3AFC" w:rsidRDefault="00BF225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4C3AFC" w:rsidRDefault="00BF225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4C3AFC" w:rsidRDefault="00BF225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4C3AFC" w:rsidRDefault="00BF225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w:t>
      </w:r>
      <w:r>
        <w:rPr>
          <w:rFonts w:ascii="仿宋_GB2312" w:eastAsia="仿宋_GB2312" w:hAnsi="宋体" w:hint="eastAsia"/>
          <w:sz w:val="24"/>
        </w:rPr>
        <w:lastRenderedPageBreak/>
        <w:t>单中按顺序确定中标人。</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4C3AFC" w:rsidRDefault="00BF225F">
      <w:pPr>
        <w:pStyle w:val="28"/>
        <w:tabs>
          <w:tab w:val="left" w:pos="0"/>
        </w:tabs>
        <w:spacing w:before="0" w:line="440" w:lineRule="exact"/>
        <w:ind w:firstLineChars="0" w:firstLine="0"/>
        <w:rPr>
          <w:rFonts w:ascii="仿宋_GB2312" w:eastAsia="仿宋_GB2312" w:hAnsi="宋体"/>
          <w:szCs w:val="24"/>
        </w:rPr>
      </w:pPr>
      <w:r w:rsidRPr="001E7D67">
        <w:rPr>
          <w:rFonts w:ascii="仿宋_GB2312" w:eastAsia="仿宋_GB2312" w:hAnsi="宋体" w:hint="eastAsia"/>
          <w:szCs w:val="24"/>
        </w:rPr>
        <w:t>3.1</w:t>
      </w:r>
      <w:r w:rsidRPr="001E7D67">
        <w:rPr>
          <w:rFonts w:ascii="仿宋_GB2312" w:eastAsia="仿宋_GB2312" w:hAnsi="Helvetica" w:cs="Helvetica" w:hint="eastAsia"/>
          <w:kern w:val="0"/>
        </w:rPr>
        <w:t>采购代理机构</w:t>
      </w:r>
      <w:r w:rsidRPr="001E7D67">
        <w:rPr>
          <w:rFonts w:ascii="仿宋_GB2312" w:eastAsia="仿宋_GB2312" w:hAnsi="宋体" w:hint="eastAsia"/>
        </w:rPr>
        <w:t>对中标结果在</w:t>
      </w:r>
      <w:r w:rsidRPr="001E7D67">
        <w:rPr>
          <w:rFonts w:ascii="仿宋_GB2312" w:eastAsia="仿宋_GB2312" w:hAnsi="Helvetica" w:cs="Helvetica" w:hint="eastAsia"/>
          <w:kern w:val="0"/>
        </w:rPr>
        <w:t>浙江政府采购网</w:t>
      </w:r>
      <w:hyperlink r:id="rId9" w:history="1">
        <w:r w:rsidRPr="001E7D67">
          <w:rPr>
            <w:rStyle w:val="af9"/>
            <w:rFonts w:ascii="仿宋_GB2312" w:eastAsia="仿宋_GB2312" w:hAnsi="Helvetica" w:cs="Helvetica" w:hint="eastAsia"/>
            <w:color w:val="auto"/>
            <w:kern w:val="0"/>
            <w:u w:val="none"/>
          </w:rPr>
          <w:t>http：//zfcg.czt.zj.gov.cn/</w:t>
        </w:r>
      </w:hyperlink>
      <w:r w:rsidRPr="001E7D67">
        <w:rPr>
          <w:rFonts w:hint="eastAsia"/>
        </w:rPr>
        <w:t>，</w:t>
      </w:r>
      <w:r w:rsidR="00874778" w:rsidRPr="00970B49">
        <w:rPr>
          <w:rFonts w:ascii="仿宋" w:eastAsia="仿宋" w:hAnsi="仿宋" w:cs="仿宋" w:hint="eastAsia"/>
        </w:rPr>
        <w:t>绍兴市中医院</w:t>
      </w:r>
      <w:r w:rsidRPr="00970B49">
        <w:rPr>
          <w:rFonts w:ascii="仿宋" w:eastAsia="仿宋" w:hAnsi="仿宋" w:cs="仿宋" w:hint="eastAsia"/>
        </w:rPr>
        <w:t>官网</w:t>
      </w:r>
      <w:r w:rsidR="00970B49" w:rsidRPr="00970B49">
        <w:t>https://www.sxzyy.cn/</w:t>
      </w:r>
      <w:r w:rsidRPr="00970B49">
        <w:rPr>
          <w:rFonts w:ascii="仿宋" w:eastAsia="仿宋" w:hAnsi="仿宋" w:cs="仿宋" w:hint="eastAsia"/>
        </w:rPr>
        <w:t>，</w:t>
      </w:r>
      <w:r w:rsidRPr="001E7D67">
        <w:rPr>
          <w:rFonts w:ascii="仿宋" w:eastAsia="仿宋" w:hAnsi="仿宋" w:cs="仿宋" w:hint="eastAsia"/>
        </w:rPr>
        <w:t>绍兴市卫健委官网</w:t>
      </w:r>
      <w:r w:rsidRPr="001E7D67">
        <w:rPr>
          <w:rFonts w:ascii="仿宋" w:eastAsia="仿宋" w:hAnsi="仿宋" w:cs="仿宋"/>
        </w:rPr>
        <w:t>http：//sxws.sx.gov.cn/</w:t>
      </w:r>
      <w:r w:rsidRPr="001E7D67">
        <w:rPr>
          <w:rFonts w:ascii="仿宋_GB2312" w:eastAsia="仿宋_GB2312" w:hAnsi="Helvetica" w:cs="Helvetica" w:hint="eastAsia"/>
          <w:kern w:val="0"/>
        </w:rPr>
        <w:t>发布中标公告，中标公告期限为1个工作日。</w:t>
      </w:r>
    </w:p>
    <w:p w:rsidR="004C3AFC" w:rsidRDefault="00BF225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4C3AFC" w:rsidRDefault="00BF225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6.3采购人负责加强对中标人的履约管理，并按照采购合同约定，及时向中标人支付采</w:t>
      </w:r>
      <w:r>
        <w:rPr>
          <w:rFonts w:ascii="仿宋_GB2312" w:eastAsia="仿宋_GB2312" w:hAnsi="宋体" w:hint="eastAsia"/>
          <w:sz w:val="24"/>
        </w:rPr>
        <w:lastRenderedPageBreak/>
        <w:t>购资金。对于中标人违反采购合同约定的行为，采购人应当及时处理，依法追究其违约责任。</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7.售后服务考核</w:t>
      </w:r>
    </w:p>
    <w:p w:rsidR="004C3AFC" w:rsidRDefault="00BF225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C3AFC" w:rsidRDefault="00BF225F">
      <w:r>
        <w:br w:type="page"/>
      </w:r>
    </w:p>
    <w:p w:rsidR="004C3AFC" w:rsidRDefault="00BF225F">
      <w:pPr>
        <w:jc w:val="center"/>
        <w:rPr>
          <w:rFonts w:ascii="仿宋_GB2312" w:eastAsia="仿宋_GB2312" w:hAnsi="宋体"/>
          <w:b/>
          <w:sz w:val="36"/>
          <w:szCs w:val="36"/>
        </w:rPr>
      </w:pPr>
      <w:r>
        <w:rPr>
          <w:rFonts w:ascii="仿宋_GB2312" w:eastAsia="仿宋_GB2312" w:hAnsi="宋体" w:hint="eastAsia"/>
          <w:b/>
          <w:sz w:val="36"/>
          <w:szCs w:val="36"/>
        </w:rPr>
        <w:lastRenderedPageBreak/>
        <w:t>六、质疑与投诉</w:t>
      </w:r>
    </w:p>
    <w:p w:rsidR="004C3AFC" w:rsidRDefault="004C3AFC">
      <w:pPr>
        <w:pStyle w:val="ac"/>
        <w:spacing w:line="360" w:lineRule="auto"/>
        <w:ind w:firstLineChars="200" w:firstLine="480"/>
        <w:rPr>
          <w:rFonts w:ascii="仿宋_GB2312" w:eastAsia="仿宋_GB2312" w:hAnsi="仿宋"/>
          <w:sz w:val="24"/>
        </w:rPr>
      </w:pP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4C3AFC" w:rsidRDefault="00BF225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4C3AFC" w:rsidRDefault="00BF225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（8）质疑书应当署名。质疑人为自然人的，应当由本人签字并附有效身份证明；质疑人为法人或其他组织的，应当由法定代表人或主要负责人签字（或盖章）并加盖单位公章。</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4.原则上由采购人回复的质疑：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4C3AFC" w:rsidRDefault="00BF225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4C3AFC" w:rsidRDefault="00BF225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4C3AFC" w:rsidRDefault="00BF225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4C3AFC" w:rsidRDefault="00BF225F">
      <w:pPr>
        <w:spacing w:line="500" w:lineRule="exact"/>
        <w:contextualSpacing/>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4C3AFC" w:rsidRDefault="00BF225F">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1.设备（材料）要求</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4C3AFC" w:rsidRDefault="00BF225F">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2.数量调整</w:t>
      </w:r>
    </w:p>
    <w:p w:rsidR="004C3AFC" w:rsidRDefault="00BF225F">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C3AFC" w:rsidRDefault="00BF225F">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4C3AFC" w:rsidRDefault="00BF225F">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3.安装及调试、验收</w:t>
      </w:r>
    </w:p>
    <w:p w:rsidR="004C3AFC" w:rsidRDefault="00BF225F">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3.1中标人负责设备的安装、调试。</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4C3AFC" w:rsidRDefault="00BF225F">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C3AFC" w:rsidRDefault="00BF225F">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4.技术培训</w:t>
      </w:r>
    </w:p>
    <w:p w:rsidR="004C3AFC" w:rsidRDefault="00BF225F">
      <w:pPr>
        <w:spacing w:line="500" w:lineRule="exact"/>
        <w:contextualSpacing/>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4C3AFC" w:rsidRDefault="00BF225F">
      <w:pPr>
        <w:spacing w:line="500" w:lineRule="exact"/>
        <w:contextualSpacing/>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4C3AFC" w:rsidRDefault="00BF225F">
      <w:pPr>
        <w:spacing w:line="500" w:lineRule="exact"/>
        <w:contextualSpacing/>
        <w:rPr>
          <w:rFonts w:ascii="仿宋_GB2312" w:eastAsia="仿宋_GB2312" w:hAnsi="宋体"/>
          <w:sz w:val="24"/>
        </w:rPr>
      </w:pPr>
      <w:r>
        <w:rPr>
          <w:rFonts w:ascii="仿宋_GB2312" w:eastAsia="仿宋_GB2312" w:hAnsi="宋体" w:hint="eastAsia"/>
          <w:sz w:val="24"/>
        </w:rPr>
        <w:t>4.3技术培训费用应包含在投标总价中。</w:t>
      </w:r>
    </w:p>
    <w:p w:rsidR="004C3AFC" w:rsidRDefault="00BF225F">
      <w:pPr>
        <w:spacing w:line="500" w:lineRule="exact"/>
        <w:contextualSpacing/>
        <w:rPr>
          <w:rFonts w:ascii="仿宋_GB2312" w:eastAsia="仿宋_GB2312" w:hAnsi="宋体"/>
          <w:sz w:val="24"/>
        </w:rPr>
      </w:pPr>
      <w:r>
        <w:rPr>
          <w:rFonts w:ascii="仿宋_GB2312" w:eastAsia="仿宋_GB2312" w:hAnsi="宋体" w:hint="eastAsia"/>
          <w:sz w:val="24"/>
        </w:rPr>
        <w:t>4.4技术培训至少应包括下列内容：</w:t>
      </w:r>
    </w:p>
    <w:p w:rsidR="004C3AFC" w:rsidRDefault="00BF225F">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4.4.1原理、构成和功能的描述。</w:t>
      </w:r>
    </w:p>
    <w:p w:rsidR="004C3AFC" w:rsidRDefault="00BF225F">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4.4.2常见故障的处理或排除。</w:t>
      </w:r>
    </w:p>
    <w:p w:rsidR="004C3AFC" w:rsidRDefault="00BF225F">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4.4.3各系统部件（设备）的检查、调整和维护。</w:t>
      </w:r>
    </w:p>
    <w:p w:rsidR="004C3AFC" w:rsidRDefault="00BF225F">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4.4.4对使用者关于设备基本操作技能的培训。</w:t>
      </w:r>
    </w:p>
    <w:p w:rsidR="004C3AFC" w:rsidRDefault="00BF225F">
      <w:pPr>
        <w:pStyle w:val="30"/>
        <w:widowControl w:val="0"/>
        <w:tabs>
          <w:tab w:val="clear" w:pos="482"/>
        </w:tabs>
        <w:spacing w:afterLines="0" w:line="500" w:lineRule="exact"/>
        <w:ind w:left="0" w:firstLine="0"/>
        <w:contextualSpacing/>
        <w:rPr>
          <w:rFonts w:ascii="仿宋_GB2312" w:eastAsia="仿宋_GB2312" w:hAnsi="宋体"/>
          <w:b/>
          <w:szCs w:val="24"/>
        </w:rPr>
      </w:pPr>
      <w:r>
        <w:rPr>
          <w:rFonts w:ascii="仿宋_GB2312" w:eastAsia="仿宋_GB2312" w:hAnsi="宋体" w:hint="eastAsia"/>
          <w:b/>
          <w:szCs w:val="24"/>
        </w:rPr>
        <w:t>5.售后服务</w:t>
      </w:r>
    </w:p>
    <w:p w:rsidR="004C3AFC" w:rsidRDefault="00BF225F">
      <w:pPr>
        <w:pStyle w:val="a0"/>
        <w:spacing w:line="500" w:lineRule="exact"/>
        <w:ind w:firstLineChars="0" w:firstLine="0"/>
        <w:contextualSpacing/>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C3AFC" w:rsidRDefault="00BF225F">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C3AFC" w:rsidRDefault="00BF225F">
      <w:pPr>
        <w:spacing w:line="500" w:lineRule="exact"/>
        <w:contextualSpacing/>
        <w:jc w:val="left"/>
        <w:rPr>
          <w:rFonts w:ascii="仿宋_GB2312" w:eastAsia="仿宋_GB2312" w:hAnsi="宋体"/>
          <w:b/>
          <w:kern w:val="0"/>
          <w:sz w:val="24"/>
          <w:u w:val="wave"/>
        </w:rPr>
      </w:pPr>
      <w:r>
        <w:rPr>
          <w:rFonts w:ascii="仿宋_GB2312" w:eastAsia="仿宋_GB2312" w:hAnsi="宋体" w:hint="eastAsia"/>
          <w:b/>
          <w:sz w:val="24"/>
        </w:rPr>
        <w:t>6.服务要求</w:t>
      </w:r>
    </w:p>
    <w:p w:rsidR="004C3AFC" w:rsidRDefault="00BF225F">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4C3AFC" w:rsidRDefault="00BF225F">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C3AFC" w:rsidRDefault="00BF225F">
      <w:pPr>
        <w:spacing w:line="500" w:lineRule="exact"/>
        <w:contextualSpacing/>
        <w:jc w:val="left"/>
        <w:rPr>
          <w:rFonts w:ascii="仿宋_GB2312" w:eastAsia="仿宋_GB2312" w:hAnsi="宋体"/>
          <w:b/>
          <w:sz w:val="24"/>
        </w:rPr>
      </w:pPr>
      <w:r>
        <w:rPr>
          <w:rFonts w:ascii="仿宋_GB2312" w:eastAsia="仿宋_GB2312" w:hAnsi="宋体" w:hint="eastAsia"/>
          <w:b/>
          <w:sz w:val="24"/>
        </w:rPr>
        <w:t>7.项目实施人员费用</w:t>
      </w:r>
    </w:p>
    <w:p w:rsidR="004C3AFC" w:rsidRDefault="00BF225F">
      <w:pPr>
        <w:spacing w:line="500" w:lineRule="exact"/>
        <w:contextualSpacing/>
        <w:jc w:val="left"/>
        <w:rPr>
          <w:rFonts w:ascii="仿宋_GB2312" w:eastAsia="仿宋_GB2312" w:hAnsi="宋体"/>
          <w:b/>
          <w:sz w:val="24"/>
        </w:rPr>
      </w:pPr>
      <w:r>
        <w:rPr>
          <w:rFonts w:ascii="仿宋_GB2312" w:eastAsia="仿宋_GB2312" w:hAnsi="宋体" w:hint="eastAsia"/>
          <w:sz w:val="24"/>
        </w:rPr>
        <w:lastRenderedPageBreak/>
        <w:t>中标人应自行承担选派专业人员的住宿、就餐和交通等费用。</w:t>
      </w:r>
    </w:p>
    <w:p w:rsidR="004C3AFC" w:rsidRDefault="00BF225F">
      <w:pPr>
        <w:spacing w:line="500" w:lineRule="exact"/>
        <w:contextualSpacing/>
        <w:jc w:val="left"/>
        <w:rPr>
          <w:rFonts w:ascii="仿宋_GB2312" w:eastAsia="仿宋_GB2312" w:hAnsi="宋体"/>
          <w:b/>
          <w:sz w:val="24"/>
        </w:rPr>
      </w:pPr>
      <w:bookmarkStart w:id="7" w:name="_Toc151354173"/>
      <w:bookmarkStart w:id="8" w:name="_Toc84325981"/>
      <w:bookmarkStart w:id="9" w:name="_Toc81372787"/>
      <w:bookmarkStart w:id="10" w:name="_Toc81372964"/>
      <w:bookmarkStart w:id="11" w:name="_Toc80157775"/>
      <w:r>
        <w:rPr>
          <w:rFonts w:ascii="仿宋_GB2312" w:eastAsia="仿宋_GB2312" w:hAnsi="宋体" w:hint="eastAsia"/>
          <w:b/>
          <w:sz w:val="24"/>
        </w:rPr>
        <w:t>8.招标项目设备名称及数量：</w:t>
      </w:r>
    </w:p>
    <w:p w:rsidR="004C3AFC" w:rsidRDefault="00BF225F">
      <w:pPr>
        <w:pStyle w:val="a8"/>
        <w:rPr>
          <w:rFonts w:ascii="仿宋" w:eastAsia="仿宋" w:hAnsi="仿宋"/>
          <w:b/>
          <w:sz w:val="24"/>
        </w:rPr>
      </w:pPr>
      <w:r>
        <w:rPr>
          <w:rFonts w:ascii="仿宋_GB2312" w:hAnsi="宋体" w:hint="eastAsia"/>
          <w:b/>
          <w:sz w:val="24"/>
          <w:bdr w:val="single" w:sz="4" w:space="0" w:color="auto"/>
        </w:rPr>
        <w:t>0</w:t>
      </w:r>
      <w:r>
        <w:rPr>
          <w:rFonts w:ascii="仿宋_GB2312" w:hAnsi="宋体"/>
          <w:b/>
          <w:sz w:val="24"/>
          <w:bdr w:val="single" w:sz="4" w:space="0" w:color="auto"/>
        </w:rPr>
        <w:t>1</w:t>
      </w:r>
      <w:r>
        <w:rPr>
          <w:rFonts w:ascii="仿宋_GB2312" w:hAnsi="宋体" w:hint="eastAsia"/>
          <w:b/>
          <w:sz w:val="24"/>
          <w:bdr w:val="single" w:sz="4" w:space="0" w:color="auto"/>
        </w:rPr>
        <w:t>标</w:t>
      </w:r>
      <w:r w:rsidR="007D765D" w:rsidRPr="007D765D">
        <w:rPr>
          <w:rFonts w:ascii="仿宋" w:eastAsia="仿宋" w:hAnsi="仿宋" w:hint="eastAsia"/>
          <w:b/>
          <w:sz w:val="24"/>
        </w:rPr>
        <w:t>关节镜系统（器械）</w:t>
      </w:r>
      <w:r>
        <w:rPr>
          <w:rFonts w:ascii="仿宋" w:eastAsia="仿宋" w:hAnsi="仿宋"/>
          <w:b/>
          <w:sz w:val="24"/>
        </w:rPr>
        <w:t>1</w:t>
      </w:r>
      <w:r>
        <w:rPr>
          <w:rFonts w:ascii="仿宋" w:eastAsia="仿宋" w:hAnsi="仿宋" w:hint="eastAsia"/>
          <w:b/>
          <w:sz w:val="24"/>
        </w:rPr>
        <w:t>套 预算金额为：</w:t>
      </w:r>
      <w:r w:rsidR="007D765D">
        <w:rPr>
          <w:rFonts w:ascii="仿宋" w:eastAsia="仿宋" w:hAnsi="仿宋" w:hint="eastAsia"/>
          <w:b/>
          <w:sz w:val="24"/>
        </w:rPr>
        <w:t>3</w:t>
      </w:r>
      <w:r w:rsidR="007D765D">
        <w:rPr>
          <w:rFonts w:ascii="仿宋" w:eastAsia="仿宋" w:hAnsi="仿宋"/>
          <w:b/>
          <w:sz w:val="24"/>
        </w:rPr>
        <w:t>00</w:t>
      </w:r>
      <w:r>
        <w:rPr>
          <w:rFonts w:ascii="仿宋" w:eastAsia="仿宋" w:hAnsi="仿宋" w:hint="eastAsia"/>
          <w:b/>
          <w:sz w:val="24"/>
        </w:rPr>
        <w:t>000元，上限价金额为：</w:t>
      </w:r>
      <w:r w:rsidR="007D765D" w:rsidRPr="007D765D">
        <w:rPr>
          <w:rFonts w:ascii="仿宋" w:eastAsia="仿宋" w:hAnsi="仿宋"/>
          <w:b/>
          <w:sz w:val="24"/>
        </w:rPr>
        <w:t>300000</w:t>
      </w:r>
      <w:r>
        <w:rPr>
          <w:rFonts w:ascii="仿宋" w:eastAsia="仿宋" w:hAnsi="仿宋" w:hint="eastAsia"/>
          <w:b/>
          <w:sz w:val="24"/>
        </w:rPr>
        <w:t>元。</w:t>
      </w:r>
    </w:p>
    <w:tbl>
      <w:tblPr>
        <w:tblW w:w="9870" w:type="dxa"/>
        <w:jc w:val="center"/>
        <w:tblLayout w:type="fixed"/>
        <w:tblLook w:val="04A0"/>
      </w:tblPr>
      <w:tblGrid>
        <w:gridCol w:w="1109"/>
        <w:gridCol w:w="6251"/>
        <w:gridCol w:w="2510"/>
      </w:tblGrid>
      <w:tr w:rsidR="004C3AFC"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4C3AFC" w:rsidRDefault="00BF225F" w:rsidP="00EF5F80">
            <w:pPr>
              <w:autoSpaceDE w:val="0"/>
              <w:autoSpaceDN w:val="0"/>
              <w:adjustRightInd w:val="0"/>
              <w:spacing w:line="280" w:lineRule="exact"/>
              <w:jc w:val="center"/>
              <w:rPr>
                <w:rFonts w:ascii="宋体" w:hAnsi="宋体" w:cs="宋体"/>
                <w:b/>
                <w:szCs w:val="21"/>
                <w:lang w:val="zh-CN"/>
              </w:rPr>
            </w:pPr>
            <w:r>
              <w:rPr>
                <w:rFonts w:ascii="宋体" w:hAnsi="宋体" w:cs="宋体" w:hint="eastAsia"/>
                <w:b/>
                <w:szCs w:val="21"/>
                <w:lang w:val="zh-CN"/>
              </w:rPr>
              <w:t>序号</w:t>
            </w:r>
          </w:p>
        </w:tc>
        <w:tc>
          <w:tcPr>
            <w:tcW w:w="6251" w:type="dxa"/>
            <w:tcBorders>
              <w:top w:val="single" w:sz="6" w:space="0" w:color="auto"/>
              <w:left w:val="single" w:sz="4" w:space="0" w:color="auto"/>
              <w:bottom w:val="single" w:sz="6" w:space="0" w:color="auto"/>
              <w:right w:val="single" w:sz="4" w:space="0" w:color="auto"/>
            </w:tcBorders>
            <w:vAlign w:val="center"/>
          </w:tcPr>
          <w:p w:rsidR="004C3AFC" w:rsidRDefault="00BF225F">
            <w:pPr>
              <w:autoSpaceDE w:val="0"/>
              <w:autoSpaceDN w:val="0"/>
              <w:adjustRightInd w:val="0"/>
              <w:spacing w:line="280" w:lineRule="exact"/>
              <w:jc w:val="center"/>
              <w:rPr>
                <w:rFonts w:ascii="宋体" w:hAnsi="宋体" w:cs="宋体"/>
                <w:b/>
                <w:szCs w:val="21"/>
                <w:lang w:val="zh-CN"/>
              </w:rPr>
            </w:pPr>
            <w:r>
              <w:rPr>
                <w:rFonts w:ascii="宋体" w:hAnsi="宋体" w:cs="宋体" w:hint="eastAsia"/>
                <w:b/>
                <w:bCs/>
                <w:szCs w:val="21"/>
                <w:lang w:val="zh-CN"/>
              </w:rPr>
              <w:t>功能和技术参数及配置</w:t>
            </w:r>
          </w:p>
        </w:tc>
        <w:tc>
          <w:tcPr>
            <w:tcW w:w="2510" w:type="dxa"/>
            <w:tcBorders>
              <w:top w:val="single" w:sz="6" w:space="0" w:color="auto"/>
              <w:left w:val="single" w:sz="4" w:space="0" w:color="auto"/>
              <w:bottom w:val="single" w:sz="6" w:space="0" w:color="auto"/>
              <w:right w:val="single" w:sz="6" w:space="0" w:color="auto"/>
            </w:tcBorders>
            <w:vAlign w:val="center"/>
          </w:tcPr>
          <w:p w:rsidR="004C3AFC" w:rsidRDefault="00BF225F">
            <w:pPr>
              <w:autoSpaceDE w:val="0"/>
              <w:autoSpaceDN w:val="0"/>
              <w:adjustRightInd w:val="0"/>
              <w:spacing w:line="280" w:lineRule="exact"/>
              <w:jc w:val="center"/>
              <w:rPr>
                <w:rFonts w:ascii="宋体" w:hAnsi="宋体" w:cs="宋体"/>
                <w:b/>
                <w:szCs w:val="21"/>
                <w:lang w:val="zh-CN"/>
              </w:rPr>
            </w:pPr>
            <w:r>
              <w:rPr>
                <w:rFonts w:ascii="宋体" w:hAnsi="宋体" w:cs="宋体" w:hint="eastAsia"/>
                <w:b/>
                <w:szCs w:val="21"/>
                <w:lang w:val="zh-CN"/>
              </w:rPr>
              <w:t>对应指标，详细说明，否则视为不符要求</w:t>
            </w: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一</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spacing w:line="280" w:lineRule="exact"/>
              <w:rPr>
                <w:rFonts w:ascii="宋体" w:hAnsi="宋体" w:cs="宋体"/>
                <w:szCs w:val="21"/>
                <w:lang w:val="zh-CN"/>
              </w:rPr>
            </w:pPr>
            <w:r w:rsidRPr="003A5359">
              <w:rPr>
                <w:rFonts w:hint="eastAsia"/>
              </w:rPr>
              <w:t>品牌、型号：原装进口、最新机型，产地与注册证标识一致</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二</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spacing w:line="280" w:lineRule="exact"/>
              <w:rPr>
                <w:rFonts w:ascii="宋体" w:hAnsi="宋体" w:cs="宋体"/>
                <w:szCs w:val="21"/>
              </w:rPr>
            </w:pPr>
            <w:r w:rsidRPr="003A5359">
              <w:rPr>
                <w:rFonts w:hint="eastAsia"/>
              </w:rPr>
              <w:t>适用范围：适用于骨科微创手术下对关节病变的诊断和治疗</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三</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spacing w:line="280" w:lineRule="exact"/>
              <w:rPr>
                <w:rFonts w:ascii="宋体" w:hAnsi="宋体" w:cs="宋体"/>
                <w:szCs w:val="21"/>
                <w:lang w:val="zh-CN"/>
              </w:rPr>
            </w:pPr>
            <w:r w:rsidRPr="003A5359">
              <w:rPr>
                <w:rFonts w:hint="eastAsia"/>
              </w:rPr>
              <w:t>主要技术要求（技术参数和功能）及配置要求：</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rPr>
            </w:pPr>
            <w:r w:rsidRPr="003A5359">
              <w:rPr>
                <w:rFonts w:hint="eastAsia"/>
              </w:rPr>
              <w:t>3.1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spacing w:line="280" w:lineRule="exact"/>
              <w:rPr>
                <w:rFonts w:ascii="宋体" w:hAnsi="宋体" w:cs="宋体"/>
                <w:szCs w:val="21"/>
                <w:lang w:val="zh-CN"/>
              </w:rPr>
            </w:pPr>
            <w:r w:rsidRPr="003A5359">
              <w:rPr>
                <w:rFonts w:hint="eastAsia"/>
              </w:rPr>
              <w:t>主要技术参数</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3.1.1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spacing w:line="280" w:lineRule="exact"/>
              <w:rPr>
                <w:rFonts w:ascii="宋体" w:hAnsi="宋体" w:cs="宋体"/>
                <w:szCs w:val="21"/>
                <w:lang w:val="zh-CN"/>
              </w:rPr>
            </w:pPr>
            <w:r w:rsidRPr="003A5359">
              <w:rPr>
                <w:rFonts w:hint="eastAsia"/>
              </w:rPr>
              <w:t>关节镜镜子（核心</w:t>
            </w:r>
            <w:r w:rsidR="007D77D6">
              <w:rPr>
                <w:rFonts w:hint="eastAsia"/>
              </w:rPr>
              <w:t>产品</w:t>
            </w:r>
            <w:r w:rsidRPr="003A5359">
              <w:rPr>
                <w:rFonts w:hint="eastAsia"/>
              </w:rPr>
              <w:t>）</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3.1.1.1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材质要求：蓝宝石镜面，镜体医用级不锈钢</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w:t>
            </w:r>
            <w:r w:rsidRPr="003A5359">
              <w:rPr>
                <w:rFonts w:hint="eastAsia"/>
              </w:rPr>
              <w:t>3.1.1.2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镜头设计：为布鲁斯特偏角设计</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3.1.1.3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spacing w:line="360" w:lineRule="auto"/>
              <w:rPr>
                <w:rFonts w:ascii="宋体" w:hAnsi="宋体"/>
                <w:color w:val="000000"/>
                <w:szCs w:val="21"/>
                <w:lang w:val="zh-CN"/>
              </w:rPr>
            </w:pPr>
            <w:r w:rsidRPr="003A5359">
              <w:rPr>
                <w:rFonts w:hint="eastAsia"/>
              </w:rPr>
              <w:t>视场角≥</w:t>
            </w:r>
            <w:r w:rsidRPr="003A5359">
              <w:rPr>
                <w:rFonts w:hint="eastAsia"/>
              </w:rPr>
              <w:t>30</w:t>
            </w:r>
            <w:r w:rsidRPr="003A5359">
              <w:rPr>
                <w:rFonts w:hint="eastAsia"/>
              </w:rPr>
              <w:t>度，视野广角≥</w:t>
            </w:r>
            <w:r w:rsidRPr="003A5359">
              <w:rPr>
                <w:rFonts w:hint="eastAsia"/>
              </w:rPr>
              <w:t>115</w:t>
            </w:r>
            <w:r w:rsidRPr="003A5359">
              <w:rPr>
                <w:rFonts w:hint="eastAsia"/>
              </w:rPr>
              <w:t>度</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3.1.1.4</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长度≥</w:t>
            </w:r>
            <w:r w:rsidRPr="003A5359">
              <w:rPr>
                <w:rFonts w:hint="eastAsia"/>
              </w:rPr>
              <w:t>160mm</w:t>
            </w:r>
            <w:r w:rsidRPr="003A5359">
              <w:rPr>
                <w:rFonts w:hint="eastAsia"/>
              </w:rPr>
              <w:t>，直径≥</w:t>
            </w:r>
            <w:r w:rsidRPr="003A5359">
              <w:rPr>
                <w:rFonts w:hint="eastAsia"/>
              </w:rPr>
              <w:t>4.0mm</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3.1.1.5</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可接驳医院现有摄像头</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3.1.1.6</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支持低温等离子灭菌消毒和预真空高温高压消毒</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3.1.2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关节镜镜鞘</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3.1.2.1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镜鞘材质：医用不锈钢</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3.1.2.2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功能要求：具有进水和出水功能，可独立控制</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w:t>
            </w:r>
            <w:r w:rsidRPr="003A5359">
              <w:rPr>
                <w:rFonts w:hint="eastAsia"/>
              </w:rPr>
              <w:t>3.1.2.3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rFonts w:ascii="宋体" w:hAnsi="宋体"/>
                <w:color w:val="000000"/>
                <w:szCs w:val="21"/>
                <w:lang w:val="zh-CN"/>
              </w:rPr>
            </w:pPr>
            <w:r w:rsidRPr="003A5359">
              <w:rPr>
                <w:rFonts w:hint="eastAsia"/>
              </w:rPr>
              <w:t>兼容性要求：与前述关节镜镜子使用相适配</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镜下专用关节镜器械</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3.1.3.1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材质要求：医用级不锈钢</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3.1.3.2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无销钉设计，采用拉杆设计</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3.1.3.3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消毒要求：支持低温等离子灭菌消毒和预真空高温高压消毒（</w:t>
            </w:r>
            <w:r w:rsidRPr="003A5359">
              <w:rPr>
                <w:rFonts w:hint="eastAsia"/>
              </w:rPr>
              <w:t>134</w:t>
            </w:r>
            <w:r w:rsidRPr="003A5359">
              <w:rPr>
                <w:rFonts w:hint="eastAsia"/>
              </w:rPr>
              <w:t>℃）</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配置要求</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关节镜镜子：</w:t>
            </w:r>
            <w:r w:rsidRPr="003A5359">
              <w:rPr>
                <w:rFonts w:hint="eastAsia"/>
              </w:rPr>
              <w:t>3</w:t>
            </w:r>
            <w:r w:rsidRPr="003A5359">
              <w:rPr>
                <w:rFonts w:hint="eastAsia"/>
              </w:rPr>
              <w:t>根</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镜鞘及穿刺锥：</w:t>
            </w:r>
            <w:r w:rsidRPr="003A5359">
              <w:rPr>
                <w:rFonts w:hint="eastAsia"/>
              </w:rPr>
              <w:t>3</w:t>
            </w:r>
            <w:r w:rsidRPr="003A5359">
              <w:rPr>
                <w:rFonts w:hint="eastAsia"/>
              </w:rPr>
              <w:t>套</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3.2.3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勾线钳：</w:t>
            </w:r>
            <w:r w:rsidRPr="003A5359">
              <w:rPr>
                <w:rFonts w:hint="eastAsia"/>
              </w:rPr>
              <w:t>1</w:t>
            </w:r>
            <w:r w:rsidRPr="003A5359">
              <w:rPr>
                <w:rFonts w:hint="eastAsia"/>
              </w:rPr>
              <w:t>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3.2.4</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上翘篮钳：</w:t>
            </w:r>
            <w:r w:rsidRPr="003A5359">
              <w:rPr>
                <w:rFonts w:hint="eastAsia"/>
              </w:rPr>
              <w:t>1</w:t>
            </w:r>
            <w:r w:rsidRPr="003A5359">
              <w:rPr>
                <w:rFonts w:hint="eastAsia"/>
              </w:rPr>
              <w:t>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3.2.5</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直柄篮钳：</w:t>
            </w:r>
            <w:r w:rsidRPr="003A5359">
              <w:rPr>
                <w:rFonts w:hint="eastAsia"/>
              </w:rPr>
              <w:t>1</w:t>
            </w:r>
            <w:r w:rsidRPr="003A5359">
              <w:rPr>
                <w:rFonts w:hint="eastAsia"/>
              </w:rPr>
              <w:t>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3.2.6</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上咬左弯篮钳：</w:t>
            </w:r>
            <w:r w:rsidRPr="003A5359">
              <w:rPr>
                <w:rFonts w:hint="eastAsia"/>
              </w:rPr>
              <w:t>1</w:t>
            </w:r>
            <w:r w:rsidRPr="003A5359">
              <w:rPr>
                <w:rFonts w:hint="eastAsia"/>
              </w:rPr>
              <w:t>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3.2.7</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上咬右弯篮钳：</w:t>
            </w:r>
            <w:r w:rsidRPr="003A5359">
              <w:rPr>
                <w:rFonts w:hint="eastAsia"/>
              </w:rPr>
              <w:t>1</w:t>
            </w:r>
            <w:r w:rsidRPr="003A5359">
              <w:rPr>
                <w:rFonts w:hint="eastAsia"/>
              </w:rPr>
              <w:t>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3.2.8</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rPr>
                <w:lang w:val="zh-CN"/>
              </w:rPr>
            </w:pPr>
            <w:r w:rsidRPr="003A5359">
              <w:rPr>
                <w:rFonts w:hint="eastAsia"/>
              </w:rPr>
              <w:t>铲型篮钳：</w:t>
            </w:r>
            <w:r w:rsidRPr="003A5359">
              <w:rPr>
                <w:rFonts w:hint="eastAsia"/>
              </w:rPr>
              <w:t>1</w:t>
            </w:r>
            <w:r w:rsidRPr="003A5359">
              <w:rPr>
                <w:rFonts w:hint="eastAsia"/>
              </w:rPr>
              <w:t>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lang w:val="zh-CN"/>
              </w:rPr>
            </w:pPr>
            <w:r w:rsidRPr="003A5359">
              <w:rPr>
                <w:rFonts w:hint="eastAsia"/>
              </w:rPr>
              <w:t>3.2.9</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配套器械消毒盒</w:t>
            </w:r>
            <w:r w:rsidRPr="003A5359">
              <w:rPr>
                <w:rFonts w:hint="eastAsia"/>
              </w:rPr>
              <w:t>2</w:t>
            </w:r>
            <w:r w:rsidRPr="003A5359">
              <w:rPr>
                <w:rFonts w:hint="eastAsia"/>
              </w:rPr>
              <w:t>只（不作原装同品牌要求）</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3.2.10</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配套镜子消毒盒</w:t>
            </w:r>
            <w:r w:rsidRPr="003A5359">
              <w:rPr>
                <w:rFonts w:hint="eastAsia"/>
              </w:rPr>
              <w:t>3</w:t>
            </w:r>
            <w:r w:rsidRPr="003A5359">
              <w:rPr>
                <w:rFonts w:hint="eastAsia"/>
              </w:rPr>
              <w:t>只（不作原装同品牌要求）</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四</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附加必备条件</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4.1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提供设备原厂技术参数指标</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4.2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提供用户中英文操作手册、维修手册、技术参数彩色样本及塑封操作规程各</w:t>
            </w:r>
            <w:r w:rsidRPr="003A5359">
              <w:rPr>
                <w:rFonts w:hint="eastAsia"/>
              </w:rPr>
              <w:t>1</w:t>
            </w:r>
            <w:r w:rsidRPr="003A5359">
              <w:rPr>
                <w:rFonts w:hint="eastAsia"/>
              </w:rPr>
              <w:t>份</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4.3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提供医疗器械注册证及相关证件（包括安检、商检证书）</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t>4.4</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w:t>
            </w:r>
            <w:r w:rsidRPr="003A5359">
              <w:rPr>
                <w:rFonts w:hint="eastAsia"/>
              </w:rPr>
              <w:lastRenderedPageBreak/>
              <w:t>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jc w:val="center"/>
              <w:rPr>
                <w:rFonts w:ascii="宋体" w:hAnsi="宋体"/>
                <w:szCs w:val="21"/>
              </w:rPr>
            </w:pPr>
            <w:r w:rsidRPr="003A5359">
              <w:rPr>
                <w:rFonts w:hint="eastAsia"/>
              </w:rPr>
              <w:lastRenderedPageBreak/>
              <w:t>4.5</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r w:rsidRPr="003A5359">
              <w:rPr>
                <w:rFonts w:hint="eastAsia"/>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rPr>
            </w:pPr>
            <w:r w:rsidRPr="003A5359">
              <w:rPr>
                <w:rFonts w:hint="eastAsia"/>
              </w:rPr>
              <w:t>4.6</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投标产品如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五</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售后服务</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5.1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设备验收合格后，镜子和手术器械保修</w:t>
            </w:r>
            <w:r w:rsidRPr="003A5359">
              <w:rPr>
                <w:rFonts w:hint="eastAsia"/>
              </w:rPr>
              <w:t>2</w:t>
            </w:r>
            <w:r w:rsidRPr="003A5359">
              <w:rPr>
                <w:rFonts w:hint="eastAsia"/>
              </w:rPr>
              <w:t>年，保修期外只收配件费，不收维修费，提供仪器相关专用耗材、零配件、易损件价格清单（人民币成交价）</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5.2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零配件供应</w:t>
            </w:r>
            <w:r w:rsidRPr="003A5359">
              <w:rPr>
                <w:rFonts w:hint="eastAsia"/>
              </w:rPr>
              <w:t>8</w:t>
            </w:r>
            <w:r w:rsidRPr="003A5359">
              <w:rPr>
                <w:rFonts w:hint="eastAsia"/>
              </w:rPr>
              <w:t>年以上</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5.3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接到用户维修通知后，应立即回应，并在</w:t>
            </w:r>
            <w:r w:rsidRPr="003A5359">
              <w:rPr>
                <w:rFonts w:hint="eastAsia"/>
              </w:rPr>
              <w:t>12</w:t>
            </w:r>
            <w:r w:rsidRPr="003A5359">
              <w:rPr>
                <w:rFonts w:hint="eastAsia"/>
              </w:rPr>
              <w:t>小时内派员到达用户现场实施维修</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5.4</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免费提供至少</w:t>
            </w:r>
            <w:r w:rsidRPr="003A5359">
              <w:rPr>
                <w:rFonts w:hint="eastAsia"/>
              </w:rPr>
              <w:t>2</w:t>
            </w:r>
            <w:r w:rsidRPr="003A5359">
              <w:rPr>
                <w:rFonts w:hint="eastAsia"/>
              </w:rPr>
              <w:t>名操作人员和</w:t>
            </w:r>
            <w:r w:rsidRPr="003A5359">
              <w:rPr>
                <w:rFonts w:hint="eastAsia"/>
              </w:rPr>
              <w:t>1</w:t>
            </w:r>
            <w:r w:rsidRPr="003A5359">
              <w:rPr>
                <w:rFonts w:hint="eastAsia"/>
              </w:rPr>
              <w:t>名维修人员的培训</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5.5</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免费终身提供软件升级</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5.6</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承担医院相关软件系统接口费用</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六</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安装及验收要求</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6.1</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到货期：合同生效，根据医院改扩建进度，收到医院供货通知后</w:t>
            </w:r>
            <w:r w:rsidRPr="003A5359">
              <w:rPr>
                <w:rFonts w:hint="eastAsia"/>
              </w:rPr>
              <w:t>30</w:t>
            </w:r>
            <w:r w:rsidRPr="003A5359">
              <w:rPr>
                <w:rFonts w:hint="eastAsia"/>
              </w:rPr>
              <w:t>天内安装完毕</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6.2</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到货及安装地点：医院内</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6.3</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验收标准：应与产品原始样本技术数据及标书技术文件一致，符合国家有关技术规范和技术标准，并提供所有有效证件（包括安检、商检证书）</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cs="宋体"/>
                <w:szCs w:val="21"/>
                <w:lang w:val="zh-CN"/>
              </w:rPr>
            </w:pPr>
            <w:r w:rsidRPr="003A5359">
              <w:rPr>
                <w:rFonts w:hint="eastAsia"/>
              </w:rPr>
              <w:t>6.4</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如是计量强制检定设备，验收时需提供计量合格证</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r w:rsidR="00EF5F80" w:rsidTr="00EF5F80">
        <w:trPr>
          <w:trHeight w:val="20"/>
          <w:jc w:val="center"/>
        </w:trPr>
        <w:tc>
          <w:tcPr>
            <w:tcW w:w="1109" w:type="dxa"/>
            <w:tcBorders>
              <w:top w:val="single" w:sz="6" w:space="0" w:color="auto"/>
              <w:left w:val="single" w:sz="6" w:space="0" w:color="auto"/>
              <w:bottom w:val="single" w:sz="6" w:space="0" w:color="auto"/>
              <w:right w:val="single" w:sz="4" w:space="0" w:color="auto"/>
            </w:tcBorders>
            <w:vAlign w:val="center"/>
          </w:tcPr>
          <w:p w:rsidR="00EF5F80" w:rsidRDefault="00EF5F80" w:rsidP="00EF5F80">
            <w:pPr>
              <w:autoSpaceDE w:val="0"/>
              <w:autoSpaceDN w:val="0"/>
              <w:adjustRightInd w:val="0"/>
              <w:spacing w:line="280" w:lineRule="exact"/>
              <w:jc w:val="center"/>
              <w:rPr>
                <w:rFonts w:ascii="宋体" w:hAnsi="宋体"/>
                <w:szCs w:val="21"/>
              </w:rPr>
            </w:pPr>
            <w:r w:rsidRPr="003A5359">
              <w:rPr>
                <w:rFonts w:hint="eastAsia"/>
              </w:rPr>
              <w:t>七</w:t>
            </w:r>
          </w:p>
        </w:tc>
        <w:tc>
          <w:tcPr>
            <w:tcW w:w="6251" w:type="dxa"/>
            <w:tcBorders>
              <w:top w:val="single" w:sz="6" w:space="0" w:color="auto"/>
              <w:left w:val="single" w:sz="4" w:space="0" w:color="auto"/>
              <w:bottom w:val="single" w:sz="6" w:space="0" w:color="auto"/>
              <w:right w:val="single" w:sz="4" w:space="0" w:color="auto"/>
            </w:tcBorders>
          </w:tcPr>
          <w:p w:rsidR="00EF5F80" w:rsidRDefault="00EF5F80" w:rsidP="00EF5F80">
            <w:pPr>
              <w:autoSpaceDE w:val="0"/>
              <w:autoSpaceDN w:val="0"/>
              <w:adjustRightInd w:val="0"/>
              <w:rPr>
                <w:rFonts w:ascii="宋体" w:hAnsi="宋体"/>
                <w:szCs w:val="21"/>
              </w:rPr>
            </w:pPr>
            <w:r w:rsidRPr="003A5359">
              <w:rPr>
                <w:rFonts w:hint="eastAsia"/>
              </w:rPr>
              <w:t>付款方式：按《浙江省财政厅关于坚决打赢疫情防控阻击战进一步做好政府采购资金支持企业发展工作的通知》（浙财采监〔</w:t>
            </w:r>
            <w:r w:rsidRPr="003A5359">
              <w:rPr>
                <w:rFonts w:hint="eastAsia"/>
              </w:rPr>
              <w:t>2020</w:t>
            </w:r>
            <w:r w:rsidRPr="003A5359">
              <w:rPr>
                <w:rFonts w:hint="eastAsia"/>
              </w:rPr>
              <w:t>〕</w:t>
            </w:r>
            <w:r w:rsidRPr="003A5359">
              <w:rPr>
                <w:rFonts w:hint="eastAsia"/>
              </w:rPr>
              <w:t>3</w:t>
            </w:r>
            <w:r w:rsidRPr="003A5359">
              <w:rPr>
                <w:rFonts w:hint="eastAsia"/>
              </w:rPr>
              <w:t>号）和《浙江省财政厅关于进一步发挥政府采购政策功能全力推动经济稳进提质的通知》（浙财采监〔</w:t>
            </w:r>
            <w:r w:rsidRPr="003A5359">
              <w:rPr>
                <w:rFonts w:hint="eastAsia"/>
              </w:rPr>
              <w:t>2022</w:t>
            </w:r>
            <w:r w:rsidRPr="003A5359">
              <w:rPr>
                <w:rFonts w:hint="eastAsia"/>
              </w:rPr>
              <w:t>〕</w:t>
            </w:r>
            <w:r w:rsidRPr="003A5359">
              <w:rPr>
                <w:rFonts w:hint="eastAsia"/>
              </w:rPr>
              <w:t>3</w:t>
            </w:r>
            <w:r w:rsidRPr="003A5359">
              <w:rPr>
                <w:rFonts w:hint="eastAsia"/>
              </w:rPr>
              <w:t>号）文件要求执行，具体付款方式由双方协商后在合同中明确</w:t>
            </w:r>
          </w:p>
        </w:tc>
        <w:tc>
          <w:tcPr>
            <w:tcW w:w="2510" w:type="dxa"/>
            <w:tcBorders>
              <w:top w:val="single" w:sz="6" w:space="0" w:color="auto"/>
              <w:left w:val="single" w:sz="4" w:space="0" w:color="auto"/>
              <w:bottom w:val="single" w:sz="6" w:space="0" w:color="auto"/>
              <w:right w:val="single" w:sz="6" w:space="0" w:color="auto"/>
            </w:tcBorders>
          </w:tcPr>
          <w:p w:rsidR="00EF5F80" w:rsidRDefault="00EF5F80" w:rsidP="00EF5F80">
            <w:pPr>
              <w:autoSpaceDE w:val="0"/>
              <w:autoSpaceDN w:val="0"/>
              <w:adjustRightInd w:val="0"/>
              <w:spacing w:line="280" w:lineRule="exact"/>
              <w:rPr>
                <w:rFonts w:ascii="宋体" w:hAnsi="宋体" w:cs="宋体"/>
                <w:szCs w:val="21"/>
                <w:lang w:val="zh-CN"/>
              </w:rPr>
            </w:pPr>
          </w:p>
        </w:tc>
      </w:tr>
    </w:tbl>
    <w:bookmarkEnd w:id="7"/>
    <w:p w:rsidR="004C3AFC" w:rsidRDefault="00BF225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4C3AFC" w:rsidRDefault="00BF225F">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4C3AFC" w:rsidRDefault="00BF225F">
      <w:pPr>
        <w:jc w:val="center"/>
        <w:rPr>
          <w:rFonts w:ascii="宋体" w:hAnsi="宋体" w:cs="宋体"/>
          <w:b/>
          <w:sz w:val="28"/>
          <w:szCs w:val="28"/>
        </w:rPr>
      </w:pPr>
      <w:r>
        <w:rPr>
          <w:rFonts w:ascii="宋体" w:hAnsi="宋体" w:cs="宋体" w:hint="eastAsia"/>
          <w:b/>
          <w:spacing w:val="50"/>
          <w:sz w:val="48"/>
          <w:szCs w:val="48"/>
        </w:rPr>
        <w:t>采购合同</w:t>
      </w:r>
    </w:p>
    <w:p w:rsidR="004C3AFC" w:rsidRDefault="00BF225F">
      <w:pPr>
        <w:spacing w:line="460" w:lineRule="exact"/>
        <w:jc w:val="center"/>
        <w:rPr>
          <w:rFonts w:ascii="宋体" w:hAnsi="宋体" w:cs="宋体"/>
          <w:sz w:val="24"/>
        </w:rPr>
      </w:pPr>
      <w:r>
        <w:rPr>
          <w:rFonts w:ascii="宋体" w:hAnsi="宋体" w:cs="宋体" w:hint="eastAsia"/>
          <w:sz w:val="24"/>
        </w:rPr>
        <w:t>合同编号：***</w:t>
      </w:r>
    </w:p>
    <w:p w:rsidR="004C3AFC" w:rsidRDefault="00BF225F">
      <w:pPr>
        <w:spacing w:line="420" w:lineRule="exact"/>
        <w:rPr>
          <w:rFonts w:ascii="宋体" w:hAnsi="宋体" w:cs="宋体"/>
          <w:sz w:val="24"/>
          <w:u w:val="single"/>
        </w:rPr>
      </w:pPr>
      <w:r>
        <w:rPr>
          <w:rFonts w:ascii="宋体" w:hAnsi="宋体" w:cs="宋体" w:hint="eastAsia"/>
          <w:sz w:val="24"/>
        </w:rPr>
        <w:t xml:space="preserve">甲方（采购人：）****              签订地点：****       </w:t>
      </w:r>
    </w:p>
    <w:p w:rsidR="004C3AFC" w:rsidRDefault="00BF225F">
      <w:pPr>
        <w:spacing w:line="420" w:lineRule="exact"/>
        <w:rPr>
          <w:rFonts w:ascii="宋体" w:hAnsi="宋体" w:cs="宋体"/>
          <w:sz w:val="24"/>
        </w:rPr>
      </w:pPr>
      <w:r>
        <w:rPr>
          <w:rFonts w:ascii="宋体" w:hAnsi="宋体" w:cs="宋体" w:hint="eastAsia"/>
          <w:sz w:val="24"/>
        </w:rPr>
        <w:t>乙方（供应商：）****    签订时间：**年**月**日</w:t>
      </w:r>
    </w:p>
    <w:p w:rsidR="004C3AFC" w:rsidRDefault="00BF225F">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4C3AFC" w:rsidRDefault="00BF225F">
      <w:pPr>
        <w:numPr>
          <w:ilvl w:val="0"/>
          <w:numId w:val="6"/>
        </w:numPr>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220"/>
        <w:gridCol w:w="1812"/>
        <w:gridCol w:w="1225"/>
        <w:gridCol w:w="788"/>
        <w:gridCol w:w="1537"/>
        <w:gridCol w:w="1456"/>
        <w:gridCol w:w="738"/>
      </w:tblGrid>
      <w:tr w:rsidR="004C3AFC">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备注</w:t>
            </w:r>
          </w:p>
        </w:tc>
      </w:tr>
      <w:tr w:rsidR="004C3AFC">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4C3AFC" w:rsidRDefault="004C3AFC">
            <w:pPr>
              <w:spacing w:line="340" w:lineRule="exact"/>
              <w:jc w:val="center"/>
              <w:rPr>
                <w:rFonts w:ascii="宋体" w:hAnsi="宋体" w:cs="宋体"/>
                <w:sz w:val="24"/>
              </w:rPr>
            </w:pPr>
          </w:p>
        </w:tc>
      </w:tr>
      <w:tr w:rsidR="004C3AFC">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4C3AFC" w:rsidRDefault="00BF225F">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4C3AFC" w:rsidRDefault="004C3AFC">
            <w:pPr>
              <w:spacing w:line="420" w:lineRule="exact"/>
              <w:rPr>
                <w:rFonts w:ascii="宋体" w:hAnsi="宋体" w:cs="宋体"/>
                <w:sz w:val="24"/>
              </w:rPr>
            </w:pPr>
          </w:p>
        </w:tc>
      </w:tr>
    </w:tbl>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4C3AFC" w:rsidRDefault="00BF225F">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4C3AFC" w:rsidRDefault="00BF225F">
      <w:pPr>
        <w:numPr>
          <w:ilvl w:val="0"/>
          <w:numId w:val="7"/>
        </w:numPr>
        <w:spacing w:line="380" w:lineRule="exact"/>
        <w:ind w:firstLineChars="200" w:firstLine="480"/>
        <w:jc w:val="left"/>
        <w:rPr>
          <w:rFonts w:ascii="宋体" w:hAnsi="宋体" w:cs="宋体"/>
          <w:sz w:val="24"/>
        </w:rPr>
      </w:pPr>
      <w:r>
        <w:rPr>
          <w:rFonts w:ascii="宋体" w:hAnsi="宋体" w:cs="宋体" w:hint="eastAsia"/>
          <w:sz w:val="24"/>
        </w:rPr>
        <w:t>付款方式</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中标物品安装调试并验收合格后，甲方在完成财务审批手续后的</w:t>
      </w:r>
      <w:r>
        <w:rPr>
          <w:rFonts w:ascii="宋体" w:hAnsi="宋体" w:cs="宋体" w:hint="eastAsia"/>
          <w:sz w:val="24"/>
          <w:u w:val="single"/>
        </w:rPr>
        <w:t>**</w:t>
      </w:r>
      <w:r>
        <w:rPr>
          <w:rFonts w:ascii="宋体" w:hAnsi="宋体" w:cs="宋体" w:hint="eastAsia"/>
          <w:sz w:val="24"/>
        </w:rPr>
        <w:t>天内支付乙方合同总金额的 **%</w:t>
      </w:r>
      <w:r>
        <w:rPr>
          <w:rFonts w:ascii="宋体" w:hAnsi="宋体" w:cs="宋体" w:hint="eastAsia"/>
          <w:sz w:val="24"/>
          <w:u w:val="single"/>
        </w:rPr>
        <w:t>，</w:t>
      </w:r>
      <w:r>
        <w:rPr>
          <w:rFonts w:ascii="宋体" w:hAnsi="宋体" w:cs="宋体" w:hint="eastAsia"/>
          <w:sz w:val="24"/>
        </w:rPr>
        <w:t>即 ￥**万元，中标物品正常运行1年且甲方完成财务审批手续后的7 天内再支付</w:t>
      </w:r>
      <w:r>
        <w:rPr>
          <w:rFonts w:ascii="宋体" w:hAnsi="宋体" w:cs="宋体" w:hint="eastAsia"/>
          <w:sz w:val="24"/>
          <w:u w:val="single"/>
        </w:rPr>
        <w:t xml:space="preserve"> ** %</w:t>
      </w:r>
      <w:r>
        <w:rPr>
          <w:rFonts w:ascii="宋体" w:hAnsi="宋体" w:cs="宋体" w:hint="eastAsia"/>
          <w:sz w:val="24"/>
        </w:rPr>
        <w:t xml:space="preserve"> 即</w:t>
      </w:r>
      <w:r>
        <w:rPr>
          <w:rFonts w:ascii="宋体" w:hAnsi="宋体" w:cs="宋体" w:hint="eastAsia"/>
          <w:sz w:val="24"/>
          <w:u w:val="single"/>
        </w:rPr>
        <w:t>￥**</w:t>
      </w:r>
      <w:r>
        <w:rPr>
          <w:rFonts w:ascii="宋体" w:hAnsi="宋体" w:cs="宋体" w:hint="eastAsia"/>
          <w:sz w:val="24"/>
        </w:rPr>
        <w:t>万元。乙方应在甲方付款前提交相应的付款申请及发票，以便甲方完成相应的财务审批手续。</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五、售后服务</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w:t>
      </w:r>
      <w:r w:rsidR="00874778" w:rsidRPr="007733D6">
        <w:rPr>
          <w:rFonts w:ascii="宋体" w:hAnsi="宋体" w:cs="宋体" w:hint="eastAsia"/>
          <w:sz w:val="24"/>
          <w:lang w:val="zh-CN"/>
        </w:rPr>
        <w:t>绍兴市中医院</w:t>
      </w:r>
      <w:r>
        <w:rPr>
          <w:rFonts w:ascii="宋体" w:hAnsi="宋体" w:cs="宋体" w:hint="eastAsia"/>
          <w:sz w:val="24"/>
          <w:lang w:val="zh-CN"/>
        </w:rPr>
        <w:t>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。保修期内，如设备出现故障，</w:t>
      </w:r>
      <w:r>
        <w:rPr>
          <w:rFonts w:ascii="宋体" w:hAnsi="宋体" w:cs="宋体" w:hint="eastAsia"/>
          <w:sz w:val="24"/>
        </w:rPr>
        <w:lastRenderedPageBreak/>
        <w:t>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4C3AFC" w:rsidRDefault="00BF225F">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七、违约责任</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4C3AFC" w:rsidRDefault="00BF225F">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914"/>
        <w:gridCol w:w="3835"/>
        <w:gridCol w:w="2673"/>
      </w:tblGrid>
      <w:tr w:rsidR="004C3AFC">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4C3AFC" w:rsidRDefault="00BF225F">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4C3AFC" w:rsidRDefault="00BF225F">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4C3AFC" w:rsidRDefault="00BF225F">
            <w:pPr>
              <w:spacing w:line="400" w:lineRule="exact"/>
              <w:jc w:val="center"/>
              <w:rPr>
                <w:rFonts w:ascii="宋体" w:hAnsi="宋体" w:cs="宋体"/>
                <w:sz w:val="24"/>
              </w:rPr>
            </w:pPr>
            <w:r>
              <w:rPr>
                <w:rFonts w:ascii="宋体" w:hAnsi="宋体" w:cs="宋体" w:hint="eastAsia"/>
                <w:sz w:val="24"/>
              </w:rPr>
              <w:t>鉴证意见</w:t>
            </w:r>
          </w:p>
        </w:tc>
      </w:tr>
      <w:tr w:rsidR="004C3AFC">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4C3AFC" w:rsidRDefault="00BF225F">
            <w:pPr>
              <w:spacing w:line="500" w:lineRule="exact"/>
              <w:rPr>
                <w:rFonts w:ascii="宋体" w:hAnsi="宋体" w:cs="宋体"/>
                <w:sz w:val="24"/>
              </w:rPr>
            </w:pPr>
            <w:r>
              <w:rPr>
                <w:rFonts w:ascii="宋体" w:hAnsi="宋体" w:cs="宋体" w:hint="eastAsia"/>
                <w:sz w:val="24"/>
              </w:rPr>
              <w:t>单位名称（盖章）</w:t>
            </w:r>
          </w:p>
          <w:p w:rsidR="004C3AFC" w:rsidRDefault="00BF225F">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4C3AFC" w:rsidRDefault="00BF225F">
            <w:pPr>
              <w:spacing w:line="500" w:lineRule="exact"/>
              <w:rPr>
                <w:rFonts w:ascii="宋体" w:hAnsi="宋体" w:cs="宋体"/>
                <w:sz w:val="24"/>
              </w:rPr>
            </w:pPr>
            <w:r>
              <w:rPr>
                <w:rFonts w:ascii="宋体" w:hAnsi="宋体" w:cs="宋体" w:hint="eastAsia"/>
                <w:sz w:val="24"/>
              </w:rPr>
              <w:t>法定代表人：</w:t>
            </w:r>
          </w:p>
          <w:p w:rsidR="004C3AFC" w:rsidRDefault="00BF225F">
            <w:pPr>
              <w:spacing w:line="500" w:lineRule="exact"/>
              <w:rPr>
                <w:rFonts w:ascii="宋体" w:hAnsi="宋体" w:cs="宋体"/>
                <w:sz w:val="24"/>
              </w:rPr>
            </w:pPr>
            <w:r>
              <w:rPr>
                <w:rFonts w:ascii="宋体" w:hAnsi="宋体" w:cs="宋体" w:hint="eastAsia"/>
                <w:sz w:val="24"/>
              </w:rPr>
              <w:t>委托代理人：</w:t>
            </w:r>
          </w:p>
          <w:p w:rsidR="004C3AFC" w:rsidRDefault="00BF225F">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4C3AFC" w:rsidRDefault="00BF225F">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4C3AFC" w:rsidRDefault="00BF225F">
            <w:pPr>
              <w:spacing w:line="500" w:lineRule="exact"/>
              <w:rPr>
                <w:rFonts w:ascii="宋体" w:hAnsi="宋体" w:cs="宋体"/>
                <w:sz w:val="24"/>
              </w:rPr>
            </w:pPr>
            <w:r>
              <w:rPr>
                <w:rFonts w:ascii="宋体" w:hAnsi="宋体" w:cs="宋体" w:hint="eastAsia"/>
                <w:sz w:val="24"/>
              </w:rPr>
              <w:t>传真</w:t>
            </w:r>
          </w:p>
          <w:p w:rsidR="004C3AFC" w:rsidRDefault="00BF225F">
            <w:pPr>
              <w:spacing w:line="500" w:lineRule="exact"/>
              <w:rPr>
                <w:rFonts w:ascii="宋体" w:hAnsi="宋体" w:cs="宋体"/>
                <w:sz w:val="24"/>
              </w:rPr>
            </w:pPr>
            <w:r>
              <w:rPr>
                <w:rFonts w:ascii="宋体" w:hAnsi="宋体" w:cs="宋体" w:hint="eastAsia"/>
                <w:sz w:val="24"/>
              </w:rPr>
              <w:t>开户银行</w:t>
            </w:r>
          </w:p>
          <w:p w:rsidR="004C3AFC" w:rsidRDefault="00BF225F">
            <w:pPr>
              <w:spacing w:line="500" w:lineRule="exact"/>
              <w:rPr>
                <w:rFonts w:ascii="宋体" w:hAnsi="宋体" w:cs="宋体"/>
                <w:sz w:val="24"/>
              </w:rPr>
            </w:pPr>
            <w:r>
              <w:rPr>
                <w:rFonts w:ascii="宋体" w:hAnsi="宋体" w:cs="宋体" w:hint="eastAsia"/>
                <w:sz w:val="24"/>
              </w:rPr>
              <w:t>帐号</w:t>
            </w:r>
          </w:p>
        </w:tc>
        <w:tc>
          <w:tcPr>
            <w:tcW w:w="3835" w:type="dxa"/>
            <w:tcBorders>
              <w:top w:val="single" w:sz="6" w:space="0" w:color="auto"/>
              <w:left w:val="single" w:sz="6" w:space="0" w:color="auto"/>
              <w:bottom w:val="single" w:sz="12" w:space="0" w:color="auto"/>
              <w:right w:val="single" w:sz="6" w:space="0" w:color="auto"/>
            </w:tcBorders>
          </w:tcPr>
          <w:p w:rsidR="004C3AFC" w:rsidRDefault="00BF225F">
            <w:pPr>
              <w:spacing w:line="500" w:lineRule="exact"/>
              <w:rPr>
                <w:rFonts w:ascii="宋体" w:hAnsi="宋体" w:cs="宋体"/>
                <w:sz w:val="24"/>
              </w:rPr>
            </w:pPr>
            <w:r>
              <w:rPr>
                <w:rFonts w:ascii="宋体" w:hAnsi="宋体" w:cs="宋体" w:hint="eastAsia"/>
                <w:sz w:val="24"/>
              </w:rPr>
              <w:t>单位名称（盖章）</w:t>
            </w:r>
          </w:p>
          <w:p w:rsidR="004C3AFC" w:rsidRDefault="00BF225F">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4C3AFC" w:rsidRDefault="00BF225F">
            <w:pPr>
              <w:spacing w:line="500" w:lineRule="exact"/>
              <w:rPr>
                <w:rFonts w:ascii="宋体" w:hAnsi="宋体" w:cs="宋体"/>
                <w:sz w:val="24"/>
              </w:rPr>
            </w:pPr>
            <w:r>
              <w:rPr>
                <w:rFonts w:ascii="宋体" w:hAnsi="宋体" w:cs="宋体" w:hint="eastAsia"/>
                <w:sz w:val="24"/>
              </w:rPr>
              <w:t>法定代表人：</w:t>
            </w:r>
          </w:p>
          <w:p w:rsidR="004C3AFC" w:rsidRDefault="00BF225F">
            <w:pPr>
              <w:spacing w:line="500" w:lineRule="exact"/>
              <w:rPr>
                <w:rFonts w:ascii="宋体" w:hAnsi="宋体" w:cs="宋体"/>
                <w:sz w:val="24"/>
              </w:rPr>
            </w:pPr>
            <w:r>
              <w:rPr>
                <w:rFonts w:ascii="宋体" w:hAnsi="宋体" w:cs="宋体" w:hint="eastAsia"/>
                <w:sz w:val="24"/>
              </w:rPr>
              <w:t>委托代理人：</w:t>
            </w:r>
          </w:p>
          <w:p w:rsidR="004C3AFC" w:rsidRDefault="00BF225F">
            <w:pPr>
              <w:spacing w:line="500" w:lineRule="exact"/>
              <w:rPr>
                <w:rFonts w:ascii="宋体" w:hAnsi="宋体" w:cs="宋体"/>
                <w:sz w:val="24"/>
              </w:rPr>
            </w:pPr>
            <w:r>
              <w:rPr>
                <w:rFonts w:ascii="宋体" w:hAnsi="宋体" w:cs="宋体" w:hint="eastAsia"/>
                <w:sz w:val="24"/>
              </w:rPr>
              <w:t>邮政编码：</w:t>
            </w:r>
          </w:p>
          <w:p w:rsidR="004C3AFC" w:rsidRDefault="00BF225F">
            <w:pPr>
              <w:spacing w:line="500" w:lineRule="exact"/>
              <w:rPr>
                <w:rFonts w:ascii="宋体" w:hAnsi="宋体" w:cs="宋体"/>
                <w:sz w:val="24"/>
              </w:rPr>
            </w:pPr>
            <w:r>
              <w:rPr>
                <w:rFonts w:ascii="宋体" w:hAnsi="宋体" w:cs="宋体" w:hint="eastAsia"/>
                <w:sz w:val="24"/>
              </w:rPr>
              <w:t>电话：</w:t>
            </w:r>
          </w:p>
          <w:p w:rsidR="004C3AFC" w:rsidRDefault="00BF225F">
            <w:pPr>
              <w:spacing w:line="500" w:lineRule="exact"/>
              <w:rPr>
                <w:rFonts w:ascii="宋体" w:hAnsi="宋体" w:cs="宋体"/>
                <w:sz w:val="24"/>
              </w:rPr>
            </w:pPr>
            <w:r>
              <w:rPr>
                <w:rFonts w:ascii="宋体" w:hAnsi="宋体" w:cs="宋体" w:hint="eastAsia"/>
                <w:sz w:val="24"/>
              </w:rPr>
              <w:t>传真：</w:t>
            </w:r>
          </w:p>
          <w:p w:rsidR="004C3AFC" w:rsidRDefault="00BF225F">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4C3AFC" w:rsidRDefault="00BF225F">
            <w:pPr>
              <w:spacing w:line="500" w:lineRule="exact"/>
              <w:rPr>
                <w:rFonts w:ascii="宋体" w:hAnsi="宋体" w:cs="宋体"/>
                <w:sz w:val="24"/>
              </w:rPr>
            </w:pPr>
            <w:r>
              <w:rPr>
                <w:rFonts w:ascii="宋体" w:hAnsi="宋体" w:cs="宋体" w:hint="eastAsia"/>
                <w:sz w:val="24"/>
              </w:rPr>
              <w:t>帐号：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4C3AFC" w:rsidRDefault="004C3AFC">
            <w:pPr>
              <w:spacing w:line="460" w:lineRule="exact"/>
              <w:rPr>
                <w:rFonts w:ascii="宋体" w:hAnsi="宋体" w:cs="宋体"/>
                <w:sz w:val="24"/>
              </w:rPr>
            </w:pPr>
          </w:p>
          <w:p w:rsidR="004C3AFC" w:rsidRDefault="004C3AFC">
            <w:pPr>
              <w:spacing w:line="460" w:lineRule="exact"/>
              <w:rPr>
                <w:rFonts w:ascii="宋体" w:hAnsi="宋体" w:cs="宋体"/>
                <w:sz w:val="24"/>
              </w:rPr>
            </w:pPr>
          </w:p>
          <w:p w:rsidR="004C3AFC" w:rsidRDefault="004C3AFC">
            <w:pPr>
              <w:spacing w:line="460" w:lineRule="exact"/>
              <w:rPr>
                <w:rFonts w:ascii="宋体" w:hAnsi="宋体" w:cs="宋体"/>
                <w:sz w:val="24"/>
              </w:rPr>
            </w:pPr>
          </w:p>
          <w:p w:rsidR="004C3AFC" w:rsidRDefault="004C3AFC">
            <w:pPr>
              <w:spacing w:line="460" w:lineRule="exact"/>
              <w:rPr>
                <w:rFonts w:ascii="宋体" w:hAnsi="宋体" w:cs="宋体"/>
                <w:sz w:val="24"/>
              </w:rPr>
            </w:pPr>
          </w:p>
          <w:p w:rsidR="004C3AFC" w:rsidRDefault="004C3AFC">
            <w:pPr>
              <w:spacing w:line="460" w:lineRule="exact"/>
              <w:rPr>
                <w:rFonts w:ascii="宋体" w:hAnsi="宋体" w:cs="宋体"/>
                <w:sz w:val="24"/>
              </w:rPr>
            </w:pPr>
          </w:p>
          <w:p w:rsidR="004C3AFC" w:rsidRDefault="004C3AFC">
            <w:pPr>
              <w:spacing w:line="460" w:lineRule="exact"/>
              <w:rPr>
                <w:rFonts w:ascii="宋体" w:hAnsi="宋体" w:cs="宋体"/>
                <w:sz w:val="24"/>
              </w:rPr>
            </w:pPr>
          </w:p>
          <w:p w:rsidR="004C3AFC" w:rsidRDefault="00BF225F">
            <w:pPr>
              <w:spacing w:line="460" w:lineRule="exact"/>
              <w:rPr>
                <w:rFonts w:ascii="宋体" w:hAnsi="宋体" w:cs="宋体"/>
                <w:sz w:val="24"/>
              </w:rPr>
            </w:pPr>
            <w:r>
              <w:rPr>
                <w:rFonts w:ascii="宋体" w:hAnsi="宋体" w:cs="宋体" w:hint="eastAsia"/>
                <w:sz w:val="24"/>
              </w:rPr>
              <w:t>鉴定机关（章）</w:t>
            </w:r>
          </w:p>
          <w:p w:rsidR="004C3AFC" w:rsidRDefault="00BF225F">
            <w:pPr>
              <w:spacing w:line="460" w:lineRule="exact"/>
              <w:rPr>
                <w:rFonts w:ascii="宋体" w:hAnsi="宋体" w:cs="宋体"/>
                <w:sz w:val="24"/>
              </w:rPr>
            </w:pPr>
            <w:r>
              <w:rPr>
                <w:rFonts w:ascii="宋体" w:hAnsi="宋体" w:cs="宋体" w:hint="eastAsia"/>
                <w:sz w:val="24"/>
              </w:rPr>
              <w:t>经办人：</w:t>
            </w:r>
          </w:p>
          <w:p w:rsidR="004C3AFC" w:rsidRDefault="00BF225F">
            <w:pPr>
              <w:spacing w:line="460" w:lineRule="exact"/>
              <w:ind w:firstLineChars="400" w:firstLine="960"/>
              <w:rPr>
                <w:rFonts w:ascii="宋体" w:hAnsi="宋体" w:cs="宋体"/>
                <w:sz w:val="24"/>
              </w:rPr>
            </w:pPr>
            <w:r>
              <w:rPr>
                <w:rFonts w:ascii="宋体" w:hAnsi="宋体" w:cs="宋体" w:hint="eastAsia"/>
                <w:sz w:val="24"/>
              </w:rPr>
              <w:t>年  月  日</w:t>
            </w:r>
          </w:p>
        </w:tc>
      </w:tr>
    </w:tbl>
    <w:p w:rsidR="004C3AFC" w:rsidRDefault="004C3AFC"/>
    <w:p w:rsidR="004C3AFC" w:rsidRDefault="00BF225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4C3AFC" w:rsidRDefault="00BF225F">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4C3AFC" w:rsidRDefault="00BF225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C3AFC" w:rsidRDefault="00BF225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C3AFC" w:rsidRDefault="00BF225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C3AFC" w:rsidRDefault="00BF225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Pr>
          <w:rFonts w:ascii="仿宋_GB2312" w:eastAsia="仿宋_GB2312" w:hAnsi="宋体"/>
          <w:sz w:val="24"/>
        </w:rPr>
        <w:t>7</w:t>
      </w:r>
      <w:r>
        <w:rPr>
          <w:rFonts w:ascii="仿宋_GB2312" w:eastAsia="仿宋_GB2312" w:hAnsi="宋体" w:hint="eastAsia"/>
          <w:sz w:val="24"/>
        </w:rPr>
        <w:t>0分，价格分</w:t>
      </w:r>
      <w:r>
        <w:rPr>
          <w:rFonts w:ascii="仿宋_GB2312" w:eastAsia="仿宋_GB2312" w:hAnsi="宋体"/>
          <w:sz w:val="24"/>
        </w:rPr>
        <w:t>3</w:t>
      </w:r>
      <w:r>
        <w:rPr>
          <w:rFonts w:ascii="仿宋_GB2312" w:eastAsia="仿宋_GB2312" w:hAnsi="宋体" w:hint="eastAsia"/>
          <w:sz w:val="24"/>
        </w:rPr>
        <w:t>0分</w:t>
      </w:r>
      <w:r w:rsidRPr="00EF5F80">
        <w:rPr>
          <w:rFonts w:ascii="仿宋" w:eastAsia="仿宋" w:hAnsi="仿宋" w:hint="eastAsia"/>
          <w:sz w:val="24"/>
        </w:rPr>
        <w:t>。</w:t>
      </w:r>
      <w:r w:rsidRPr="00EF5F80">
        <w:rPr>
          <w:rFonts w:ascii="仿宋_GB2312" w:eastAsia="仿宋_GB2312" w:hAnsi="宋体" w:hint="eastAsia"/>
          <w:sz w:val="24"/>
        </w:rPr>
        <w:t>评分依下述所列为评标打分依据，分值如下（计算分值时，按其算术平均值保留小数</w:t>
      </w:r>
      <w:r>
        <w:rPr>
          <w:rFonts w:ascii="仿宋_GB2312" w:eastAsia="仿宋_GB2312" w:hAnsi="宋体" w:hint="eastAsia"/>
          <w:sz w:val="24"/>
        </w:rPr>
        <w:t>2位）。</w:t>
      </w:r>
    </w:p>
    <w:p w:rsidR="004C3AFC" w:rsidRDefault="00BF225F">
      <w:pPr>
        <w:spacing w:line="440" w:lineRule="exact"/>
        <w:rPr>
          <w:rFonts w:ascii="仿宋_GB2312" w:eastAsia="仿宋_GB2312" w:hAnsi="宋体"/>
          <w:b/>
          <w:bCs/>
          <w:iCs/>
          <w:sz w:val="24"/>
        </w:rPr>
      </w:pPr>
      <w:r>
        <w:rPr>
          <w:rFonts w:ascii="仿宋_GB2312" w:eastAsia="仿宋_GB2312" w:hAnsi="宋体" w:hint="eastAsia"/>
          <w:b/>
          <w:bCs/>
          <w:iCs/>
          <w:sz w:val="24"/>
        </w:rPr>
        <w:t>2.1</w:t>
      </w:r>
    </w:p>
    <w:p w:rsidR="004C3AFC" w:rsidRDefault="00BF225F">
      <w:pPr>
        <w:widowControl/>
        <w:snapToGrid w:val="0"/>
        <w:spacing w:line="480" w:lineRule="exact"/>
        <w:rPr>
          <w:rFonts w:ascii="仿宋_GB2312" w:eastAsia="仿宋_GB2312" w:hAnsi="宋体"/>
          <w:bCs/>
          <w:color w:val="000000"/>
          <w:sz w:val="24"/>
          <w:bdr w:val="single" w:sz="4" w:space="0" w:color="auto"/>
        </w:rPr>
      </w:pPr>
      <w:r w:rsidRPr="00AE1650">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p w:rsidR="004C3AFC" w:rsidRDefault="00BF225F">
      <w:pPr>
        <w:widowControl/>
        <w:snapToGrid w:val="0"/>
        <w:spacing w:line="480" w:lineRule="exact"/>
        <w:rPr>
          <w:rFonts w:ascii="仿宋" w:eastAsia="仿宋" w:hAnsi="仿宋"/>
          <w:b/>
          <w:bCs/>
          <w:kern w:val="0"/>
          <w:sz w:val="24"/>
        </w:rPr>
      </w:pPr>
      <w:r>
        <w:rPr>
          <w:rFonts w:ascii="仿宋" w:eastAsia="仿宋" w:hAnsi="仿宋" w:hint="eastAsia"/>
          <w:b/>
          <w:bCs/>
          <w:kern w:val="0"/>
          <w:sz w:val="24"/>
        </w:rPr>
        <w:t>商务技术分：</w:t>
      </w:r>
      <w:r>
        <w:rPr>
          <w:rFonts w:ascii="仿宋" w:eastAsia="仿宋" w:hAnsi="仿宋"/>
          <w:b/>
          <w:bCs/>
          <w:kern w:val="0"/>
          <w:sz w:val="24"/>
        </w:rPr>
        <w:t>7</w:t>
      </w:r>
      <w:r>
        <w:rPr>
          <w:rFonts w:ascii="仿宋" w:eastAsia="仿宋" w:hAnsi="仿宋" w:hint="eastAsia"/>
          <w:b/>
          <w:bCs/>
          <w:kern w:val="0"/>
          <w:sz w:val="24"/>
        </w:rPr>
        <w:t>0分</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655"/>
        <w:gridCol w:w="708"/>
      </w:tblGrid>
      <w:tr w:rsidR="004C3AFC">
        <w:trPr>
          <w:trHeight w:val="255"/>
        </w:trPr>
        <w:tc>
          <w:tcPr>
            <w:tcW w:w="709" w:type="dxa"/>
            <w:vAlign w:val="center"/>
          </w:tcPr>
          <w:p w:rsidR="004C3AFC" w:rsidRDefault="00BF225F">
            <w:pPr>
              <w:spacing w:line="360" w:lineRule="auto"/>
              <w:jc w:val="center"/>
              <w:rPr>
                <w:rFonts w:ascii="仿宋" w:eastAsia="仿宋" w:hAnsi="仿宋" w:cs="宋体"/>
                <w:b/>
                <w:bCs/>
                <w:sz w:val="24"/>
              </w:rPr>
            </w:pPr>
            <w:r>
              <w:rPr>
                <w:rFonts w:ascii="仿宋" w:eastAsia="仿宋" w:hAnsi="仿宋" w:cs="宋体" w:hint="eastAsia"/>
                <w:b/>
                <w:bCs/>
                <w:sz w:val="24"/>
              </w:rPr>
              <w:t>序号</w:t>
            </w:r>
          </w:p>
        </w:tc>
        <w:tc>
          <w:tcPr>
            <w:tcW w:w="7655" w:type="dxa"/>
            <w:vAlign w:val="center"/>
          </w:tcPr>
          <w:p w:rsidR="004C3AFC" w:rsidRDefault="00BF225F">
            <w:pPr>
              <w:spacing w:line="360" w:lineRule="auto"/>
              <w:jc w:val="center"/>
              <w:rPr>
                <w:rFonts w:ascii="仿宋" w:eastAsia="仿宋" w:hAnsi="仿宋" w:cs="宋体"/>
                <w:b/>
                <w:bCs/>
                <w:sz w:val="24"/>
              </w:rPr>
            </w:pPr>
            <w:r>
              <w:rPr>
                <w:rFonts w:ascii="仿宋" w:eastAsia="仿宋" w:hAnsi="仿宋" w:cs="宋体" w:hint="eastAsia"/>
                <w:b/>
                <w:bCs/>
                <w:sz w:val="24"/>
              </w:rPr>
              <w:t>评 分 说 明</w:t>
            </w:r>
          </w:p>
        </w:tc>
        <w:tc>
          <w:tcPr>
            <w:tcW w:w="708" w:type="dxa"/>
            <w:vAlign w:val="center"/>
          </w:tcPr>
          <w:p w:rsidR="004C3AFC" w:rsidRDefault="00BF225F">
            <w:pPr>
              <w:spacing w:line="360" w:lineRule="auto"/>
              <w:jc w:val="center"/>
              <w:rPr>
                <w:rFonts w:ascii="仿宋" w:eastAsia="仿宋" w:hAnsi="仿宋" w:cs="宋体"/>
                <w:b/>
                <w:bCs/>
                <w:sz w:val="24"/>
              </w:rPr>
            </w:pPr>
            <w:r>
              <w:rPr>
                <w:rFonts w:ascii="仿宋" w:eastAsia="仿宋" w:hAnsi="仿宋" w:cs="宋体" w:hint="eastAsia"/>
                <w:b/>
                <w:bCs/>
                <w:sz w:val="24"/>
              </w:rPr>
              <w:t>分值</w:t>
            </w:r>
          </w:p>
        </w:tc>
      </w:tr>
      <w:tr w:rsidR="00EF5F80" w:rsidTr="00EC6F85">
        <w:trPr>
          <w:trHeight w:val="510"/>
        </w:trPr>
        <w:tc>
          <w:tcPr>
            <w:tcW w:w="709" w:type="dxa"/>
            <w:vAlign w:val="center"/>
          </w:tcPr>
          <w:p w:rsidR="00EF5F80" w:rsidRDefault="00EF5F80" w:rsidP="00EF5F80">
            <w:pPr>
              <w:spacing w:line="360" w:lineRule="auto"/>
              <w:jc w:val="center"/>
              <w:rPr>
                <w:rFonts w:ascii="仿宋" w:eastAsia="仿宋" w:hAnsi="仿宋" w:cs="宋体"/>
                <w:sz w:val="24"/>
              </w:rPr>
            </w:pPr>
            <w:r>
              <w:rPr>
                <w:rFonts w:ascii="仿宋" w:eastAsia="仿宋" w:hAnsi="仿宋" w:cs="宋体" w:hint="eastAsia"/>
                <w:sz w:val="24"/>
              </w:rPr>
              <w:t>1</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完全满足招标文件要求的得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共20分。</w:t>
            </w:r>
          </w:p>
        </w:tc>
        <w:tc>
          <w:tcPr>
            <w:tcW w:w="708" w:type="dxa"/>
            <w:vAlign w:val="center"/>
          </w:tcPr>
          <w:p w:rsidR="00EF5F80" w:rsidRPr="00EF5F80" w:rsidRDefault="00EF5F80" w:rsidP="00EC6F85">
            <w:pPr>
              <w:spacing w:line="360" w:lineRule="auto"/>
              <w:jc w:val="center"/>
              <w:rPr>
                <w:rFonts w:ascii="仿宋" w:eastAsia="仿宋" w:hAnsi="仿宋" w:cs="宋体"/>
                <w:sz w:val="24"/>
              </w:rPr>
            </w:pPr>
            <w:r w:rsidRPr="00EF5F80">
              <w:rPr>
                <w:rFonts w:ascii="仿宋" w:eastAsia="仿宋" w:hAnsi="仿宋" w:hint="eastAsia"/>
                <w:sz w:val="24"/>
              </w:rPr>
              <w:t>20</w:t>
            </w:r>
          </w:p>
        </w:tc>
      </w:tr>
      <w:tr w:rsidR="00EF5F80" w:rsidTr="00EC6F85">
        <w:trPr>
          <w:trHeight w:val="510"/>
        </w:trPr>
        <w:tc>
          <w:tcPr>
            <w:tcW w:w="709" w:type="dxa"/>
            <w:vAlign w:val="center"/>
          </w:tcPr>
          <w:p w:rsidR="00EF5F80" w:rsidRDefault="00EF5F80" w:rsidP="00EF5F80">
            <w:pPr>
              <w:spacing w:line="360" w:lineRule="auto"/>
              <w:jc w:val="center"/>
              <w:rPr>
                <w:rFonts w:ascii="仿宋" w:eastAsia="仿宋" w:hAnsi="仿宋" w:cs="宋体"/>
                <w:sz w:val="24"/>
              </w:rPr>
            </w:pPr>
            <w:r>
              <w:rPr>
                <w:rFonts w:ascii="仿宋" w:eastAsia="仿宋" w:hAnsi="仿宋" w:cs="宋体" w:hint="eastAsia"/>
                <w:sz w:val="24"/>
              </w:rPr>
              <w:t>2</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所投产品技术指标中，打▲指标出现正偏离的每项2分，其他一般指标出现正偏离或高配的、有先进程度每项加0.5分，最高加10分；正偏离指标以datasheet为准，无实质性意义的正偏离不加分，共10分。</w:t>
            </w:r>
          </w:p>
        </w:tc>
        <w:tc>
          <w:tcPr>
            <w:tcW w:w="708" w:type="dxa"/>
            <w:vAlign w:val="center"/>
          </w:tcPr>
          <w:p w:rsidR="00EF5F80" w:rsidRPr="00EF5F80" w:rsidRDefault="00EF5F80" w:rsidP="00EC6F85">
            <w:pPr>
              <w:spacing w:line="360" w:lineRule="auto"/>
              <w:jc w:val="center"/>
              <w:rPr>
                <w:rFonts w:ascii="仿宋" w:eastAsia="仿宋" w:hAnsi="仿宋" w:cs="宋体"/>
                <w:sz w:val="24"/>
              </w:rPr>
            </w:pPr>
            <w:r w:rsidRPr="00EF5F80">
              <w:rPr>
                <w:rFonts w:ascii="仿宋" w:eastAsia="仿宋" w:hAnsi="仿宋" w:hint="eastAsia"/>
                <w:sz w:val="24"/>
              </w:rPr>
              <w:t>10</w:t>
            </w:r>
          </w:p>
        </w:tc>
      </w:tr>
      <w:tr w:rsidR="00EF5F80" w:rsidTr="00EC6F85">
        <w:trPr>
          <w:trHeight w:val="510"/>
        </w:trPr>
        <w:tc>
          <w:tcPr>
            <w:tcW w:w="709" w:type="dxa"/>
            <w:vAlign w:val="center"/>
          </w:tcPr>
          <w:p w:rsidR="00EF5F80" w:rsidRDefault="00EF5F80" w:rsidP="00EF5F80">
            <w:pPr>
              <w:spacing w:line="360" w:lineRule="auto"/>
              <w:jc w:val="center"/>
              <w:rPr>
                <w:rFonts w:ascii="仿宋" w:eastAsia="仿宋" w:hAnsi="仿宋" w:cs="宋体"/>
                <w:sz w:val="24"/>
              </w:rPr>
            </w:pPr>
            <w:r>
              <w:rPr>
                <w:rFonts w:ascii="仿宋" w:eastAsia="仿宋" w:hAnsi="仿宋" w:cs="宋体" w:hint="eastAsia"/>
                <w:sz w:val="24"/>
              </w:rPr>
              <w:lastRenderedPageBreak/>
              <w:t>3</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提供2019年1月1日（以签订合同时间为准）至今，提供所投标产品成功销售的合同（提供完整的合同复印件，复印件能清楚的辨析设备名称、型号，否则不得分），每有一份合同得0.5分，最高得3分。</w:t>
            </w:r>
          </w:p>
        </w:tc>
        <w:tc>
          <w:tcPr>
            <w:tcW w:w="708" w:type="dxa"/>
            <w:vAlign w:val="center"/>
          </w:tcPr>
          <w:p w:rsidR="00EF5F80" w:rsidRPr="00EF5F80" w:rsidRDefault="00EF5F80" w:rsidP="00EC6F85">
            <w:pPr>
              <w:spacing w:line="360" w:lineRule="auto"/>
              <w:jc w:val="center"/>
              <w:rPr>
                <w:rFonts w:ascii="仿宋" w:eastAsia="仿宋" w:hAnsi="仿宋" w:cs="宋体"/>
                <w:sz w:val="24"/>
              </w:rPr>
            </w:pPr>
            <w:r w:rsidRPr="00EF5F80">
              <w:rPr>
                <w:rFonts w:ascii="仿宋" w:eastAsia="仿宋" w:hAnsi="仿宋" w:hint="eastAsia"/>
                <w:sz w:val="24"/>
              </w:rPr>
              <w:t>3</w:t>
            </w:r>
          </w:p>
        </w:tc>
      </w:tr>
      <w:tr w:rsidR="00EF5F80" w:rsidTr="00EC6F85">
        <w:trPr>
          <w:trHeight w:val="1883"/>
        </w:trPr>
        <w:tc>
          <w:tcPr>
            <w:tcW w:w="709" w:type="dxa"/>
            <w:vAlign w:val="center"/>
          </w:tcPr>
          <w:p w:rsidR="00EF5F80" w:rsidRDefault="00EF5F80" w:rsidP="00EF5F80">
            <w:pPr>
              <w:spacing w:line="360" w:lineRule="auto"/>
              <w:jc w:val="center"/>
              <w:rPr>
                <w:rFonts w:ascii="仿宋" w:eastAsia="仿宋" w:hAnsi="仿宋" w:cs="宋体"/>
                <w:sz w:val="24"/>
              </w:rPr>
            </w:pPr>
            <w:r>
              <w:rPr>
                <w:rFonts w:ascii="仿宋" w:eastAsia="仿宋" w:hAnsi="仿宋" w:cs="宋体" w:hint="eastAsia"/>
                <w:sz w:val="24"/>
              </w:rPr>
              <w:t>4</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8</w:t>
            </w:r>
          </w:p>
        </w:tc>
      </w:tr>
      <w:tr w:rsidR="00EF5F80" w:rsidTr="00EC6F85">
        <w:trPr>
          <w:trHeight w:val="1682"/>
        </w:trPr>
        <w:tc>
          <w:tcPr>
            <w:tcW w:w="709" w:type="dxa"/>
            <w:vAlign w:val="center"/>
          </w:tcPr>
          <w:p w:rsidR="00EF5F80" w:rsidRDefault="00EF5F80" w:rsidP="00EF5F80">
            <w:pPr>
              <w:jc w:val="center"/>
              <w:rPr>
                <w:rFonts w:ascii="仿宋" w:eastAsia="仿宋" w:hAnsi="仿宋" w:cs="宋体"/>
                <w:sz w:val="24"/>
              </w:rPr>
            </w:pPr>
            <w:r>
              <w:rPr>
                <w:rFonts w:ascii="仿宋" w:eastAsia="仿宋" w:hAnsi="仿宋" w:cs="宋体" w:hint="eastAsia"/>
                <w:sz w:val="24"/>
              </w:rPr>
              <w:t>5</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7</w:t>
            </w:r>
          </w:p>
        </w:tc>
      </w:tr>
      <w:tr w:rsidR="00EF5F80" w:rsidTr="00EC6F85">
        <w:trPr>
          <w:trHeight w:val="944"/>
        </w:trPr>
        <w:tc>
          <w:tcPr>
            <w:tcW w:w="709" w:type="dxa"/>
            <w:vAlign w:val="center"/>
          </w:tcPr>
          <w:p w:rsidR="00EF5F80" w:rsidRDefault="00EF5F80" w:rsidP="00EF5F80">
            <w:pPr>
              <w:jc w:val="center"/>
              <w:rPr>
                <w:rFonts w:ascii="仿宋" w:eastAsia="仿宋" w:hAnsi="仿宋" w:cs="宋体"/>
                <w:sz w:val="24"/>
              </w:rPr>
            </w:pPr>
            <w:r>
              <w:rPr>
                <w:rFonts w:ascii="仿宋" w:eastAsia="仿宋" w:hAnsi="仿宋" w:cs="宋体" w:hint="eastAsia"/>
                <w:sz w:val="24"/>
              </w:rPr>
              <w:t>6</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在满足招标文件免费质保年限要求的基础上，每延长免费原厂质保期1年加2分，不足1年不计分，最高得4分。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4</w:t>
            </w:r>
          </w:p>
        </w:tc>
      </w:tr>
      <w:tr w:rsidR="00EF5F80" w:rsidTr="00EC6F85">
        <w:trPr>
          <w:trHeight w:val="1553"/>
        </w:trPr>
        <w:tc>
          <w:tcPr>
            <w:tcW w:w="709" w:type="dxa"/>
            <w:vAlign w:val="center"/>
          </w:tcPr>
          <w:p w:rsidR="00EF5F80" w:rsidRDefault="00EF5F80" w:rsidP="00EF5F80">
            <w:pPr>
              <w:jc w:val="center"/>
              <w:rPr>
                <w:rFonts w:ascii="仿宋" w:eastAsia="仿宋" w:hAnsi="仿宋" w:cs="宋体"/>
                <w:sz w:val="24"/>
              </w:rPr>
            </w:pPr>
            <w:r>
              <w:rPr>
                <w:rFonts w:ascii="仿宋" w:eastAsia="仿宋" w:hAnsi="仿宋" w:cs="宋体" w:hint="eastAsia"/>
                <w:sz w:val="24"/>
              </w:rPr>
              <w:t>7</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根据提供相应产品的培训，培训方案、时间、内容、地点、人员数等方面打分；优于项目需求的得4.1-5分，基本符合项目需求的得2.1-4分，部分符合项目需求的得0.1-2分,不符合项目需求的得0分，共5分。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5</w:t>
            </w:r>
          </w:p>
        </w:tc>
      </w:tr>
      <w:tr w:rsidR="00EF5F80" w:rsidTr="00EC6F85">
        <w:trPr>
          <w:trHeight w:val="1883"/>
        </w:trPr>
        <w:tc>
          <w:tcPr>
            <w:tcW w:w="709" w:type="dxa"/>
            <w:vAlign w:val="center"/>
          </w:tcPr>
          <w:p w:rsidR="00EF5F80" w:rsidRDefault="00EF5F80" w:rsidP="00EF5F80">
            <w:pPr>
              <w:jc w:val="center"/>
              <w:rPr>
                <w:rFonts w:ascii="仿宋" w:eastAsia="仿宋" w:hAnsi="仿宋" w:cs="宋体"/>
                <w:sz w:val="24"/>
              </w:rPr>
            </w:pPr>
            <w:r>
              <w:rPr>
                <w:rFonts w:ascii="仿宋" w:eastAsia="仿宋" w:hAnsi="仿宋" w:cs="宋体" w:hint="eastAsia"/>
                <w:sz w:val="24"/>
              </w:rPr>
              <w:t>8</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8</w:t>
            </w:r>
          </w:p>
        </w:tc>
      </w:tr>
      <w:tr w:rsidR="00EF5F80" w:rsidTr="00EC6F85">
        <w:trPr>
          <w:trHeight w:val="1883"/>
        </w:trPr>
        <w:tc>
          <w:tcPr>
            <w:tcW w:w="709" w:type="dxa"/>
            <w:vAlign w:val="center"/>
          </w:tcPr>
          <w:p w:rsidR="00EF5F80" w:rsidRDefault="00EF5F80" w:rsidP="00EF5F80">
            <w:pPr>
              <w:jc w:val="center"/>
              <w:rPr>
                <w:rFonts w:ascii="仿宋" w:eastAsia="仿宋" w:hAnsi="仿宋" w:cs="宋体"/>
                <w:sz w:val="24"/>
              </w:rPr>
            </w:pPr>
            <w:r>
              <w:rPr>
                <w:rFonts w:ascii="仿宋" w:eastAsia="仿宋" w:hAnsi="仿宋" w:cs="宋体" w:hint="eastAsia"/>
                <w:sz w:val="24"/>
              </w:rPr>
              <w:t>9</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3</w:t>
            </w:r>
          </w:p>
        </w:tc>
      </w:tr>
      <w:tr w:rsidR="00EF5F80" w:rsidTr="00EC6F85">
        <w:trPr>
          <w:trHeight w:val="1409"/>
        </w:trPr>
        <w:tc>
          <w:tcPr>
            <w:tcW w:w="709" w:type="dxa"/>
            <w:vAlign w:val="center"/>
          </w:tcPr>
          <w:p w:rsidR="00EF5F80" w:rsidRDefault="00EF5F80" w:rsidP="00EF5F80">
            <w:pPr>
              <w:jc w:val="center"/>
              <w:rPr>
                <w:rFonts w:ascii="仿宋" w:eastAsia="仿宋" w:hAnsi="仿宋" w:cs="宋体"/>
                <w:sz w:val="24"/>
              </w:rPr>
            </w:pPr>
            <w:r>
              <w:rPr>
                <w:rFonts w:ascii="仿宋" w:eastAsia="仿宋" w:hAnsi="仿宋" w:cs="宋体" w:hint="eastAsia"/>
                <w:sz w:val="24"/>
              </w:rPr>
              <w:t>10</w:t>
            </w:r>
          </w:p>
        </w:tc>
        <w:tc>
          <w:tcPr>
            <w:tcW w:w="7655" w:type="dxa"/>
            <w:vAlign w:val="center"/>
          </w:tcPr>
          <w:p w:rsidR="00EF5F80" w:rsidRPr="00EF5F80" w:rsidRDefault="00EF5F80" w:rsidP="00EF5F80">
            <w:pPr>
              <w:spacing w:line="360" w:lineRule="auto"/>
              <w:rPr>
                <w:rFonts w:ascii="仿宋" w:eastAsia="仿宋" w:hAnsi="仿宋" w:cs="宋体"/>
                <w:sz w:val="24"/>
              </w:rPr>
            </w:pPr>
            <w:r w:rsidRPr="00EF5F80">
              <w:rPr>
                <w:rFonts w:ascii="仿宋" w:eastAsia="仿宋" w:hAnsi="仿宋" w:hint="eastAsia"/>
                <w:sz w:val="24"/>
              </w:rPr>
              <w:t>根据投标文件制作情况，询标情况，投标文件不以大量无关内容充数，提供投标产品同型号datasheet或中文说明书为好得2分，其他1-0分，共2分。</w:t>
            </w:r>
          </w:p>
        </w:tc>
        <w:tc>
          <w:tcPr>
            <w:tcW w:w="708" w:type="dxa"/>
            <w:vAlign w:val="center"/>
          </w:tcPr>
          <w:p w:rsidR="00EF5F80" w:rsidRPr="00EF5F80" w:rsidRDefault="00EF5F80" w:rsidP="00EC6F85">
            <w:pPr>
              <w:ind w:leftChars="-51" w:left="-107" w:rightChars="-54" w:right="-113"/>
              <w:jc w:val="center"/>
              <w:rPr>
                <w:rFonts w:ascii="仿宋" w:eastAsia="仿宋" w:hAnsi="仿宋" w:cs="宋体"/>
                <w:sz w:val="24"/>
              </w:rPr>
            </w:pPr>
            <w:r w:rsidRPr="00EF5F80">
              <w:rPr>
                <w:rFonts w:ascii="仿宋" w:eastAsia="仿宋" w:hAnsi="仿宋" w:hint="eastAsia"/>
                <w:sz w:val="24"/>
              </w:rPr>
              <w:t>2</w:t>
            </w:r>
          </w:p>
        </w:tc>
      </w:tr>
    </w:tbl>
    <w:p w:rsidR="004C3AFC" w:rsidRDefault="00BF225F">
      <w:pPr>
        <w:spacing w:line="440" w:lineRule="exact"/>
        <w:rPr>
          <w:rFonts w:ascii="仿宋" w:eastAsia="仿宋" w:hAnsi="仿宋"/>
          <w:b/>
          <w:bCs/>
          <w:iCs/>
          <w:sz w:val="24"/>
        </w:rPr>
      </w:pPr>
      <w:r>
        <w:rPr>
          <w:rFonts w:ascii="仿宋_GB2312" w:eastAsia="仿宋_GB2312" w:hAnsi="宋体" w:hint="eastAsia"/>
          <w:b/>
          <w:bCs/>
          <w:iCs/>
          <w:sz w:val="24"/>
        </w:rPr>
        <w:t>2.2价格分：</w:t>
      </w:r>
      <w:r>
        <w:rPr>
          <w:rFonts w:ascii="仿宋" w:eastAsia="仿宋" w:hAnsi="仿宋" w:hint="eastAsia"/>
          <w:b/>
          <w:bCs/>
          <w:iCs/>
          <w:color w:val="000000" w:themeColor="text1"/>
          <w:sz w:val="24"/>
        </w:rPr>
        <w:t xml:space="preserve"> </w:t>
      </w:r>
      <w:r>
        <w:rPr>
          <w:rFonts w:ascii="仿宋" w:eastAsia="仿宋" w:hAnsi="仿宋"/>
          <w:b/>
          <w:bCs/>
          <w:iCs/>
          <w:sz w:val="24"/>
        </w:rPr>
        <w:t>3</w:t>
      </w:r>
      <w:r>
        <w:rPr>
          <w:rFonts w:ascii="仿宋" w:eastAsia="仿宋" w:hAnsi="仿宋" w:hint="eastAsia"/>
          <w:b/>
          <w:bCs/>
          <w:iCs/>
          <w:sz w:val="24"/>
        </w:rPr>
        <w:t>0分</w:t>
      </w:r>
    </w:p>
    <w:p w:rsidR="004C3AFC" w:rsidRDefault="00BF225F">
      <w:pPr>
        <w:spacing w:line="440" w:lineRule="exact"/>
        <w:rPr>
          <w:rFonts w:ascii="仿宋_GB2312" w:eastAsia="仿宋_GB2312" w:hAnsi="宋体"/>
          <w:bCs/>
          <w:iCs/>
          <w:sz w:val="24"/>
        </w:rPr>
      </w:pPr>
      <w:r>
        <w:rPr>
          <w:rFonts w:ascii="仿宋_GB2312" w:eastAsia="仿宋_GB2312" w:hAnsi="宋体" w:hint="eastAsia"/>
          <w:bCs/>
          <w:iCs/>
          <w:sz w:val="24"/>
        </w:rPr>
        <w:lastRenderedPageBreak/>
        <w:t>2.2.1评标基准价：即满足招标文件要求且投标价格最低的投标报价为评标基准价，其价格分为满分。</w:t>
      </w:r>
    </w:p>
    <w:p w:rsidR="004C3AFC" w:rsidRDefault="00BF225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r>
        <w:rPr>
          <w:rFonts w:ascii="仿宋" w:eastAsia="仿宋" w:hAnsi="仿宋" w:hint="eastAsia"/>
          <w:bCs/>
          <w:iCs/>
          <w:sz w:val="24"/>
        </w:rPr>
        <w:t>（</w:t>
      </w:r>
      <w:r>
        <w:rPr>
          <w:rFonts w:ascii="仿宋" w:eastAsia="仿宋" w:hAnsi="仿宋" w:hint="eastAsia"/>
          <w:sz w:val="24"/>
        </w:rPr>
        <w:t>保留小数2位</w:t>
      </w:r>
      <w:r>
        <w:rPr>
          <w:rFonts w:ascii="仿宋" w:eastAsia="仿宋" w:hAnsi="仿宋" w:hint="eastAsia"/>
          <w:bCs/>
          <w:iCs/>
          <w:sz w:val="24"/>
        </w:rPr>
        <w:t>）</w:t>
      </w:r>
      <w:r>
        <w:rPr>
          <w:rFonts w:ascii="仿宋_GB2312" w:eastAsia="仿宋_GB2312" w:hAnsi="宋体" w:hint="eastAsia"/>
          <w:bCs/>
          <w:iCs/>
          <w:sz w:val="24"/>
        </w:rPr>
        <w:t>：</w:t>
      </w:r>
    </w:p>
    <w:p w:rsidR="004C3AFC" w:rsidRDefault="00BF2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bookmarkEnd w:id="8"/>
    <w:bookmarkEnd w:id="9"/>
    <w:bookmarkEnd w:id="10"/>
    <w:bookmarkEnd w:id="11"/>
    <w:p w:rsidR="004C3AFC" w:rsidRDefault="00BF225F">
      <w:pPr>
        <w:widowControl/>
        <w:spacing w:line="560" w:lineRule="exact"/>
        <w:contextualSpacing/>
        <w:rPr>
          <w:rFonts w:ascii="仿宋" w:eastAsia="仿宋" w:hAnsi="仿宋"/>
          <w:bCs/>
          <w:iCs/>
          <w:sz w:val="24"/>
        </w:rPr>
      </w:pPr>
      <w:r>
        <w:rPr>
          <w:rFonts w:ascii="仿宋" w:eastAsia="仿宋" w:hAnsi="仿宋" w:hint="eastAsia"/>
          <w:bCs/>
          <w:iCs/>
          <w:sz w:val="24"/>
        </w:rPr>
        <w:t>即：投标报价得分=(评标基准价／投标报价)×</w:t>
      </w:r>
      <w:r>
        <w:rPr>
          <w:rFonts w:ascii="仿宋" w:eastAsia="仿宋" w:hAnsi="仿宋"/>
          <w:bCs/>
          <w:iCs/>
          <w:sz w:val="24"/>
        </w:rPr>
        <w:t>3</w:t>
      </w:r>
      <w:r>
        <w:rPr>
          <w:rFonts w:ascii="仿宋" w:eastAsia="仿宋" w:hAnsi="仿宋" w:hint="eastAsia"/>
          <w:bCs/>
          <w:iCs/>
          <w:sz w:val="24"/>
        </w:rPr>
        <w:t>0</w:t>
      </w:r>
    </w:p>
    <w:p w:rsidR="004C3AFC" w:rsidRDefault="00BF225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4C3AFC" w:rsidRDefault="004C3AFC">
      <w:pPr>
        <w:rPr>
          <w:rFonts w:ascii="仿宋_GB2312" w:eastAsia="仿宋_GB2312" w:hAnsi="宋体"/>
          <w:bCs/>
          <w:iCs/>
          <w:sz w:val="24"/>
        </w:rPr>
      </w:pPr>
    </w:p>
    <w:p w:rsidR="004C3AFC" w:rsidRDefault="00BF225F">
      <w:pPr>
        <w:ind w:firstLineChars="200" w:firstLine="480"/>
      </w:pPr>
      <w:r>
        <w:rPr>
          <w:rFonts w:ascii="仿宋_GB2312" w:eastAsia="仿宋_GB2312" w:hAnsi="宋体" w:hint="eastAsia"/>
          <w:bCs/>
          <w:iCs/>
          <w:sz w:val="24"/>
        </w:rPr>
        <w:t>投标人按照以下格式编制投标文件，并将商务技术（资信）文件、报价文件分别编制成册。</w:t>
      </w:r>
    </w:p>
    <w:p w:rsidR="004C3AFC" w:rsidRDefault="004C3AFC">
      <w:pPr>
        <w:snapToGrid w:val="0"/>
        <w:spacing w:line="360" w:lineRule="auto"/>
        <w:jc w:val="center"/>
        <w:rPr>
          <w:rFonts w:ascii="仿宋_GB2312" w:eastAsia="仿宋_GB2312" w:hAnsi="仿宋_GB2312" w:cs="仿宋_GB2312"/>
          <w:b/>
          <w:kern w:val="0"/>
          <w:sz w:val="36"/>
          <w:szCs w:val="36"/>
        </w:rPr>
      </w:pPr>
    </w:p>
    <w:p w:rsidR="004C3AFC" w:rsidRDefault="004C3AFC">
      <w:pPr>
        <w:snapToGrid w:val="0"/>
        <w:spacing w:line="360" w:lineRule="auto"/>
        <w:jc w:val="center"/>
        <w:rPr>
          <w:rFonts w:ascii="仿宋_GB2312" w:eastAsia="仿宋_GB2312" w:hAnsi="仿宋_GB2312" w:cs="仿宋_GB2312"/>
          <w:b/>
          <w:kern w:val="0"/>
          <w:sz w:val="36"/>
          <w:szCs w:val="36"/>
        </w:rPr>
      </w:pPr>
    </w:p>
    <w:p w:rsidR="004C3AFC" w:rsidRDefault="004C3AFC">
      <w:pPr>
        <w:snapToGrid w:val="0"/>
        <w:spacing w:line="360" w:lineRule="auto"/>
        <w:jc w:val="center"/>
        <w:rPr>
          <w:rFonts w:ascii="仿宋_GB2312" w:eastAsia="仿宋_GB2312" w:hAnsi="仿宋_GB2312" w:cs="仿宋_GB2312"/>
          <w:b/>
          <w:kern w:val="0"/>
          <w:sz w:val="36"/>
          <w:szCs w:val="36"/>
        </w:rPr>
      </w:pPr>
    </w:p>
    <w:p w:rsidR="004C3AFC" w:rsidRDefault="00BF225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4C3AFC" w:rsidRDefault="004C3AFC"/>
    <w:p w:rsidR="004C3AFC" w:rsidRDefault="004C3AFC"/>
    <w:p w:rsidR="004C3AFC" w:rsidRDefault="00BF225F">
      <w:pPr>
        <w:jc w:val="center"/>
        <w:rPr>
          <w:rFonts w:ascii="仿宋_GB2312" w:eastAsia="仿宋_GB2312" w:hAnsi="宋体"/>
          <w:b/>
          <w:bCs/>
          <w:iCs/>
          <w:sz w:val="36"/>
        </w:rPr>
      </w:pPr>
      <w:r>
        <w:rPr>
          <w:rFonts w:ascii="仿宋_GB2312" w:eastAsia="仿宋_GB2312" w:hAnsi="宋体" w:hint="eastAsia"/>
          <w:b/>
          <w:bCs/>
          <w:iCs/>
          <w:sz w:val="36"/>
        </w:rPr>
        <w:t>目录</w:t>
      </w:r>
    </w:p>
    <w:p w:rsidR="004C3AFC" w:rsidRDefault="004C3AFC">
      <w:pPr>
        <w:rPr>
          <w:rFonts w:ascii="仿宋_GB2312" w:eastAsia="仿宋_GB2312" w:hAnsi="宋体"/>
          <w:bCs/>
          <w:iCs/>
          <w:sz w:val="24"/>
        </w:rPr>
      </w:pPr>
    </w:p>
    <w:p w:rsidR="004C3AFC" w:rsidRDefault="00BF225F">
      <w:pPr>
        <w:spacing w:line="560" w:lineRule="exact"/>
        <w:contextualSpacing/>
        <w:rPr>
          <w:rFonts w:ascii="仿宋_GB2312" w:eastAsia="仿宋_GB2312" w:hAnsi="宋体"/>
          <w:bCs/>
          <w:iCs/>
          <w:sz w:val="28"/>
        </w:rPr>
      </w:pPr>
      <w:r>
        <w:rPr>
          <w:rFonts w:ascii="仿宋_GB2312" w:eastAsia="仿宋_GB2312" w:hAnsi="宋体" w:hint="eastAsia"/>
          <w:bCs/>
          <w:iCs/>
          <w:sz w:val="28"/>
        </w:rPr>
        <w:t>（1）投标响应函……………………………………………………（页码）</w:t>
      </w:r>
    </w:p>
    <w:p w:rsidR="004C3AFC" w:rsidRDefault="00BF225F">
      <w:pPr>
        <w:spacing w:line="560" w:lineRule="exact"/>
        <w:contextualSpacing/>
        <w:rPr>
          <w:rFonts w:ascii="仿宋_GB2312" w:eastAsia="仿宋_GB2312" w:hAnsi="宋体"/>
          <w:bCs/>
          <w:iCs/>
          <w:sz w:val="28"/>
        </w:rPr>
      </w:pPr>
      <w:r>
        <w:rPr>
          <w:rFonts w:ascii="仿宋_GB2312" w:eastAsia="仿宋_GB2312" w:hAnsi="宋体" w:hint="eastAsia"/>
          <w:bCs/>
          <w:iCs/>
          <w:sz w:val="28"/>
        </w:rPr>
        <w:t>（2）开标一览表……………………………………………………（页码）</w:t>
      </w:r>
    </w:p>
    <w:p w:rsidR="004C3AFC" w:rsidRDefault="00BF225F">
      <w:pPr>
        <w:spacing w:line="560" w:lineRule="exact"/>
        <w:contextualSpacing/>
        <w:rPr>
          <w:rFonts w:ascii="仿宋_GB2312" w:eastAsia="仿宋_GB2312" w:hAnsi="宋体"/>
          <w:bCs/>
          <w:iCs/>
          <w:sz w:val="28"/>
        </w:rPr>
      </w:pPr>
      <w:r>
        <w:rPr>
          <w:rFonts w:ascii="仿宋_GB2312" w:eastAsia="仿宋_GB2312" w:hAnsi="宋体" w:hint="eastAsia"/>
          <w:bCs/>
          <w:iCs/>
          <w:sz w:val="28"/>
        </w:rPr>
        <w:t>（3）中小企业声明函………………………………………………（页码）</w:t>
      </w:r>
    </w:p>
    <w:p w:rsidR="004C3AFC" w:rsidRDefault="00BF225F">
      <w:pPr>
        <w:spacing w:line="560" w:lineRule="exact"/>
        <w:contextualSpacing/>
        <w:rPr>
          <w:rFonts w:ascii="仿宋_GB2312" w:eastAsia="仿宋_GB2312" w:hAnsi="宋体"/>
          <w:bCs/>
          <w:iCs/>
          <w:sz w:val="28"/>
        </w:rPr>
      </w:pPr>
      <w:r>
        <w:rPr>
          <w:rFonts w:ascii="仿宋_GB2312" w:eastAsia="仿宋_GB2312" w:hAnsi="宋体" w:hint="eastAsia"/>
          <w:bCs/>
          <w:iCs/>
          <w:sz w:val="28"/>
        </w:rPr>
        <w:t>（4）残疾人福利性单位声明函……………………………………（页码）</w:t>
      </w:r>
    </w:p>
    <w:p w:rsidR="004C3AFC" w:rsidRDefault="004C3AFC">
      <w:pPr>
        <w:pStyle w:val="aa"/>
        <w:spacing w:line="800" w:lineRule="atLeast"/>
        <w:ind w:leftChars="0" w:left="0"/>
        <w:rPr>
          <w:rFonts w:ascii="仿宋_GB2312" w:eastAsia="仿宋_GB2312" w:hAnsi="宋体"/>
          <w:b/>
          <w:sz w:val="36"/>
          <w:szCs w:val="36"/>
        </w:rPr>
      </w:pPr>
    </w:p>
    <w:p w:rsidR="004C3AFC" w:rsidRDefault="004C3AFC">
      <w:pPr>
        <w:pStyle w:val="aa"/>
        <w:spacing w:line="800" w:lineRule="atLeast"/>
        <w:ind w:leftChars="0" w:left="0"/>
        <w:rPr>
          <w:rFonts w:ascii="仿宋_GB2312" w:eastAsia="仿宋_GB2312" w:hAnsi="宋体"/>
          <w:b/>
          <w:sz w:val="36"/>
          <w:szCs w:val="36"/>
        </w:rPr>
      </w:pPr>
    </w:p>
    <w:p w:rsidR="004C3AFC" w:rsidRDefault="004C3AFC">
      <w:pPr>
        <w:pStyle w:val="aa"/>
        <w:spacing w:line="800" w:lineRule="atLeast"/>
        <w:ind w:leftChars="0" w:left="0"/>
        <w:rPr>
          <w:rFonts w:ascii="仿宋_GB2312" w:eastAsia="仿宋_GB2312" w:hAnsi="宋体"/>
          <w:b/>
          <w:sz w:val="36"/>
          <w:szCs w:val="36"/>
        </w:rPr>
      </w:pPr>
    </w:p>
    <w:p w:rsidR="004C3AFC" w:rsidRDefault="004C3AFC">
      <w:pPr>
        <w:rPr>
          <w:rFonts w:ascii="仿宋_GB2312" w:eastAsia="仿宋_GB2312" w:hAnsi="宋体"/>
          <w:b/>
          <w:sz w:val="30"/>
          <w:szCs w:val="30"/>
        </w:rPr>
      </w:pPr>
    </w:p>
    <w:p w:rsidR="004C3AFC" w:rsidRDefault="004C3AFC">
      <w:pPr>
        <w:rPr>
          <w:rFonts w:ascii="仿宋_GB2312" w:eastAsia="仿宋_GB2312" w:hAnsi="宋体"/>
          <w:b/>
          <w:sz w:val="30"/>
          <w:szCs w:val="30"/>
        </w:rPr>
      </w:pPr>
    </w:p>
    <w:p w:rsidR="004C3AFC" w:rsidRDefault="00BF225F">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4C3AFC" w:rsidRDefault="004C3AFC">
      <w:pPr>
        <w:pStyle w:val="afc"/>
        <w:spacing w:afterLines="0" w:line="440" w:lineRule="exact"/>
        <w:ind w:firstLineChars="0" w:firstLine="0"/>
        <w:rPr>
          <w:rFonts w:ascii="仿宋_GB2312" w:eastAsia="仿宋_GB2312" w:hAnsi="宋体"/>
          <w:szCs w:val="24"/>
        </w:rPr>
      </w:pPr>
    </w:p>
    <w:p w:rsidR="004C3AFC" w:rsidRDefault="00BF225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sidR="00874778">
        <w:rPr>
          <w:rFonts w:ascii="仿宋_GB2312" w:eastAsia="仿宋_GB2312" w:hAnsi="宋体" w:hint="eastAsia"/>
          <w:szCs w:val="24"/>
          <w:u w:val="single"/>
        </w:rPr>
        <w:t>绍兴市中医院</w:t>
      </w:r>
      <w:r>
        <w:rPr>
          <w:rFonts w:ascii="仿宋_GB2312" w:eastAsia="仿宋_GB2312" w:hAnsi="宋体" w:hint="eastAsia"/>
          <w:szCs w:val="24"/>
          <w:u w:val="single"/>
        </w:rPr>
        <w:t>、浙江社发</w:t>
      </w:r>
      <w:r>
        <w:rPr>
          <w:rFonts w:ascii="仿宋_GB2312" w:eastAsia="仿宋_GB2312" w:hAnsi="宋体"/>
          <w:szCs w:val="24"/>
          <w:u w:val="single"/>
        </w:rPr>
        <w:t>项目管理有限公司</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4C3AFC" w:rsidRDefault="00BF225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4C3AFC" w:rsidRDefault="00BF225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本公司投标文件中填列的技术参数、配置、服务、数量等相关内容都是真实、准确的。保证在本次项目中所提供的资料全部真实和合法。同意向浙江社发</w:t>
      </w:r>
      <w:r>
        <w:rPr>
          <w:rFonts w:ascii="仿宋_GB2312" w:eastAsia="仿宋_GB2312"/>
        </w:rPr>
        <w:t>项目管理有限公司</w:t>
      </w:r>
      <w:r>
        <w:rPr>
          <w:rFonts w:ascii="仿宋_GB2312" w:eastAsia="仿宋_GB2312" w:hint="eastAsia"/>
        </w:rPr>
        <w:t>提供可能另外要求的与投标有关的任何数据或资料。</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4C3AFC" w:rsidRDefault="00BF225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4C3AFC" w:rsidRDefault="00BF225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4C3AFC" w:rsidRDefault="00BF225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4C3AFC" w:rsidRDefault="00BF225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4C3AFC" w:rsidRDefault="00BF225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投标人（公章）：                    日期：</w:t>
      </w:r>
    </w:p>
    <w:p w:rsidR="004C3AFC" w:rsidRDefault="00BF225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4C3AFC" w:rsidRDefault="004C3AFC">
      <w:pPr>
        <w:spacing w:line="400" w:lineRule="exact"/>
        <w:rPr>
          <w:rFonts w:ascii="仿宋_GB2312" w:eastAsia="仿宋_GB2312" w:hAnsi="宋体"/>
          <w:sz w:val="24"/>
        </w:rPr>
      </w:pPr>
    </w:p>
    <w:p w:rsidR="004C3AFC" w:rsidRDefault="00BF225F">
      <w:pPr>
        <w:spacing w:line="400" w:lineRule="exact"/>
        <w:rPr>
          <w:rFonts w:ascii="仿宋_GB2312" w:eastAsia="仿宋_GB2312" w:hAnsi="宋体"/>
          <w:sz w:val="24"/>
        </w:rPr>
      </w:pPr>
      <w:r>
        <w:rPr>
          <w:rFonts w:ascii="仿宋_GB2312" w:eastAsia="仿宋_GB2312" w:hAnsi="宋体" w:hint="eastAsia"/>
          <w:sz w:val="24"/>
        </w:rPr>
        <w:t>投标人名称：</w:t>
      </w:r>
    </w:p>
    <w:p w:rsidR="004C3AFC" w:rsidRDefault="00BF225F">
      <w:pPr>
        <w:snapToGrid w:val="0"/>
        <w:spacing w:line="400" w:lineRule="exact"/>
        <w:rPr>
          <w:rFonts w:ascii="仿宋_GB2312" w:eastAsia="仿宋_GB2312" w:hAnsi="宋体"/>
          <w:sz w:val="24"/>
        </w:rPr>
      </w:pPr>
      <w:r>
        <w:rPr>
          <w:rFonts w:ascii="仿宋_GB2312" w:eastAsia="仿宋_GB2312" w:hAnsi="宋体" w:hint="eastAsia"/>
          <w:sz w:val="24"/>
        </w:rPr>
        <w:t>标    项：</w:t>
      </w:r>
    </w:p>
    <w:p w:rsidR="004C3AFC" w:rsidRDefault="00BF225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4C3AFC" w:rsidRDefault="00BF225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4C3AFC">
        <w:trPr>
          <w:trHeight w:val="500"/>
        </w:trPr>
        <w:tc>
          <w:tcPr>
            <w:tcW w:w="647" w:type="dxa"/>
            <w:vAlign w:val="center"/>
          </w:tcPr>
          <w:p w:rsidR="004C3AFC" w:rsidRDefault="00BF225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4C3AFC" w:rsidRDefault="00BF225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4C3AFC" w:rsidRDefault="00BF225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4C3AFC" w:rsidRDefault="00BF225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4C3AFC" w:rsidRDefault="00BF225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4C3AFC" w:rsidRDefault="00BF225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sz w:val="18"/>
                <w:szCs w:val="18"/>
              </w:rPr>
              <w:t>（或具体服务）</w:t>
            </w:r>
          </w:p>
        </w:tc>
        <w:tc>
          <w:tcPr>
            <w:tcW w:w="540" w:type="dxa"/>
            <w:tcBorders>
              <w:right w:val="single" w:sz="4" w:space="0" w:color="auto"/>
            </w:tcBorders>
            <w:vAlign w:val="center"/>
          </w:tcPr>
          <w:p w:rsidR="004C3AFC" w:rsidRDefault="00BF225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4C3AFC" w:rsidRDefault="00BF225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4C3AFC" w:rsidRDefault="00BF225F">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4C3AFC" w:rsidRDefault="00BF225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4C3AFC">
        <w:trPr>
          <w:trHeight w:val="500"/>
        </w:trPr>
        <w:tc>
          <w:tcPr>
            <w:tcW w:w="647" w:type="dxa"/>
            <w:vAlign w:val="center"/>
          </w:tcPr>
          <w:p w:rsidR="004C3AFC" w:rsidRDefault="00BF225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90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44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078" w:type="dxa"/>
          </w:tcPr>
          <w:p w:rsidR="004C3AFC" w:rsidRDefault="004C3AFC">
            <w:pPr>
              <w:adjustRightInd w:val="0"/>
              <w:snapToGrid w:val="0"/>
              <w:ind w:rightChars="82" w:right="172" w:firstLineChars="202" w:firstLine="444"/>
              <w:rPr>
                <w:rFonts w:ascii="宋体" w:hAnsi="宋体"/>
                <w:spacing w:val="20"/>
                <w:sz w:val="18"/>
                <w:szCs w:val="18"/>
              </w:rPr>
            </w:pPr>
          </w:p>
        </w:tc>
      </w:tr>
      <w:tr w:rsidR="004C3AFC">
        <w:trPr>
          <w:trHeight w:val="500"/>
        </w:trPr>
        <w:tc>
          <w:tcPr>
            <w:tcW w:w="647" w:type="dxa"/>
            <w:vAlign w:val="center"/>
          </w:tcPr>
          <w:p w:rsidR="004C3AFC" w:rsidRDefault="00BF225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90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078" w:type="dxa"/>
          </w:tcPr>
          <w:p w:rsidR="004C3AFC" w:rsidRDefault="004C3AFC">
            <w:pPr>
              <w:adjustRightInd w:val="0"/>
              <w:snapToGrid w:val="0"/>
              <w:ind w:rightChars="82" w:right="172" w:firstLineChars="202" w:firstLine="444"/>
              <w:rPr>
                <w:rFonts w:ascii="宋体" w:hAnsi="宋体"/>
                <w:spacing w:val="20"/>
                <w:sz w:val="18"/>
                <w:szCs w:val="18"/>
              </w:rPr>
            </w:pPr>
          </w:p>
        </w:tc>
      </w:tr>
      <w:tr w:rsidR="004C3AFC">
        <w:trPr>
          <w:trHeight w:val="500"/>
        </w:trPr>
        <w:tc>
          <w:tcPr>
            <w:tcW w:w="647" w:type="dxa"/>
            <w:vAlign w:val="center"/>
          </w:tcPr>
          <w:p w:rsidR="004C3AFC" w:rsidRDefault="00BF225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90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078" w:type="dxa"/>
          </w:tcPr>
          <w:p w:rsidR="004C3AFC" w:rsidRDefault="004C3AFC">
            <w:pPr>
              <w:adjustRightInd w:val="0"/>
              <w:snapToGrid w:val="0"/>
              <w:ind w:rightChars="82" w:right="172" w:firstLineChars="202" w:firstLine="444"/>
              <w:rPr>
                <w:rFonts w:ascii="宋体" w:hAnsi="宋体"/>
                <w:spacing w:val="20"/>
                <w:sz w:val="18"/>
                <w:szCs w:val="18"/>
              </w:rPr>
            </w:pPr>
          </w:p>
        </w:tc>
      </w:tr>
      <w:tr w:rsidR="004C3AFC">
        <w:trPr>
          <w:trHeight w:val="500"/>
        </w:trPr>
        <w:tc>
          <w:tcPr>
            <w:tcW w:w="647" w:type="dxa"/>
            <w:vAlign w:val="center"/>
          </w:tcPr>
          <w:p w:rsidR="004C3AFC" w:rsidRDefault="00BF225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90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720" w:type="dxa"/>
            <w:vAlign w:val="center"/>
          </w:tcPr>
          <w:p w:rsidR="004C3AFC" w:rsidRDefault="004C3AFC">
            <w:pPr>
              <w:adjustRightInd w:val="0"/>
              <w:snapToGrid w:val="0"/>
              <w:ind w:rightChars="82" w:right="172" w:firstLineChars="202" w:firstLine="444"/>
              <w:rPr>
                <w:rFonts w:ascii="宋体" w:hAnsi="宋体"/>
                <w:spacing w:val="20"/>
                <w:sz w:val="18"/>
                <w:szCs w:val="18"/>
              </w:rPr>
            </w:pPr>
          </w:p>
        </w:tc>
        <w:tc>
          <w:tcPr>
            <w:tcW w:w="1078" w:type="dxa"/>
          </w:tcPr>
          <w:p w:rsidR="004C3AFC" w:rsidRDefault="004C3AFC">
            <w:pPr>
              <w:adjustRightInd w:val="0"/>
              <w:snapToGrid w:val="0"/>
              <w:ind w:rightChars="82" w:right="172" w:firstLineChars="202" w:firstLine="444"/>
              <w:rPr>
                <w:rFonts w:ascii="宋体" w:hAnsi="宋体"/>
                <w:spacing w:val="20"/>
                <w:sz w:val="18"/>
                <w:szCs w:val="18"/>
              </w:rPr>
            </w:pPr>
          </w:p>
        </w:tc>
      </w:tr>
      <w:tr w:rsidR="004C3AFC">
        <w:trPr>
          <w:trHeight w:val="440"/>
        </w:trPr>
        <w:tc>
          <w:tcPr>
            <w:tcW w:w="1727" w:type="dxa"/>
            <w:gridSpan w:val="2"/>
            <w:vMerge w:val="restart"/>
            <w:tcBorders>
              <w:right w:val="single" w:sz="4" w:space="0" w:color="auto"/>
            </w:tcBorders>
            <w:vAlign w:val="center"/>
          </w:tcPr>
          <w:p w:rsidR="004C3AFC" w:rsidRDefault="00BF225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4C3AFC" w:rsidRDefault="00BF225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4C3AFC">
        <w:trPr>
          <w:trHeight w:val="457"/>
        </w:trPr>
        <w:tc>
          <w:tcPr>
            <w:tcW w:w="1727" w:type="dxa"/>
            <w:gridSpan w:val="2"/>
            <w:vMerge/>
            <w:tcBorders>
              <w:right w:val="single" w:sz="4" w:space="0" w:color="auto"/>
            </w:tcBorders>
            <w:vAlign w:val="center"/>
          </w:tcPr>
          <w:p w:rsidR="004C3AFC" w:rsidRDefault="004C3AFC">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4C3AFC" w:rsidRDefault="00BF225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4C3AFC" w:rsidRDefault="00BF225F">
      <w:pPr>
        <w:snapToGrid w:val="0"/>
        <w:jc w:val="left"/>
        <w:rPr>
          <w:rFonts w:ascii="仿宋_GB2312" w:eastAsia="仿宋_GB2312" w:hAnsi="宋体"/>
          <w:sz w:val="24"/>
        </w:rPr>
      </w:pPr>
      <w:r>
        <w:rPr>
          <w:rFonts w:ascii="仿宋_GB2312" w:eastAsia="仿宋_GB2312" w:hAnsi="宋体" w:hint="eastAsia"/>
          <w:sz w:val="24"/>
        </w:rPr>
        <w:t>注：1.报价一经涂改，应在涂改处加盖单位公章或者由法定代表人或其授权代表签字或盖章，否则其投标作无效投标处理。</w:t>
      </w:r>
    </w:p>
    <w:p w:rsidR="004C3AFC" w:rsidRDefault="00BF225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4C3AFC" w:rsidRDefault="00BF225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4C3AFC" w:rsidRDefault="00BF225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4C3AFC" w:rsidRDefault="00BF225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4C3AFC" w:rsidRDefault="00BF225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4C3AFC" w:rsidRDefault="004C3AFC">
      <w:pPr>
        <w:spacing w:line="360" w:lineRule="auto"/>
        <w:ind w:leftChars="-72" w:left="-2" w:rightChars="-389" w:right="-817" w:hangingChars="62" w:hanging="149"/>
        <w:rPr>
          <w:rFonts w:ascii="仿宋_GB2312" w:eastAsia="仿宋_GB2312" w:hAnsi="宋体"/>
          <w:sz w:val="24"/>
        </w:rPr>
      </w:pPr>
    </w:p>
    <w:p w:rsidR="004C3AFC" w:rsidRDefault="00BF225F">
      <w:pPr>
        <w:snapToGrid w:val="0"/>
        <w:ind w:firstLineChars="200" w:firstLine="480"/>
        <w:jc w:val="left"/>
        <w:rPr>
          <w:rFonts w:ascii="仿宋_GB2312" w:eastAsia="仿宋_GB2312" w:hAnsi="宋体"/>
          <w:sz w:val="24"/>
        </w:rPr>
      </w:pPr>
      <w:r>
        <w:rPr>
          <w:rFonts w:ascii="仿宋_GB2312" w:eastAsia="仿宋_GB2312" w:hAnsi="宋体" w:hint="eastAsia"/>
          <w:sz w:val="24"/>
        </w:rPr>
        <w:t>投标人（公章）：</w:t>
      </w:r>
    </w:p>
    <w:p w:rsidR="004C3AFC" w:rsidRDefault="00BF225F">
      <w:pPr>
        <w:snapToGrid w:val="0"/>
        <w:ind w:firstLineChars="200" w:firstLine="480"/>
        <w:jc w:val="left"/>
        <w:rPr>
          <w:rFonts w:ascii="仿宋_GB2312" w:eastAsia="仿宋_GB2312" w:hAnsi="宋体"/>
          <w:sz w:val="24"/>
        </w:rPr>
      </w:pPr>
      <w:r>
        <w:rPr>
          <w:rFonts w:ascii="仿宋_GB2312" w:eastAsia="仿宋_GB2312" w:hAnsi="宋体" w:hint="eastAsia"/>
          <w:sz w:val="24"/>
        </w:rPr>
        <w:t>法定代表人或其授权代表（签字或盖章）：</w:t>
      </w:r>
    </w:p>
    <w:p w:rsidR="004C3AFC" w:rsidRDefault="00BF225F">
      <w:pPr>
        <w:snapToGrid w:val="0"/>
        <w:ind w:firstLineChars="200" w:firstLine="480"/>
        <w:jc w:val="left"/>
        <w:rPr>
          <w:rFonts w:ascii="仿宋_GB2312" w:eastAsia="仿宋_GB2312" w:hAnsi="宋体"/>
          <w:sz w:val="24"/>
        </w:rPr>
      </w:pPr>
      <w:r>
        <w:rPr>
          <w:rFonts w:ascii="仿宋_GB2312" w:eastAsia="仿宋_GB2312" w:hAnsi="宋体" w:hint="eastAsia"/>
          <w:sz w:val="24"/>
        </w:rPr>
        <w:t>日期：    年  月  日</w:t>
      </w:r>
    </w:p>
    <w:p w:rsidR="004C3AFC" w:rsidRDefault="004C3AFC">
      <w:pPr>
        <w:pageBreakBefore/>
        <w:rPr>
          <w:rFonts w:ascii="仿宋_GB2312" w:eastAsia="仿宋_GB2312"/>
          <w:b/>
          <w:sz w:val="32"/>
          <w:szCs w:val="32"/>
        </w:rPr>
        <w:sectPr w:rsidR="004C3AFC">
          <w:footerReference w:type="default" r:id="rId10"/>
          <w:pgSz w:w="11905" w:h="16838"/>
          <w:pgMar w:top="1417" w:right="1417" w:bottom="1417" w:left="1417" w:header="850" w:footer="850" w:gutter="0"/>
          <w:cols w:space="0"/>
          <w:titlePg/>
          <w:docGrid w:linePitch="312"/>
        </w:sectPr>
      </w:pPr>
    </w:p>
    <w:p w:rsidR="004C3AFC" w:rsidRDefault="00BF225F">
      <w:pPr>
        <w:pageBreakBefore/>
        <w:rPr>
          <w:rFonts w:ascii="仿宋_GB2312" w:eastAsia="仿宋_GB2312"/>
          <w:b/>
          <w:sz w:val="32"/>
          <w:szCs w:val="32"/>
        </w:rPr>
      </w:pPr>
      <w:r>
        <w:rPr>
          <w:rFonts w:ascii="仿宋_GB2312" w:eastAsia="仿宋_GB2312" w:hint="eastAsia"/>
          <w:b/>
          <w:sz w:val="32"/>
          <w:szCs w:val="32"/>
        </w:rPr>
        <w:lastRenderedPageBreak/>
        <w:t>3.中小企业声明函</w:t>
      </w:r>
    </w:p>
    <w:p w:rsidR="004C3AFC" w:rsidRDefault="00BF225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4C3AFC" w:rsidRDefault="004C3AFC">
      <w:pPr>
        <w:pageBreakBefore/>
        <w:rPr>
          <w:rFonts w:ascii="仿宋_GB2312" w:eastAsia="仿宋_GB2312" w:hAnsi="仿宋_GB2312" w:cs="仿宋_GB2312"/>
          <w:b/>
          <w:sz w:val="32"/>
          <w:szCs w:val="32"/>
        </w:rPr>
      </w:pPr>
    </w:p>
    <w:p w:rsidR="004C3AFC" w:rsidRDefault="00BF225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4C3AFC" w:rsidRDefault="004C3AFC">
      <w:pPr>
        <w:ind w:right="420" w:firstLineChars="2450" w:firstLine="5880"/>
        <w:jc w:val="left"/>
        <w:rPr>
          <w:rFonts w:ascii="仿宋_GB2312" w:eastAsia="仿宋_GB2312" w:hAnsi="仿宋_GB2312" w:cs="仿宋_GB2312"/>
          <w:sz w:val="24"/>
        </w:rPr>
      </w:pPr>
    </w:p>
    <w:p w:rsidR="004C3AFC" w:rsidRDefault="00BF225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4C3AFC" w:rsidRDefault="00BF225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日</w:t>
      </w:r>
    </w:p>
    <w:p w:rsidR="004C3AFC" w:rsidRDefault="004C3AFC">
      <w:pPr>
        <w:jc w:val="center"/>
        <w:rPr>
          <w:rFonts w:ascii="仿宋_GB2312" w:eastAsia="仿宋_GB2312" w:hAnsi="仿宋_GB2312" w:cs="仿宋_GB2312"/>
          <w:b/>
          <w:sz w:val="18"/>
        </w:rPr>
      </w:pPr>
    </w:p>
    <w:p w:rsidR="004C3AFC" w:rsidRDefault="004C3AFC">
      <w:pPr>
        <w:jc w:val="center"/>
        <w:rPr>
          <w:rFonts w:ascii="仿宋_GB2312" w:eastAsia="仿宋_GB2312" w:hAnsi="仿宋_GB2312" w:cs="仿宋_GB2312"/>
          <w:b/>
          <w:sz w:val="32"/>
        </w:rPr>
      </w:pPr>
    </w:p>
    <w:p w:rsidR="004C3AFC" w:rsidRDefault="004C3AFC">
      <w:pPr>
        <w:jc w:val="center"/>
        <w:rPr>
          <w:rFonts w:ascii="仿宋_GB2312" w:eastAsia="仿宋_GB2312" w:hAnsi="仿宋_GB2312" w:cs="仿宋_GB2312"/>
          <w:b/>
          <w:sz w:val="32"/>
        </w:rPr>
      </w:pPr>
    </w:p>
    <w:p w:rsidR="004C3AFC" w:rsidRDefault="00BF225F">
      <w:pPr>
        <w:rPr>
          <w:rFonts w:ascii="仿宋_GB2312" w:eastAsia="仿宋_GB2312" w:hAnsi="仿宋_GB2312" w:cs="仿宋_GB2312"/>
          <w:b/>
          <w:sz w:val="24"/>
        </w:rPr>
      </w:pPr>
      <w:r>
        <w:rPr>
          <w:rFonts w:ascii="仿宋_GB2312" w:eastAsia="仿宋_GB2312" w:hAnsi="仿宋_GB2312" w:cs="仿宋_GB2312" w:hint="eastAsia"/>
          <w:b/>
          <w:sz w:val="24"/>
        </w:rPr>
        <w:t>注：</w:t>
      </w:r>
    </w:p>
    <w:p w:rsidR="004C3AFC" w:rsidRDefault="00BF225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4C3AFC" w:rsidRDefault="00BF225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4C3AFC" w:rsidRDefault="00BF225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4C3AFC" w:rsidRDefault="004C3AFC">
      <w:pPr>
        <w:ind w:right="420" w:firstLineChars="2450" w:firstLine="5880"/>
        <w:jc w:val="left"/>
        <w:rPr>
          <w:rFonts w:ascii="仿宋_GB2312" w:eastAsia="仿宋_GB2312" w:hAnsi="仿宋_GB2312" w:cs="仿宋_GB2312"/>
          <w:sz w:val="24"/>
        </w:rPr>
      </w:pPr>
    </w:p>
    <w:p w:rsidR="004C3AFC" w:rsidRDefault="00BF225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4C3AFC" w:rsidRDefault="00BF225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日</w:t>
      </w: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BF225F">
      <w:pPr>
        <w:rPr>
          <w:rFonts w:ascii="仿宋_GB2312" w:eastAsia="仿宋_GB2312" w:hAnsi="仿宋_GB2312" w:cs="仿宋_GB2312"/>
          <w:b/>
          <w:sz w:val="24"/>
        </w:rPr>
      </w:pPr>
      <w:r>
        <w:rPr>
          <w:rFonts w:ascii="仿宋_GB2312" w:eastAsia="仿宋_GB2312" w:hAnsi="仿宋_GB2312" w:cs="仿宋_GB2312" w:hint="eastAsia"/>
          <w:b/>
          <w:sz w:val="24"/>
        </w:rPr>
        <w:t>注：</w:t>
      </w:r>
    </w:p>
    <w:p w:rsidR="004C3AFC" w:rsidRDefault="00BF225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4C3AFC" w:rsidRDefault="00BF225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4C3AFC" w:rsidRDefault="004C3AFC">
      <w:pPr>
        <w:rPr>
          <w:rFonts w:ascii="仿宋_GB2312" w:eastAsia="仿宋_GB2312" w:hAnsi="仿宋_GB2312" w:cs="仿宋_GB2312"/>
          <w:sz w:val="24"/>
        </w:rPr>
      </w:pPr>
    </w:p>
    <w:p w:rsidR="004C3AFC" w:rsidRDefault="00BF225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4.残疾人福利性单位声明函</w:t>
      </w:r>
    </w:p>
    <w:p w:rsidR="004C3AFC" w:rsidRDefault="004C3AFC">
      <w:pPr>
        <w:spacing w:line="588" w:lineRule="exact"/>
        <w:rPr>
          <w:rFonts w:ascii="仿宋_GB2312" w:eastAsia="仿宋_GB2312"/>
          <w:b/>
          <w:spacing w:val="6"/>
          <w:sz w:val="30"/>
          <w:szCs w:val="30"/>
        </w:rPr>
      </w:pPr>
    </w:p>
    <w:p w:rsidR="004C3AFC" w:rsidRDefault="00BF225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4C3AFC" w:rsidRDefault="00BF225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4C3AFC" w:rsidRDefault="004C3AFC">
      <w:pPr>
        <w:spacing w:line="588" w:lineRule="exact"/>
        <w:ind w:firstLineChars="200" w:firstLine="480"/>
        <w:rPr>
          <w:rFonts w:ascii="仿宋_GB2312" w:eastAsia="仿宋_GB2312" w:hAnsi="仿宋_GB2312" w:cs="仿宋_GB2312"/>
          <w:sz w:val="24"/>
        </w:rPr>
      </w:pPr>
    </w:p>
    <w:p w:rsidR="004C3AFC" w:rsidRDefault="004C3AFC">
      <w:pPr>
        <w:spacing w:line="588" w:lineRule="exact"/>
        <w:ind w:firstLineChars="200" w:firstLine="480"/>
        <w:rPr>
          <w:rFonts w:ascii="仿宋_GB2312" w:eastAsia="仿宋_GB2312" w:hAnsi="仿宋_GB2312" w:cs="仿宋_GB2312"/>
          <w:sz w:val="24"/>
        </w:rPr>
      </w:pPr>
    </w:p>
    <w:p w:rsidR="004C3AFC" w:rsidRDefault="00BF225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4C3AFC" w:rsidRDefault="00BF225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4C3AFC" w:rsidRDefault="004C3AFC">
      <w:pPr>
        <w:rPr>
          <w:rFonts w:ascii="仿宋_GB2312" w:eastAsia="仿宋_GB2312" w:hAnsi="仿宋_GB2312" w:cs="仿宋_GB2312"/>
          <w:sz w:val="24"/>
        </w:rPr>
      </w:pPr>
    </w:p>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4C3AFC" w:rsidRDefault="004C3AFC">
      <w:pPr>
        <w:rPr>
          <w:rFonts w:ascii="仿宋_GB2312" w:eastAsia="仿宋_GB2312"/>
        </w:rPr>
      </w:pPr>
    </w:p>
    <w:p w:rsidR="004C3AFC" w:rsidRDefault="00BF225F">
      <w:pPr>
        <w:tabs>
          <w:tab w:val="left" w:pos="4860"/>
        </w:tabs>
        <w:ind w:right="1559" w:firstLineChars="200" w:firstLine="480"/>
        <w:jc w:val="left"/>
        <w:rPr>
          <w:rFonts w:ascii="仿宋_GB2312" w:eastAsia="仿宋_GB2312" w:hAnsi="仿宋_GB2312" w:cs="仿宋_GB2312"/>
          <w:sz w:val="24"/>
        </w:rPr>
      </w:pPr>
      <w:r w:rsidRPr="000F3B00">
        <w:rPr>
          <w:rFonts w:ascii="仿宋_GB2312" w:eastAsia="仿宋_GB2312" w:hAnsi="仿宋_GB2312" w:cs="仿宋_GB2312"/>
          <w:sz w:val="24"/>
        </w:rPr>
        <w:object w:dxaOrig="78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1" o:title=""/>
          </v:shape>
          <o:OLEObject Type="Embed" ProgID="Package" ShapeID="_x0000_i1025" DrawAspect="Content" ObjectID="_1728449613" r:id="rId12"/>
        </w:object>
      </w:r>
    </w:p>
    <w:p w:rsidR="004C3AFC" w:rsidRDefault="004C3AFC">
      <w:pPr>
        <w:ind w:firstLineChars="200" w:firstLine="420"/>
        <w:rPr>
          <w:rFonts w:ascii="仿宋_GB2312" w:eastAsia="仿宋_GB2312"/>
        </w:rPr>
      </w:pPr>
    </w:p>
    <w:p w:rsidR="004C3AFC" w:rsidRDefault="004C3AFC">
      <w:pPr>
        <w:ind w:firstLineChars="200" w:firstLine="420"/>
        <w:rPr>
          <w:rFonts w:ascii="仿宋_GB2312" w:eastAsia="仿宋_GB2312"/>
        </w:rPr>
      </w:pPr>
    </w:p>
    <w:p w:rsidR="004C3AFC" w:rsidRDefault="004C3AFC">
      <w:pPr>
        <w:ind w:firstLineChars="200" w:firstLine="420"/>
        <w:rPr>
          <w:rFonts w:ascii="仿宋_GB2312" w:eastAsia="仿宋_GB2312"/>
        </w:rPr>
      </w:pPr>
    </w:p>
    <w:p w:rsidR="004C3AFC" w:rsidRDefault="004C3AFC">
      <w:pPr>
        <w:ind w:firstLineChars="200" w:firstLine="420"/>
        <w:rPr>
          <w:rFonts w:ascii="仿宋_GB2312" w:eastAsia="仿宋_GB2312"/>
        </w:rPr>
      </w:pPr>
    </w:p>
    <w:p w:rsidR="004C3AFC" w:rsidRDefault="004C3AFC">
      <w:pPr>
        <w:rPr>
          <w:rFonts w:ascii="仿宋_GB2312" w:eastAsia="仿宋_GB2312" w:hAnsi="仿宋_GB2312" w:cs="仿宋_GB2312"/>
          <w:b/>
          <w:sz w:val="24"/>
        </w:rPr>
      </w:pPr>
    </w:p>
    <w:p w:rsidR="004C3AFC" w:rsidRDefault="00BF225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4C3AFC" w:rsidRDefault="004C3AFC">
      <w:pPr>
        <w:jc w:val="center"/>
        <w:rPr>
          <w:rFonts w:ascii="仿宋" w:eastAsia="仿宋" w:hAnsi="仿宋" w:cs="仿宋"/>
          <w:b/>
          <w:bCs/>
          <w:sz w:val="44"/>
          <w:szCs w:val="44"/>
        </w:rPr>
      </w:pPr>
    </w:p>
    <w:p w:rsidR="004C3AFC" w:rsidRDefault="004C3AFC"/>
    <w:p w:rsidR="004C3AFC" w:rsidRDefault="00BF225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4C3AFC" w:rsidRDefault="004C3AFC" w:rsidP="000E4F8F">
      <w:pPr>
        <w:snapToGrid w:val="0"/>
        <w:spacing w:beforeLines="50" w:after="50"/>
        <w:rPr>
          <w:rFonts w:ascii="仿宋" w:eastAsia="仿宋" w:cs="仿宋_GB2312"/>
          <w:sz w:val="30"/>
          <w:szCs w:val="30"/>
        </w:rPr>
      </w:pPr>
    </w:p>
    <w:p w:rsidR="004C3AFC" w:rsidRDefault="00BF225F" w:rsidP="000E4F8F">
      <w:pPr>
        <w:snapToGrid w:val="0"/>
        <w:spacing w:beforeLines="50" w:after="50"/>
        <w:jc w:val="center"/>
      </w:pPr>
      <w:r>
        <w:rPr>
          <w:rFonts w:ascii="仿宋" w:eastAsia="仿宋" w:cs="仿宋_GB2312" w:hint="eastAsia"/>
          <w:sz w:val="30"/>
          <w:szCs w:val="30"/>
        </w:rPr>
        <w:t>目 录</w:t>
      </w:r>
    </w:p>
    <w:p w:rsidR="004C3AFC" w:rsidRDefault="00BF225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（9）廉政承诺书 …………………………………………………………………（页码）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（10）技术解决方案………………………………………………………………（页码）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（11）技术偏离说明表……………………………………………………………（页码）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（12）组织实施方案………………………………………………………………（页码）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（13）售后服务方案………………………………………………………………（页码）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Pr>
          <w:rFonts w:hAnsi="仿宋_GB2312" w:cs="仿宋_GB2312" w:hint="eastAsia"/>
        </w:rPr>
        <w:t>……（页码）</w:t>
      </w:r>
    </w:p>
    <w:p w:rsidR="004C3AFC" w:rsidRDefault="00BF225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4C3AFC" w:rsidRDefault="00BF225F">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……………………………………………………（页码）</w:t>
      </w:r>
    </w:p>
    <w:p w:rsidR="004C3AFC" w:rsidRDefault="00BF225F">
      <w:pPr>
        <w:pStyle w:val="50"/>
        <w:spacing w:line="360" w:lineRule="auto"/>
        <w:ind w:left="0" w:firstLineChars="0" w:firstLine="0"/>
        <w:rPr>
          <w:rFonts w:hAnsi="仿宋_GB2312" w:cs="仿宋_GB2312"/>
          <w:b/>
          <w:bCs/>
        </w:rPr>
      </w:pPr>
      <w:r>
        <w:rPr>
          <w:rFonts w:hAnsi="仿宋_GB2312" w:cs="仿宋_GB2312" w:hint="eastAsia"/>
        </w:rPr>
        <w:t>（23）代理服务费支付承诺书………………………………………………………（页码）</w:t>
      </w:r>
    </w:p>
    <w:p w:rsidR="004C3AFC" w:rsidRDefault="00BF225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4C3AFC" w:rsidRDefault="00BF225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4C3AFC" w:rsidRDefault="004C3AFC">
      <w:pPr>
        <w:jc w:val="center"/>
        <w:rPr>
          <w:rFonts w:ascii="仿宋_GB2312" w:eastAsia="仿宋_GB2312" w:hAnsi="宋体"/>
          <w:b/>
          <w:sz w:val="24"/>
        </w:rPr>
      </w:pPr>
    </w:p>
    <w:p w:rsidR="004C3AFC" w:rsidRDefault="00BF225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sidR="00874778">
        <w:rPr>
          <w:rFonts w:ascii="仿宋_GB2312" w:eastAsia="仿宋_GB2312" w:hAnsi="宋体" w:hint="eastAsia"/>
          <w:sz w:val="24"/>
          <w:u w:val="single"/>
        </w:rPr>
        <w:t>绍兴市中医院</w:t>
      </w:r>
      <w:r>
        <w:rPr>
          <w:rFonts w:ascii="仿宋_GB2312" w:eastAsia="仿宋_GB2312" w:hAnsi="宋体" w:hint="eastAsia"/>
          <w:sz w:val="24"/>
          <w:u w:val="single"/>
        </w:rPr>
        <w:t>、浙江社发</w:t>
      </w:r>
      <w:r>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4C3AFC" w:rsidRDefault="00BF225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4C3AFC" w:rsidRDefault="00BF225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4C3AFC" w:rsidRDefault="004C3AFC">
      <w:pPr>
        <w:snapToGrid w:val="0"/>
        <w:spacing w:line="600" w:lineRule="exact"/>
        <w:jc w:val="left"/>
        <w:rPr>
          <w:rFonts w:ascii="仿宋_GB2312" w:eastAsia="仿宋_GB2312" w:hAnsi="宋体"/>
          <w:sz w:val="24"/>
        </w:rPr>
      </w:pPr>
    </w:p>
    <w:p w:rsidR="004C3AFC" w:rsidRDefault="00BF225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4C3AFC" w:rsidRDefault="004C3AFC">
      <w:pPr>
        <w:spacing w:line="360" w:lineRule="exact"/>
        <w:rPr>
          <w:rFonts w:ascii="仿宋_GB2312" w:eastAsia="仿宋_GB2312" w:hAnsi="宋体"/>
          <w:sz w:val="24"/>
        </w:rPr>
      </w:pPr>
    </w:p>
    <w:p w:rsidR="004C3AFC" w:rsidRDefault="00BF225F">
      <w:pPr>
        <w:spacing w:line="360" w:lineRule="exact"/>
        <w:rPr>
          <w:rFonts w:ascii="仿宋_GB2312" w:eastAsia="仿宋_GB2312" w:hAnsi="宋体"/>
          <w:sz w:val="24"/>
        </w:rPr>
      </w:pPr>
      <w:r>
        <w:rPr>
          <w:rFonts w:ascii="仿宋_GB2312" w:eastAsia="仿宋_GB2312" w:hAnsi="宋体" w:hint="eastAsia"/>
          <w:sz w:val="24"/>
        </w:rPr>
        <w:t>单位：                      部门：               职务：</w:t>
      </w:r>
    </w:p>
    <w:p w:rsidR="004C3AFC" w:rsidRDefault="004C3AFC">
      <w:pPr>
        <w:spacing w:line="360" w:lineRule="exact"/>
        <w:rPr>
          <w:rFonts w:ascii="仿宋_GB2312" w:eastAsia="仿宋_GB2312" w:hAnsi="宋体"/>
          <w:sz w:val="24"/>
        </w:rPr>
      </w:pPr>
    </w:p>
    <w:p w:rsidR="004C3AFC" w:rsidRDefault="00BF225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4C3AFC" w:rsidRDefault="004C3AFC">
      <w:pPr>
        <w:spacing w:line="360" w:lineRule="exact"/>
        <w:rPr>
          <w:rFonts w:ascii="仿宋_GB2312" w:eastAsia="仿宋_GB2312" w:hAnsi="宋体"/>
          <w:sz w:val="24"/>
        </w:rPr>
      </w:pPr>
    </w:p>
    <w:p w:rsidR="004C3AFC" w:rsidRDefault="004C3AFC">
      <w:pPr>
        <w:spacing w:line="360" w:lineRule="exact"/>
        <w:rPr>
          <w:rFonts w:ascii="仿宋_GB2312" w:eastAsia="仿宋_GB2312" w:hAnsi="宋体"/>
          <w:sz w:val="24"/>
        </w:rPr>
      </w:pPr>
    </w:p>
    <w:p w:rsidR="004C3AFC" w:rsidRDefault="00BF225F">
      <w:pPr>
        <w:spacing w:line="360" w:lineRule="exact"/>
        <w:rPr>
          <w:rFonts w:ascii="仿宋_GB2312" w:eastAsia="仿宋_GB2312" w:hAnsi="宋体"/>
          <w:sz w:val="24"/>
        </w:rPr>
      </w:pPr>
      <w:r>
        <w:rPr>
          <w:rFonts w:ascii="仿宋_GB2312" w:eastAsia="仿宋_GB2312" w:hAnsi="宋体" w:hint="eastAsia"/>
          <w:sz w:val="24"/>
        </w:rPr>
        <w:t>投标人（公章）：</w:t>
      </w:r>
    </w:p>
    <w:p w:rsidR="004C3AFC" w:rsidRDefault="004C3AFC">
      <w:pPr>
        <w:spacing w:line="360" w:lineRule="exact"/>
        <w:rPr>
          <w:rFonts w:ascii="仿宋_GB2312" w:eastAsia="仿宋_GB2312" w:hAnsi="宋体"/>
          <w:sz w:val="24"/>
        </w:rPr>
      </w:pPr>
    </w:p>
    <w:p w:rsidR="004C3AFC" w:rsidRDefault="004C3AFC">
      <w:pPr>
        <w:spacing w:line="360" w:lineRule="exact"/>
        <w:rPr>
          <w:rFonts w:ascii="仿宋_GB2312" w:eastAsia="仿宋_GB2312" w:hAnsi="宋体"/>
          <w:sz w:val="24"/>
        </w:rPr>
      </w:pPr>
    </w:p>
    <w:p w:rsidR="004C3AFC" w:rsidRDefault="00BF225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4C3AFC" w:rsidRDefault="004C3AFC">
      <w:pPr>
        <w:spacing w:line="360" w:lineRule="exact"/>
        <w:rPr>
          <w:rFonts w:ascii="仿宋_GB2312" w:eastAsia="仿宋_GB2312" w:hAnsi="宋体"/>
          <w:sz w:val="24"/>
        </w:rPr>
      </w:pPr>
    </w:p>
    <w:p w:rsidR="004C3AFC" w:rsidRDefault="004C3AFC">
      <w:pPr>
        <w:spacing w:line="360" w:lineRule="exact"/>
        <w:rPr>
          <w:rFonts w:ascii="仿宋_GB2312" w:eastAsia="仿宋_GB2312" w:hAnsi="宋体"/>
          <w:sz w:val="24"/>
        </w:rPr>
      </w:pPr>
    </w:p>
    <w:p w:rsidR="004C3AFC" w:rsidRDefault="00BF225F">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4C3AFC" w:rsidRDefault="004C3AFC">
      <w:pPr>
        <w:ind w:firstLineChars="2050" w:firstLine="4920"/>
        <w:jc w:val="left"/>
        <w:rPr>
          <w:rFonts w:ascii="仿宋_GB2312" w:eastAsia="仿宋_GB2312" w:hAnsi="宋体"/>
          <w:sz w:val="24"/>
        </w:rPr>
      </w:pPr>
    </w:p>
    <w:p w:rsidR="004C3AFC" w:rsidRDefault="004C3AFC">
      <w:pPr>
        <w:spacing w:line="800" w:lineRule="exact"/>
        <w:rPr>
          <w:rFonts w:ascii="仿宋_GB2312" w:eastAsia="仿宋_GB2312" w:hAnsi="宋体"/>
          <w:b/>
          <w:sz w:val="24"/>
        </w:rPr>
      </w:pPr>
    </w:p>
    <w:p w:rsidR="004C3AFC" w:rsidRDefault="004C3AFC">
      <w:pPr>
        <w:spacing w:line="800" w:lineRule="exact"/>
        <w:rPr>
          <w:rFonts w:ascii="仿宋_GB2312" w:eastAsia="仿宋_GB2312" w:hAnsi="宋体"/>
          <w:b/>
          <w:sz w:val="24"/>
        </w:rPr>
      </w:pPr>
    </w:p>
    <w:p w:rsidR="004C3AFC" w:rsidRDefault="00BF225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4C3AFC" w:rsidRDefault="004C3AFC">
      <w:pPr>
        <w:jc w:val="center"/>
        <w:rPr>
          <w:rFonts w:ascii="仿宋_GB2312" w:eastAsia="仿宋_GB2312" w:hAnsi="宋体"/>
          <w:b/>
          <w:sz w:val="24"/>
        </w:rPr>
      </w:pPr>
    </w:p>
    <w:p w:rsidR="004C3AFC" w:rsidRDefault="00BF225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4C3AFC" w:rsidRDefault="00BF225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sidR="00874778">
        <w:rPr>
          <w:rFonts w:ascii="仿宋_GB2312" w:eastAsia="仿宋_GB2312" w:hAnsi="宋体" w:hint="eastAsia"/>
          <w:sz w:val="24"/>
          <w:u w:val="single"/>
        </w:rPr>
        <w:t>绍兴市中医院</w:t>
      </w:r>
      <w:r>
        <w:rPr>
          <w:rFonts w:ascii="仿宋_GB2312" w:eastAsia="仿宋_GB2312" w:hAnsi="宋体" w:hint="eastAsia"/>
          <w:sz w:val="24"/>
          <w:u w:val="single"/>
        </w:rPr>
        <w:t>、浙江社发</w:t>
      </w:r>
      <w:r>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4C3AFC" w:rsidRDefault="00BF225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4C3AFC" w:rsidRDefault="00BF225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4C3AFC" w:rsidRDefault="004C3AFC">
      <w:pPr>
        <w:snapToGrid w:val="0"/>
        <w:spacing w:line="600" w:lineRule="exact"/>
        <w:jc w:val="left"/>
        <w:rPr>
          <w:rFonts w:ascii="仿宋_GB2312" w:eastAsia="仿宋_GB2312" w:hAnsi="宋体"/>
          <w:sz w:val="24"/>
        </w:rPr>
      </w:pPr>
    </w:p>
    <w:p w:rsidR="004C3AFC" w:rsidRDefault="00BF225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4C3AFC" w:rsidRDefault="004C3AFC">
      <w:pPr>
        <w:spacing w:line="360" w:lineRule="exact"/>
        <w:rPr>
          <w:rFonts w:ascii="仿宋_GB2312" w:eastAsia="仿宋_GB2312" w:hAnsi="宋体"/>
          <w:sz w:val="24"/>
        </w:rPr>
      </w:pPr>
    </w:p>
    <w:p w:rsidR="004C3AFC" w:rsidRDefault="00BF225F">
      <w:pPr>
        <w:spacing w:line="360" w:lineRule="exact"/>
        <w:rPr>
          <w:rFonts w:ascii="仿宋_GB2312" w:eastAsia="仿宋_GB2312" w:hAnsi="宋体"/>
          <w:sz w:val="24"/>
        </w:rPr>
      </w:pPr>
      <w:r>
        <w:rPr>
          <w:rFonts w:ascii="仿宋_GB2312" w:eastAsia="仿宋_GB2312" w:hAnsi="宋体" w:hint="eastAsia"/>
          <w:sz w:val="24"/>
        </w:rPr>
        <w:t>单位：                      部门：               职务：</w:t>
      </w:r>
    </w:p>
    <w:p w:rsidR="004C3AFC" w:rsidRDefault="004C3AFC">
      <w:pPr>
        <w:spacing w:line="360" w:lineRule="exact"/>
        <w:rPr>
          <w:rFonts w:ascii="仿宋_GB2312" w:eastAsia="仿宋_GB2312" w:hAnsi="宋体"/>
          <w:sz w:val="24"/>
        </w:rPr>
      </w:pPr>
    </w:p>
    <w:p w:rsidR="004C3AFC" w:rsidRDefault="00BF225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4C3AFC" w:rsidRDefault="004C3AFC">
      <w:pPr>
        <w:spacing w:line="360" w:lineRule="exact"/>
        <w:rPr>
          <w:rFonts w:ascii="仿宋_GB2312" w:eastAsia="仿宋_GB2312" w:hAnsi="宋体"/>
          <w:sz w:val="24"/>
        </w:rPr>
      </w:pPr>
    </w:p>
    <w:p w:rsidR="004C3AFC" w:rsidRDefault="004C3AFC">
      <w:pPr>
        <w:spacing w:line="360" w:lineRule="exact"/>
        <w:rPr>
          <w:rFonts w:ascii="仿宋_GB2312" w:eastAsia="仿宋_GB2312" w:hAnsi="宋体"/>
          <w:sz w:val="24"/>
        </w:rPr>
      </w:pPr>
    </w:p>
    <w:p w:rsidR="004C3AFC" w:rsidRDefault="004C3AFC">
      <w:pPr>
        <w:jc w:val="center"/>
        <w:rPr>
          <w:rFonts w:ascii="仿宋_GB2312" w:eastAsia="仿宋_GB2312" w:hAnsi="仿宋" w:cs="仿宋_GB2312"/>
          <w:b/>
          <w:kern w:val="0"/>
          <w:sz w:val="32"/>
          <w:szCs w:val="32"/>
        </w:rPr>
      </w:pPr>
    </w:p>
    <w:p w:rsidR="004C3AFC" w:rsidRDefault="004C3AFC"/>
    <w:p w:rsidR="004C3AFC" w:rsidRDefault="00BF225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4C3AFC" w:rsidRDefault="00BF225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4C3AFC" w:rsidRDefault="00BF225F">
      <w:pPr>
        <w:snapToGrid w:val="0"/>
        <w:spacing w:line="360" w:lineRule="auto"/>
        <w:ind w:firstLineChars="2400" w:firstLine="5760"/>
      </w:pPr>
      <w:r>
        <w:rPr>
          <w:rFonts w:ascii="仿宋_GB2312" w:eastAsia="仿宋_GB2312" w:hAnsi="仿宋" w:cs="仿宋_GB2312" w:hint="eastAsia"/>
          <w:kern w:val="0"/>
          <w:sz w:val="24"/>
          <w:lang w:val="zh-CN"/>
        </w:rPr>
        <w:t>……</w:t>
      </w:r>
    </w:p>
    <w:p w:rsidR="004C3AFC" w:rsidRDefault="00BF225F">
      <w:pPr>
        <w:snapToGrid w:val="0"/>
        <w:spacing w:line="360" w:lineRule="auto"/>
        <w:ind w:right="84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月</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日</w:t>
      </w:r>
    </w:p>
    <w:p w:rsidR="004C3AFC" w:rsidRDefault="004C3AFC">
      <w:pPr>
        <w:spacing w:line="800" w:lineRule="exact"/>
        <w:rPr>
          <w:rFonts w:ascii="仿宋_GB2312" w:eastAsia="仿宋_GB2312" w:hAnsi="宋体"/>
          <w:b/>
          <w:sz w:val="24"/>
        </w:rPr>
      </w:pPr>
    </w:p>
    <w:p w:rsidR="004C3AFC" w:rsidRDefault="00BF225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4C3AFC" w:rsidRDefault="00BF225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4C3AFC" w:rsidRDefault="004C3AFC">
      <w:pPr>
        <w:spacing w:line="800" w:lineRule="exact"/>
        <w:ind w:firstLineChars="1800" w:firstLine="4320"/>
        <w:rPr>
          <w:rFonts w:ascii="仿宋_GB2312" w:eastAsia="仿宋_GB2312" w:hAnsi="宋体"/>
          <w:sz w:val="24"/>
        </w:rPr>
      </w:pPr>
    </w:p>
    <w:p w:rsidR="004C3AFC" w:rsidRDefault="004C3AFC">
      <w:pPr>
        <w:spacing w:line="800" w:lineRule="exact"/>
        <w:ind w:firstLineChars="1800" w:firstLine="4337"/>
        <w:rPr>
          <w:rFonts w:ascii="仿宋_GB2312" w:eastAsia="仿宋_GB2312" w:hAnsi="宋体"/>
          <w:b/>
          <w:sz w:val="24"/>
        </w:rPr>
      </w:pPr>
    </w:p>
    <w:p w:rsidR="004C3AFC" w:rsidRDefault="00BF225F">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4C3AFC" w:rsidRDefault="004C3AFC">
      <w:pPr>
        <w:spacing w:line="800" w:lineRule="exact"/>
        <w:rPr>
          <w:rFonts w:ascii="仿宋_GB2312" w:eastAsia="仿宋_GB2312" w:hAnsi="宋体"/>
          <w:b/>
          <w:sz w:val="24"/>
        </w:rPr>
      </w:pPr>
    </w:p>
    <w:p w:rsidR="004C3AFC" w:rsidRDefault="004C3AFC">
      <w:pPr>
        <w:spacing w:line="800" w:lineRule="exact"/>
        <w:rPr>
          <w:rFonts w:ascii="仿宋_GB2312" w:eastAsia="仿宋_GB2312" w:hAnsi="宋体"/>
          <w:b/>
          <w:sz w:val="24"/>
        </w:rPr>
      </w:pPr>
    </w:p>
    <w:p w:rsidR="004C3AFC" w:rsidRDefault="00BF225F">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4C3AFC" w:rsidRDefault="00BF225F">
      <w:pPr>
        <w:spacing w:line="440" w:lineRule="exact"/>
        <w:rPr>
          <w:rFonts w:ascii="仿宋_GB2312" w:eastAsia="仿宋_GB2312" w:hAnsi="宋体"/>
          <w:sz w:val="24"/>
        </w:rPr>
      </w:pPr>
      <w:r>
        <w:rPr>
          <w:rFonts w:ascii="仿宋_GB2312" w:eastAsia="仿宋_GB2312" w:hAnsi="宋体" w:hint="eastAsia"/>
          <w:sz w:val="24"/>
        </w:rPr>
        <w:t>投 标 人：</w:t>
      </w:r>
    </w:p>
    <w:p w:rsidR="004C3AFC" w:rsidRDefault="00BF225F">
      <w:pPr>
        <w:spacing w:line="440" w:lineRule="exact"/>
        <w:rPr>
          <w:rFonts w:ascii="仿宋_GB2312" w:eastAsia="仿宋_GB2312" w:hAnsi="宋体"/>
          <w:sz w:val="24"/>
        </w:rPr>
      </w:pPr>
      <w:r>
        <w:rPr>
          <w:rFonts w:ascii="仿宋_GB2312" w:eastAsia="仿宋_GB2312" w:hAnsi="宋体" w:hint="eastAsia"/>
          <w:sz w:val="24"/>
        </w:rPr>
        <w:t>地    址：</w:t>
      </w:r>
    </w:p>
    <w:p w:rsidR="004C3AFC" w:rsidRDefault="00BF225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4C3AFC" w:rsidRDefault="00BF225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4C3AFC" w:rsidRDefault="00BF225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4C3AFC" w:rsidRDefault="00BF225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4C3AFC" w:rsidRDefault="00BF225F">
      <w:pPr>
        <w:spacing w:line="440" w:lineRule="exact"/>
        <w:rPr>
          <w:rFonts w:ascii="仿宋_GB2312" w:eastAsia="仿宋_GB2312" w:hAnsi="宋体"/>
          <w:sz w:val="24"/>
        </w:rPr>
      </w:pPr>
      <w:r>
        <w:rPr>
          <w:rFonts w:ascii="仿宋_GB2312" w:eastAsia="仿宋_GB2312" w:hAnsi="宋体" w:hint="eastAsia"/>
          <w:sz w:val="24"/>
        </w:rPr>
        <w:t>特此证明。</w:t>
      </w:r>
    </w:p>
    <w:p w:rsidR="004C3AFC" w:rsidRDefault="004C3AFC">
      <w:pPr>
        <w:spacing w:line="440" w:lineRule="exact"/>
        <w:rPr>
          <w:rFonts w:ascii="仿宋_GB2312" w:eastAsia="仿宋_GB2312" w:hAnsi="宋体"/>
          <w:sz w:val="24"/>
        </w:rPr>
      </w:pPr>
    </w:p>
    <w:p w:rsidR="004C3AFC" w:rsidRDefault="00BF225F">
      <w:pPr>
        <w:spacing w:line="440" w:lineRule="exact"/>
        <w:rPr>
          <w:rFonts w:ascii="仿宋_GB2312" w:eastAsia="仿宋_GB2312" w:hAnsi="宋体"/>
          <w:sz w:val="24"/>
        </w:rPr>
      </w:pPr>
      <w:r>
        <w:rPr>
          <w:rFonts w:ascii="仿宋_GB2312" w:eastAsia="仿宋_GB2312" w:hAnsi="宋体" w:hint="eastAsia"/>
          <w:sz w:val="24"/>
        </w:rPr>
        <w:t>投标人：                             （公章）</w:t>
      </w:r>
    </w:p>
    <w:p w:rsidR="004C3AFC" w:rsidRDefault="004C3AFC">
      <w:pPr>
        <w:spacing w:line="440" w:lineRule="exact"/>
        <w:ind w:right="480"/>
        <w:rPr>
          <w:rFonts w:ascii="仿宋_GB2312" w:eastAsia="仿宋_GB2312" w:hAnsi="宋体"/>
          <w:sz w:val="24"/>
        </w:rPr>
      </w:pPr>
    </w:p>
    <w:p w:rsidR="004C3AFC" w:rsidRDefault="00BF225F">
      <w:pPr>
        <w:spacing w:line="440" w:lineRule="exact"/>
        <w:ind w:right="240"/>
        <w:jc w:val="right"/>
        <w:rPr>
          <w:rFonts w:ascii="仿宋_GB2312" w:eastAsia="仿宋_GB2312" w:hAnsi="宋体"/>
          <w:sz w:val="24"/>
        </w:rPr>
      </w:pPr>
      <w:r>
        <w:rPr>
          <w:rFonts w:ascii="仿宋_GB2312" w:eastAsia="仿宋_GB2312" w:hAnsi="宋体" w:hint="eastAsia"/>
          <w:sz w:val="24"/>
        </w:rPr>
        <w:t>年  月  日</w:t>
      </w:r>
    </w:p>
    <w:p w:rsidR="004C3AFC" w:rsidRDefault="00BF225F" w:rsidP="000E4F8F">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4C3AFC" w:rsidRDefault="00874778">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绍兴市中医院</w:t>
      </w:r>
      <w:r w:rsidR="00BF225F">
        <w:rPr>
          <w:rFonts w:ascii="仿宋_GB2312" w:eastAsia="仿宋_GB2312" w:hAnsi="仿宋_GB2312" w:cs="仿宋_GB2312" w:hint="eastAsia"/>
          <w:sz w:val="24"/>
        </w:rPr>
        <w:t>、浙江社发</w:t>
      </w:r>
      <w:r w:rsidR="00BF225F">
        <w:rPr>
          <w:rFonts w:ascii="仿宋_GB2312" w:eastAsia="仿宋_GB2312" w:hAnsi="仿宋_GB2312" w:cs="仿宋_GB2312"/>
          <w:sz w:val="24"/>
        </w:rPr>
        <w:t>项目管理有限公司</w:t>
      </w:r>
      <w:r w:rsidR="00BF225F">
        <w:rPr>
          <w:rFonts w:ascii="仿宋_GB2312" w:eastAsia="仿宋_GB2312" w:hAnsi="仿宋_GB2312" w:cs="仿宋_GB2312" w:hint="eastAsia"/>
          <w:kern w:val="0"/>
          <w:sz w:val="24"/>
          <w:lang w:val="zh-CN"/>
        </w:rPr>
        <w:t>：</w:t>
      </w:r>
    </w:p>
    <w:p w:rsidR="004C3AFC" w:rsidRDefault="00BF225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w:t>
      </w:r>
      <w:r w:rsidR="00874778">
        <w:rPr>
          <w:rFonts w:ascii="仿宋_GB2312" w:eastAsia="仿宋_GB2312" w:hAnsi="仿宋" w:cs="仿宋_GB2312" w:hint="eastAsia"/>
          <w:sz w:val="24"/>
        </w:rPr>
        <w:t>绍兴市中医院</w:t>
      </w:r>
      <w:r>
        <w:rPr>
          <w:rFonts w:ascii="仿宋_GB2312" w:eastAsia="仿宋_GB2312" w:hAnsi="仿宋" w:cs="仿宋_GB2312" w:hint="eastAsia"/>
          <w:sz w:val="24"/>
        </w:rPr>
        <w:t>（招标编号：）招标文件中关于申请人资格要求的下列条件：</w:t>
      </w:r>
    </w:p>
    <w:p w:rsidR="004C3AFC" w:rsidRDefault="00BF225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4C3AFC" w:rsidRDefault="00BF225F">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C3AFC" w:rsidRDefault="00BF225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4C3AFC" w:rsidRDefault="00BF225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4C3AFC" w:rsidRDefault="00BF225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4C3AFC" w:rsidRDefault="00BF225F">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4C3AFC" w:rsidRDefault="00BF225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napToGrid w:val="0"/>
        <w:spacing w:line="360" w:lineRule="auto"/>
        <w:rPr>
          <w:rFonts w:ascii="仿宋_GB2312" w:eastAsia="仿宋_GB2312" w:hAnsi="仿宋_GB2312" w:cs="仿宋_GB2312"/>
          <w:b/>
          <w:sz w:val="30"/>
          <w:szCs w:val="30"/>
        </w:rPr>
      </w:pPr>
    </w:p>
    <w:p w:rsidR="004C3AFC" w:rsidRDefault="004C3AFC">
      <w:pPr>
        <w:snapToGrid w:val="0"/>
        <w:spacing w:line="360" w:lineRule="auto"/>
        <w:rPr>
          <w:rFonts w:ascii="仿宋_GB2312" w:eastAsia="仿宋_GB2312" w:hAnsi="仿宋_GB2312" w:cs="仿宋_GB2312"/>
          <w:b/>
          <w:sz w:val="30"/>
          <w:szCs w:val="30"/>
        </w:rPr>
      </w:pPr>
    </w:p>
    <w:p w:rsidR="004C3AFC" w:rsidRDefault="00BF225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4C3AFC" w:rsidRDefault="00BF225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4C3AFC" w:rsidRDefault="004C3AFC">
      <w:pPr>
        <w:spacing w:line="360" w:lineRule="auto"/>
        <w:rPr>
          <w:rFonts w:ascii="仿宋_GB2312" w:eastAsia="仿宋_GB2312" w:hAnsi="仿宋_GB2312" w:cs="仿宋_GB2312"/>
          <w:b/>
          <w:sz w:val="30"/>
          <w:szCs w:val="30"/>
        </w:rPr>
      </w:pPr>
    </w:p>
    <w:p w:rsidR="004C3AFC" w:rsidRDefault="004C3AFC">
      <w:pPr>
        <w:spacing w:line="360" w:lineRule="auto"/>
        <w:rPr>
          <w:rFonts w:ascii="仿宋_GB2312" w:eastAsia="仿宋_GB2312" w:hAnsi="仿宋_GB2312" w:cs="仿宋_GB2312"/>
          <w:b/>
          <w:sz w:val="30"/>
          <w:szCs w:val="30"/>
        </w:rPr>
      </w:pPr>
    </w:p>
    <w:p w:rsidR="004C3AFC" w:rsidRDefault="004C3AFC">
      <w:pPr>
        <w:spacing w:line="360" w:lineRule="auto"/>
        <w:rPr>
          <w:rFonts w:ascii="仿宋_GB2312" w:eastAsia="仿宋_GB2312" w:hAnsi="仿宋_GB2312" w:cs="仿宋_GB2312"/>
          <w:b/>
          <w:sz w:val="30"/>
          <w:szCs w:val="30"/>
        </w:rPr>
      </w:pPr>
    </w:p>
    <w:p w:rsidR="004C3AFC" w:rsidRDefault="004C3AFC">
      <w:pPr>
        <w:spacing w:line="360" w:lineRule="auto"/>
        <w:rPr>
          <w:rFonts w:ascii="仿宋_GB2312" w:eastAsia="仿宋_GB2312" w:hAnsi="仿宋_GB2312" w:cs="仿宋_GB2312"/>
          <w:b/>
          <w:sz w:val="30"/>
          <w:szCs w:val="30"/>
        </w:rPr>
      </w:pPr>
    </w:p>
    <w:p w:rsidR="004C3AFC" w:rsidRDefault="00BF225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4C3AFC" w:rsidRDefault="00BF225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C3AFC" w:rsidRDefault="004C3AFC">
      <w:pPr>
        <w:spacing w:line="360" w:lineRule="auto"/>
        <w:jc w:val="center"/>
        <w:rPr>
          <w:rFonts w:ascii="仿宋_GB2312" w:eastAsia="仿宋_GB2312" w:hAnsi="仿宋_GB2312" w:cs="仿宋_GB2312"/>
          <w:b/>
          <w:sz w:val="32"/>
          <w:szCs w:val="32"/>
        </w:rPr>
      </w:pPr>
    </w:p>
    <w:p w:rsidR="004C3AFC" w:rsidRDefault="004C3AFC">
      <w:pPr>
        <w:spacing w:line="360" w:lineRule="auto"/>
        <w:jc w:val="center"/>
        <w:rPr>
          <w:rFonts w:ascii="仿宋_GB2312" w:eastAsia="仿宋_GB2312" w:hAnsi="仿宋_GB2312" w:cs="仿宋_GB2312"/>
          <w:b/>
          <w:sz w:val="32"/>
          <w:szCs w:val="32"/>
        </w:rPr>
      </w:pPr>
    </w:p>
    <w:p w:rsidR="004C3AFC" w:rsidRDefault="004C3AFC">
      <w:pPr>
        <w:spacing w:line="360" w:lineRule="auto"/>
        <w:jc w:val="center"/>
        <w:rPr>
          <w:rFonts w:ascii="仿宋_GB2312" w:eastAsia="仿宋_GB2312" w:hAnsi="仿宋_GB2312" w:cs="仿宋_GB2312"/>
          <w:b/>
          <w:sz w:val="32"/>
          <w:szCs w:val="32"/>
        </w:rPr>
      </w:pPr>
    </w:p>
    <w:p w:rsidR="004C3AFC" w:rsidRDefault="00BF225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4C3AFC" w:rsidRDefault="00BF225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4C3AF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4C3AFC">
        <w:trPr>
          <w:trHeight w:val="659"/>
        </w:trPr>
        <w:tc>
          <w:tcPr>
            <w:tcW w:w="18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r>
      <w:tr w:rsidR="004C3AFC">
        <w:trPr>
          <w:trHeight w:val="697"/>
        </w:trPr>
        <w:tc>
          <w:tcPr>
            <w:tcW w:w="18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r>
      <w:tr w:rsidR="004C3AFC">
        <w:trPr>
          <w:trHeight w:val="693"/>
        </w:trPr>
        <w:tc>
          <w:tcPr>
            <w:tcW w:w="18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r>
    </w:tbl>
    <w:p w:rsidR="004C3AFC" w:rsidRDefault="00BF225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BF225F">
      <w:pPr>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9.廉政承诺书</w:t>
      </w:r>
    </w:p>
    <w:p w:rsidR="004C3AFC" w:rsidRDefault="004C3AFC">
      <w:pPr>
        <w:autoSpaceDE w:val="0"/>
        <w:autoSpaceDN w:val="0"/>
        <w:spacing w:line="360" w:lineRule="auto"/>
        <w:ind w:left="2"/>
        <w:jc w:val="left"/>
        <w:rPr>
          <w:rFonts w:ascii="仿宋_GB2312" w:eastAsia="仿宋_GB2312" w:hAnsi="仿宋_GB2312" w:cs="仿宋_GB2312"/>
          <w:sz w:val="24"/>
        </w:rPr>
      </w:pPr>
    </w:p>
    <w:p w:rsidR="004C3AFC" w:rsidRDefault="00874778">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绍兴市中医院</w:t>
      </w:r>
      <w:r w:rsidR="00BF225F">
        <w:rPr>
          <w:rFonts w:ascii="仿宋_GB2312" w:eastAsia="仿宋_GB2312" w:hAnsi="仿宋_GB2312" w:cs="仿宋_GB2312" w:hint="eastAsia"/>
          <w:kern w:val="0"/>
          <w:sz w:val="24"/>
          <w:lang w:val="zh-CN"/>
        </w:rPr>
        <w:t>：</w:t>
      </w:r>
    </w:p>
    <w:p w:rsidR="004C3AFC" w:rsidRDefault="00BF225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4C3AFC" w:rsidRDefault="00BF225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4C3AFC" w:rsidRDefault="00BF225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4C3AFC" w:rsidRDefault="00BF225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4C3AFC" w:rsidRDefault="00BF225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4C3AFC" w:rsidRDefault="00BF225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4C3AFC" w:rsidRDefault="00BF225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p>
    <w:p w:rsidR="004C3AFC" w:rsidRDefault="00BF225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4C3AFC" w:rsidRDefault="004C3AFC">
      <w:pPr>
        <w:autoSpaceDE w:val="0"/>
        <w:autoSpaceDN w:val="0"/>
        <w:spacing w:line="360" w:lineRule="auto"/>
        <w:ind w:left="2"/>
        <w:jc w:val="left"/>
        <w:rPr>
          <w:rFonts w:ascii="仿宋_GB2312" w:eastAsia="仿宋_GB2312" w:hAnsi="仿宋_GB2312" w:cs="仿宋_GB2312"/>
          <w:kern w:val="0"/>
          <w:sz w:val="24"/>
          <w:lang w:val="zh-CN"/>
        </w:rPr>
      </w:pPr>
    </w:p>
    <w:p w:rsidR="004C3AFC" w:rsidRDefault="004C3AFC">
      <w:pPr>
        <w:autoSpaceDE w:val="0"/>
        <w:autoSpaceDN w:val="0"/>
        <w:spacing w:line="360" w:lineRule="auto"/>
        <w:ind w:left="2"/>
        <w:jc w:val="left"/>
        <w:rPr>
          <w:rFonts w:ascii="仿宋_GB2312" w:eastAsia="仿宋_GB2312" w:hAnsi="仿宋_GB2312" w:cs="仿宋_GB2312"/>
          <w:kern w:val="0"/>
          <w:sz w:val="24"/>
          <w:lang w:val="zh-CN"/>
        </w:rPr>
      </w:pPr>
    </w:p>
    <w:p w:rsidR="004C3AFC" w:rsidRDefault="004C3AFC">
      <w:pPr>
        <w:autoSpaceDE w:val="0"/>
        <w:autoSpaceDN w:val="0"/>
        <w:spacing w:line="360" w:lineRule="auto"/>
        <w:ind w:left="2"/>
        <w:jc w:val="left"/>
        <w:rPr>
          <w:rFonts w:ascii="仿宋_GB2312" w:eastAsia="仿宋_GB2312" w:hAnsi="仿宋_GB2312" w:cs="仿宋_GB2312"/>
          <w:kern w:val="0"/>
          <w:sz w:val="24"/>
          <w:lang w:val="zh-CN"/>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pacing w:line="360" w:lineRule="auto"/>
        <w:jc w:val="center"/>
        <w:rPr>
          <w:rFonts w:ascii="仿宋_GB2312" w:eastAsia="仿宋_GB2312" w:hAnsi="仿宋_GB2312" w:cs="仿宋_GB2312"/>
          <w:b/>
          <w:bCs/>
          <w:sz w:val="32"/>
          <w:szCs w:val="32"/>
        </w:rPr>
      </w:pPr>
    </w:p>
    <w:p w:rsidR="004C3AFC" w:rsidRDefault="004C3AFC">
      <w:pPr>
        <w:spacing w:line="360" w:lineRule="auto"/>
        <w:jc w:val="center"/>
        <w:rPr>
          <w:rFonts w:ascii="仿宋_GB2312" w:eastAsia="仿宋_GB2312" w:hAnsi="仿宋_GB2312" w:cs="仿宋_GB2312"/>
          <w:b/>
          <w:bCs/>
          <w:sz w:val="32"/>
          <w:szCs w:val="32"/>
        </w:rPr>
      </w:pPr>
    </w:p>
    <w:p w:rsidR="004C3AFC" w:rsidRDefault="004C3AFC">
      <w:pPr>
        <w:spacing w:line="360" w:lineRule="auto"/>
        <w:jc w:val="center"/>
        <w:rPr>
          <w:rFonts w:ascii="仿宋_GB2312" w:eastAsia="仿宋_GB2312" w:hAnsi="仿宋_GB2312" w:cs="仿宋_GB2312"/>
          <w:b/>
          <w:bCs/>
          <w:sz w:val="32"/>
          <w:szCs w:val="32"/>
        </w:rPr>
      </w:pPr>
    </w:p>
    <w:p w:rsidR="004C3AFC" w:rsidRDefault="004C3AFC">
      <w:pPr>
        <w:spacing w:line="360" w:lineRule="auto"/>
        <w:jc w:val="center"/>
        <w:rPr>
          <w:rFonts w:ascii="仿宋_GB2312" w:eastAsia="仿宋_GB2312" w:hAnsi="仿宋_GB2312" w:cs="仿宋_GB2312"/>
          <w:b/>
          <w:bCs/>
          <w:sz w:val="32"/>
          <w:szCs w:val="32"/>
        </w:rPr>
      </w:pPr>
    </w:p>
    <w:p w:rsidR="004C3AFC" w:rsidRDefault="004C3AFC">
      <w:pPr>
        <w:spacing w:line="360" w:lineRule="auto"/>
        <w:jc w:val="center"/>
        <w:rPr>
          <w:rFonts w:ascii="仿宋_GB2312" w:eastAsia="仿宋_GB2312" w:hAnsi="仿宋_GB2312" w:cs="仿宋_GB2312"/>
          <w:b/>
          <w:bCs/>
          <w:sz w:val="32"/>
          <w:szCs w:val="32"/>
        </w:rPr>
      </w:pPr>
    </w:p>
    <w:p w:rsidR="004C3AFC" w:rsidRDefault="00BF225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4C3AFC" w:rsidRDefault="00BF225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C3AFC" w:rsidRDefault="004C3AFC">
      <w:pPr>
        <w:spacing w:line="360" w:lineRule="auto"/>
        <w:jc w:val="center"/>
        <w:rPr>
          <w:rFonts w:ascii="仿宋_GB2312" w:eastAsia="仿宋_GB2312" w:hAnsi="仿宋_GB2312" w:cs="仿宋_GB2312"/>
          <w:sz w:val="24"/>
        </w:rPr>
      </w:pPr>
    </w:p>
    <w:p w:rsidR="004C3AFC" w:rsidRDefault="00BF225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C3AFC">
        <w:trPr>
          <w:trHeight w:val="773"/>
        </w:trPr>
        <w:tc>
          <w:tcPr>
            <w:tcW w:w="737" w:type="dxa"/>
            <w:vAlign w:val="center"/>
          </w:tcPr>
          <w:p w:rsidR="004C3AFC" w:rsidRDefault="00BF225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4C3AFC" w:rsidRDefault="00BF225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4C3AFC" w:rsidRDefault="00BF225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4C3AFC" w:rsidRDefault="00BF225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4C3AFC" w:rsidRDefault="00BF225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4C3AFC" w:rsidRDefault="00BF225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4C3AFC">
        <w:trPr>
          <w:trHeight w:val="441"/>
        </w:trPr>
        <w:tc>
          <w:tcPr>
            <w:tcW w:w="737" w:type="dxa"/>
            <w:vAlign w:val="center"/>
          </w:tcPr>
          <w:p w:rsidR="004C3AFC" w:rsidRDefault="00BF225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160"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340" w:type="dxa"/>
            <w:vAlign w:val="center"/>
          </w:tcPr>
          <w:p w:rsidR="004C3AFC" w:rsidRDefault="004C3AFC">
            <w:pPr>
              <w:spacing w:line="360" w:lineRule="auto"/>
              <w:jc w:val="center"/>
              <w:rPr>
                <w:rFonts w:ascii="仿宋_GB2312" w:eastAsia="仿宋_GB2312" w:hAnsi="仿宋_GB2312" w:cs="仿宋_GB2312"/>
                <w:sz w:val="24"/>
              </w:rPr>
            </w:pPr>
          </w:p>
        </w:tc>
        <w:tc>
          <w:tcPr>
            <w:tcW w:w="1080" w:type="dxa"/>
            <w:vAlign w:val="center"/>
          </w:tcPr>
          <w:p w:rsidR="004C3AFC" w:rsidRDefault="004C3AFC">
            <w:pPr>
              <w:spacing w:line="360" w:lineRule="auto"/>
              <w:jc w:val="center"/>
              <w:rPr>
                <w:rFonts w:ascii="仿宋_GB2312" w:eastAsia="仿宋_GB2312" w:hAnsi="仿宋_GB2312" w:cs="仿宋_GB2312"/>
                <w:sz w:val="24"/>
              </w:rPr>
            </w:pPr>
          </w:p>
        </w:tc>
        <w:tc>
          <w:tcPr>
            <w:tcW w:w="1332" w:type="dxa"/>
            <w:vAlign w:val="center"/>
          </w:tcPr>
          <w:p w:rsidR="004C3AFC" w:rsidRDefault="004C3AFC">
            <w:pPr>
              <w:spacing w:line="360" w:lineRule="auto"/>
              <w:jc w:val="center"/>
              <w:rPr>
                <w:rFonts w:ascii="仿宋_GB2312" w:eastAsia="仿宋_GB2312" w:hAnsi="仿宋_GB2312" w:cs="仿宋_GB2312"/>
                <w:sz w:val="24"/>
              </w:rPr>
            </w:pPr>
          </w:p>
        </w:tc>
      </w:tr>
      <w:tr w:rsidR="004C3AFC">
        <w:trPr>
          <w:trHeight w:val="453"/>
        </w:trPr>
        <w:tc>
          <w:tcPr>
            <w:tcW w:w="737" w:type="dxa"/>
            <w:vAlign w:val="center"/>
          </w:tcPr>
          <w:p w:rsidR="004C3AFC" w:rsidRDefault="00BF225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160"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340" w:type="dxa"/>
            <w:vAlign w:val="center"/>
          </w:tcPr>
          <w:p w:rsidR="004C3AFC" w:rsidRDefault="004C3AFC">
            <w:pPr>
              <w:spacing w:line="360" w:lineRule="auto"/>
              <w:jc w:val="center"/>
              <w:rPr>
                <w:rFonts w:ascii="仿宋_GB2312" w:eastAsia="仿宋_GB2312" w:hAnsi="仿宋_GB2312" w:cs="仿宋_GB2312"/>
                <w:sz w:val="24"/>
              </w:rPr>
            </w:pPr>
          </w:p>
        </w:tc>
        <w:tc>
          <w:tcPr>
            <w:tcW w:w="1080" w:type="dxa"/>
            <w:vAlign w:val="center"/>
          </w:tcPr>
          <w:p w:rsidR="004C3AFC" w:rsidRDefault="004C3AFC">
            <w:pPr>
              <w:spacing w:line="360" w:lineRule="auto"/>
              <w:jc w:val="center"/>
              <w:rPr>
                <w:rFonts w:ascii="仿宋_GB2312" w:eastAsia="仿宋_GB2312" w:hAnsi="仿宋_GB2312" w:cs="仿宋_GB2312"/>
                <w:sz w:val="24"/>
              </w:rPr>
            </w:pPr>
          </w:p>
        </w:tc>
        <w:tc>
          <w:tcPr>
            <w:tcW w:w="1332" w:type="dxa"/>
            <w:vAlign w:val="center"/>
          </w:tcPr>
          <w:p w:rsidR="004C3AFC" w:rsidRDefault="004C3AFC">
            <w:pPr>
              <w:spacing w:line="360" w:lineRule="auto"/>
              <w:jc w:val="center"/>
              <w:rPr>
                <w:rFonts w:ascii="仿宋_GB2312" w:eastAsia="仿宋_GB2312" w:hAnsi="仿宋_GB2312" w:cs="仿宋_GB2312"/>
                <w:sz w:val="24"/>
              </w:rPr>
            </w:pPr>
          </w:p>
        </w:tc>
      </w:tr>
      <w:tr w:rsidR="004C3AFC">
        <w:trPr>
          <w:trHeight w:val="453"/>
        </w:trPr>
        <w:tc>
          <w:tcPr>
            <w:tcW w:w="737" w:type="dxa"/>
            <w:vAlign w:val="center"/>
          </w:tcPr>
          <w:p w:rsidR="004C3AFC" w:rsidRDefault="00BF225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160"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340" w:type="dxa"/>
            <w:vAlign w:val="center"/>
          </w:tcPr>
          <w:p w:rsidR="004C3AFC" w:rsidRDefault="004C3AFC">
            <w:pPr>
              <w:spacing w:line="360" w:lineRule="auto"/>
              <w:jc w:val="center"/>
              <w:rPr>
                <w:rFonts w:ascii="仿宋_GB2312" w:eastAsia="仿宋_GB2312" w:hAnsi="仿宋_GB2312" w:cs="仿宋_GB2312"/>
                <w:sz w:val="24"/>
              </w:rPr>
            </w:pPr>
          </w:p>
        </w:tc>
        <w:tc>
          <w:tcPr>
            <w:tcW w:w="1080" w:type="dxa"/>
            <w:vAlign w:val="center"/>
          </w:tcPr>
          <w:p w:rsidR="004C3AFC" w:rsidRDefault="004C3AFC">
            <w:pPr>
              <w:spacing w:line="360" w:lineRule="auto"/>
              <w:jc w:val="center"/>
              <w:rPr>
                <w:rFonts w:ascii="仿宋_GB2312" w:eastAsia="仿宋_GB2312" w:hAnsi="仿宋_GB2312" w:cs="仿宋_GB2312"/>
                <w:sz w:val="24"/>
              </w:rPr>
            </w:pPr>
          </w:p>
        </w:tc>
        <w:tc>
          <w:tcPr>
            <w:tcW w:w="1332" w:type="dxa"/>
            <w:vAlign w:val="center"/>
          </w:tcPr>
          <w:p w:rsidR="004C3AFC" w:rsidRDefault="004C3AFC">
            <w:pPr>
              <w:spacing w:line="360" w:lineRule="auto"/>
              <w:jc w:val="center"/>
              <w:rPr>
                <w:rFonts w:ascii="仿宋_GB2312" w:eastAsia="仿宋_GB2312" w:hAnsi="仿宋_GB2312" w:cs="仿宋_GB2312"/>
                <w:sz w:val="24"/>
              </w:rPr>
            </w:pPr>
          </w:p>
        </w:tc>
      </w:tr>
      <w:tr w:rsidR="004C3AFC">
        <w:trPr>
          <w:trHeight w:val="453"/>
        </w:trPr>
        <w:tc>
          <w:tcPr>
            <w:tcW w:w="737" w:type="dxa"/>
            <w:vAlign w:val="center"/>
          </w:tcPr>
          <w:p w:rsidR="004C3AFC" w:rsidRDefault="00BF225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160"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340" w:type="dxa"/>
            <w:vAlign w:val="center"/>
          </w:tcPr>
          <w:p w:rsidR="004C3AFC" w:rsidRDefault="004C3AFC">
            <w:pPr>
              <w:spacing w:line="360" w:lineRule="auto"/>
              <w:jc w:val="center"/>
              <w:rPr>
                <w:rFonts w:ascii="仿宋_GB2312" w:eastAsia="仿宋_GB2312" w:hAnsi="仿宋_GB2312" w:cs="仿宋_GB2312"/>
                <w:sz w:val="24"/>
              </w:rPr>
            </w:pPr>
          </w:p>
        </w:tc>
        <w:tc>
          <w:tcPr>
            <w:tcW w:w="1080" w:type="dxa"/>
            <w:vAlign w:val="center"/>
          </w:tcPr>
          <w:p w:rsidR="004C3AFC" w:rsidRDefault="004C3AFC">
            <w:pPr>
              <w:spacing w:line="360" w:lineRule="auto"/>
              <w:jc w:val="center"/>
              <w:rPr>
                <w:rFonts w:ascii="仿宋_GB2312" w:eastAsia="仿宋_GB2312" w:hAnsi="仿宋_GB2312" w:cs="仿宋_GB2312"/>
                <w:sz w:val="24"/>
              </w:rPr>
            </w:pPr>
          </w:p>
        </w:tc>
        <w:tc>
          <w:tcPr>
            <w:tcW w:w="1332" w:type="dxa"/>
            <w:vAlign w:val="center"/>
          </w:tcPr>
          <w:p w:rsidR="004C3AFC" w:rsidRDefault="004C3AFC">
            <w:pPr>
              <w:spacing w:line="360" w:lineRule="auto"/>
              <w:jc w:val="center"/>
              <w:rPr>
                <w:rFonts w:ascii="仿宋_GB2312" w:eastAsia="仿宋_GB2312" w:hAnsi="仿宋_GB2312" w:cs="仿宋_GB2312"/>
                <w:sz w:val="24"/>
              </w:rPr>
            </w:pPr>
          </w:p>
        </w:tc>
      </w:tr>
      <w:tr w:rsidR="004C3AFC">
        <w:trPr>
          <w:trHeight w:val="453"/>
        </w:trPr>
        <w:tc>
          <w:tcPr>
            <w:tcW w:w="737" w:type="dxa"/>
            <w:vAlign w:val="center"/>
          </w:tcPr>
          <w:p w:rsidR="004C3AFC" w:rsidRDefault="00BF225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160" w:type="dxa"/>
            <w:vAlign w:val="center"/>
          </w:tcPr>
          <w:p w:rsidR="004C3AFC" w:rsidRDefault="004C3AFC">
            <w:pPr>
              <w:snapToGrid w:val="0"/>
              <w:spacing w:line="360" w:lineRule="auto"/>
              <w:jc w:val="center"/>
              <w:rPr>
                <w:rFonts w:ascii="仿宋_GB2312" w:eastAsia="仿宋_GB2312" w:hAnsi="仿宋_GB2312" w:cs="仿宋_GB2312"/>
                <w:sz w:val="24"/>
              </w:rPr>
            </w:pPr>
          </w:p>
        </w:tc>
        <w:tc>
          <w:tcPr>
            <w:tcW w:w="2340" w:type="dxa"/>
            <w:vAlign w:val="center"/>
          </w:tcPr>
          <w:p w:rsidR="004C3AFC" w:rsidRDefault="004C3AFC">
            <w:pPr>
              <w:spacing w:line="360" w:lineRule="auto"/>
              <w:jc w:val="center"/>
              <w:rPr>
                <w:rFonts w:ascii="仿宋_GB2312" w:eastAsia="仿宋_GB2312" w:hAnsi="仿宋_GB2312" w:cs="仿宋_GB2312"/>
                <w:sz w:val="24"/>
              </w:rPr>
            </w:pPr>
          </w:p>
        </w:tc>
        <w:tc>
          <w:tcPr>
            <w:tcW w:w="1080" w:type="dxa"/>
            <w:vAlign w:val="center"/>
          </w:tcPr>
          <w:p w:rsidR="004C3AFC" w:rsidRDefault="004C3AFC">
            <w:pPr>
              <w:spacing w:line="360" w:lineRule="auto"/>
              <w:jc w:val="center"/>
              <w:rPr>
                <w:rFonts w:ascii="仿宋_GB2312" w:eastAsia="仿宋_GB2312" w:hAnsi="仿宋_GB2312" w:cs="仿宋_GB2312"/>
                <w:sz w:val="24"/>
              </w:rPr>
            </w:pPr>
          </w:p>
        </w:tc>
        <w:tc>
          <w:tcPr>
            <w:tcW w:w="1332" w:type="dxa"/>
            <w:vAlign w:val="center"/>
          </w:tcPr>
          <w:p w:rsidR="004C3AFC" w:rsidRDefault="004C3AFC">
            <w:pPr>
              <w:spacing w:line="360" w:lineRule="auto"/>
              <w:jc w:val="center"/>
              <w:rPr>
                <w:rFonts w:ascii="仿宋_GB2312" w:eastAsia="仿宋_GB2312" w:hAnsi="仿宋_GB2312" w:cs="仿宋_GB2312"/>
                <w:sz w:val="24"/>
              </w:rPr>
            </w:pPr>
          </w:p>
        </w:tc>
      </w:tr>
    </w:tbl>
    <w:p w:rsidR="004C3AFC" w:rsidRDefault="00BF225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4C3AFC" w:rsidRDefault="00BF225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4C3AFC" w:rsidRDefault="00BF225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0F3B00">
        <w:rPr>
          <w:rFonts w:ascii="仿宋_GB2312" w:eastAsia="仿宋_GB2312" w:hAnsi="仿宋_GB2312" w:cs="仿宋_GB2312"/>
          <w:b/>
          <w:kern w:val="0"/>
          <w:sz w:val="28"/>
          <w:szCs w:val="28"/>
        </w:rPr>
        <w:object w:dxaOrig="8850" w:dyaOrig="840">
          <v:shape id="_x0000_i1026" type="#_x0000_t75" style="width:442.5pt;height:42pt" o:ole="">
            <v:imagedata r:id="rId13" o:title=""/>
          </v:shape>
          <o:OLEObject Type="Embed" ProgID="Package" ShapeID="_x0000_i1026" DrawAspect="Content" ObjectID="_1728449614" r:id="rId14"/>
        </w:object>
      </w:r>
      <w:r w:rsidRPr="000F3B00">
        <w:rPr>
          <w:rFonts w:ascii="仿宋_GB2312" w:eastAsia="仿宋_GB2312" w:hAnsi="仿宋_GB2312" w:cs="仿宋_GB2312"/>
          <w:b/>
          <w:kern w:val="0"/>
          <w:sz w:val="28"/>
          <w:szCs w:val="28"/>
        </w:rPr>
        <w:object w:dxaOrig="8835" w:dyaOrig="840">
          <v:shape id="_x0000_i1027" type="#_x0000_t75" style="width:441.75pt;height:42pt" o:ole="">
            <v:imagedata r:id="rId15" o:title=""/>
          </v:shape>
          <o:OLEObject Type="Embed" ProgID="Package" ShapeID="_x0000_i1027" DrawAspect="Content" ObjectID="_1728449615" r:id="rId16"/>
        </w:object>
      </w: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BF225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4C3AFC" w:rsidRDefault="00BF225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4C3AFC">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4C3AF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4C3AF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r w:rsidR="004C3AFC">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4C3AFC" w:rsidRDefault="00BF225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C3AFC" w:rsidRDefault="004C3AFC">
            <w:pPr>
              <w:tabs>
                <w:tab w:val="left" w:pos="4905"/>
              </w:tabs>
              <w:spacing w:line="400" w:lineRule="exact"/>
              <w:jc w:val="center"/>
              <w:rPr>
                <w:rFonts w:ascii="仿宋_GB2312" w:eastAsia="仿宋_GB2312" w:hAnsi="宋体"/>
                <w:sz w:val="24"/>
              </w:rPr>
            </w:pPr>
          </w:p>
        </w:tc>
      </w:tr>
    </w:tbl>
    <w:p w:rsidR="004C3AFC" w:rsidRDefault="00BF225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4C3AFC" w:rsidRDefault="00BF225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4C3AFC" w:rsidRDefault="004C3AFC">
      <w:pPr>
        <w:autoSpaceDE w:val="0"/>
        <w:autoSpaceDN w:val="0"/>
        <w:spacing w:line="360" w:lineRule="auto"/>
        <w:ind w:firstLineChars="2100" w:firstLine="5040"/>
        <w:rPr>
          <w:rFonts w:ascii="仿宋_GB2312" w:eastAsia="仿宋_GB2312" w:hAnsi="仿宋_GB2312" w:cs="仿宋_GB2312"/>
          <w:kern w:val="0"/>
          <w:sz w:val="24"/>
          <w:lang w:val="zh-CN"/>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BF225F">
      <w:pPr>
        <w:widowControl/>
        <w:jc w:val="left"/>
      </w:pPr>
      <w:r>
        <w:br w:type="page"/>
      </w:r>
    </w:p>
    <w:p w:rsidR="004C3AFC" w:rsidRDefault="00BF225F">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12.组织实施方案</w:t>
      </w:r>
    </w:p>
    <w:p w:rsidR="004C3AFC" w:rsidRDefault="00BF225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C3AFC" w:rsidRDefault="00BF225F">
      <w:pPr>
        <w:rPr>
          <w:lang w:val="zh-CN"/>
        </w:rPr>
      </w:pPr>
      <w:r>
        <w:rPr>
          <w:rFonts w:hint="eastAsia"/>
          <w:lang w:val="zh-CN"/>
        </w:rPr>
        <w:t>附表：项目实施进度计划表</w:t>
      </w:r>
      <w:r>
        <w:rPr>
          <w:rFonts w:hint="eastAsia"/>
        </w:rPr>
        <w:t>（以生效日算起）</w:t>
      </w:r>
      <w:r>
        <w:rPr>
          <w:rFonts w:hint="eastAsia"/>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C3AFC">
        <w:trPr>
          <w:trHeight w:val="616"/>
        </w:trPr>
        <w:tc>
          <w:tcPr>
            <w:tcW w:w="1188" w:type="dxa"/>
            <w:tcBorders>
              <w:tl2br w:val="single" w:sz="4" w:space="0" w:color="auto"/>
            </w:tcBorders>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w:t>
            </w:r>
          </w:p>
        </w:tc>
      </w:tr>
      <w:tr w:rsidR="004C3AFC">
        <w:tc>
          <w:tcPr>
            <w:tcW w:w="1188" w:type="dxa"/>
            <w:vAlign w:val="center"/>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r>
      <w:tr w:rsidR="004C3AFC">
        <w:tc>
          <w:tcPr>
            <w:tcW w:w="1188" w:type="dxa"/>
            <w:vAlign w:val="center"/>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r>
      <w:tr w:rsidR="004C3AFC">
        <w:tc>
          <w:tcPr>
            <w:tcW w:w="1188" w:type="dxa"/>
            <w:vAlign w:val="center"/>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2"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c>
          <w:tcPr>
            <w:tcW w:w="553" w:type="dxa"/>
          </w:tcPr>
          <w:p w:rsidR="004C3AFC" w:rsidRDefault="004C3AFC">
            <w:pPr>
              <w:spacing w:line="360" w:lineRule="auto"/>
              <w:rPr>
                <w:rFonts w:ascii="仿宋_GB2312" w:eastAsia="仿宋_GB2312" w:hAnsi="仿宋_GB2312" w:cs="仿宋_GB2312"/>
                <w:sz w:val="24"/>
              </w:rPr>
            </w:pPr>
          </w:p>
        </w:tc>
      </w:tr>
    </w:tbl>
    <w:p w:rsidR="004C3AFC" w:rsidRDefault="00BF225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pacing w:line="360" w:lineRule="auto"/>
        <w:jc w:val="center"/>
        <w:rPr>
          <w:rFonts w:ascii="仿宋_GB2312" w:eastAsia="仿宋_GB2312" w:hAnsi="仿宋_GB2312" w:cs="仿宋_GB2312"/>
          <w:b/>
          <w:bCs/>
          <w:sz w:val="32"/>
          <w:szCs w:val="32"/>
        </w:rPr>
      </w:pPr>
    </w:p>
    <w:p w:rsidR="004C3AFC" w:rsidRDefault="00BF225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4C3AFC" w:rsidRDefault="00BF225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C3AFC" w:rsidRDefault="00BF225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C3AFC">
        <w:trPr>
          <w:trHeight w:val="246"/>
        </w:trPr>
        <w:tc>
          <w:tcPr>
            <w:tcW w:w="828" w:type="dxa"/>
          </w:tcPr>
          <w:p w:rsidR="004C3AFC" w:rsidRDefault="00BF225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4C3AFC" w:rsidRDefault="00BF225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4C3AFC" w:rsidRDefault="00BF225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4C3AFC" w:rsidRDefault="00BF225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4C3AFC" w:rsidRDefault="00BF225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4C3AFC" w:rsidRDefault="00BF225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4C3AFC">
        <w:tc>
          <w:tcPr>
            <w:tcW w:w="828"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2160"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620"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245"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2175"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c>
          <w:tcPr>
            <w:tcW w:w="828"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2160"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620"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245"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2175"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c>
          <w:tcPr>
            <w:tcW w:w="828"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2160"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620"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245"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2175" w:type="dxa"/>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Pr>
          <w:p w:rsidR="004C3AFC" w:rsidRDefault="004C3AFC">
            <w:pPr>
              <w:autoSpaceDE w:val="0"/>
              <w:autoSpaceDN w:val="0"/>
              <w:spacing w:line="360" w:lineRule="auto"/>
              <w:jc w:val="center"/>
              <w:rPr>
                <w:rFonts w:ascii="仿宋_GB2312" w:eastAsia="仿宋_GB2312" w:hAnsi="仿宋_GB2312" w:cs="仿宋_GB2312"/>
                <w:sz w:val="24"/>
              </w:rPr>
            </w:pPr>
          </w:p>
        </w:tc>
      </w:tr>
    </w:tbl>
    <w:p w:rsidR="004C3AFC" w:rsidRDefault="00BF225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4C3AFC" w:rsidRDefault="00BF225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C3AF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4C3AF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C3AFC" w:rsidRDefault="004C3AF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r>
      <w:tr w:rsidR="004C3AF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C3AFC" w:rsidRDefault="004C3AF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r>
      <w:tr w:rsidR="004C3AF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C3AFC" w:rsidRDefault="004C3AF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C3AFC" w:rsidRDefault="00BF225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240" w:lineRule="exact"/>
              <w:rPr>
                <w:rFonts w:ascii="仿宋_GB2312" w:eastAsia="仿宋_GB2312" w:hAnsi="仿宋_GB2312" w:cs="仿宋_GB2312"/>
                <w:sz w:val="24"/>
              </w:rPr>
            </w:pPr>
          </w:p>
        </w:tc>
      </w:tr>
    </w:tbl>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BF225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4C3AFC" w:rsidRDefault="00BF225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4C3AFC" w:rsidRDefault="00BF225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shd w:val="clear" w:color="auto" w:fill="FFFFFF" w:themeFill="background1"/>
        <w:tblLayout w:type="fixed"/>
        <w:tblLook w:val="04A0"/>
      </w:tblPr>
      <w:tblGrid>
        <w:gridCol w:w="2061"/>
        <w:gridCol w:w="1287"/>
        <w:gridCol w:w="1260"/>
        <w:gridCol w:w="4147"/>
      </w:tblGrid>
      <w:tr w:rsidR="004C3AF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4C3AF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r w:rsidR="004C3AF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C3AFC" w:rsidRDefault="004C3AFC">
            <w:pPr>
              <w:autoSpaceDE w:val="0"/>
              <w:autoSpaceDN w:val="0"/>
              <w:spacing w:line="360" w:lineRule="auto"/>
              <w:jc w:val="center"/>
              <w:rPr>
                <w:rFonts w:ascii="仿宋_GB2312" w:eastAsia="仿宋_GB2312" w:hAnsi="仿宋_GB2312" w:cs="仿宋_GB2312"/>
                <w:sz w:val="24"/>
              </w:rPr>
            </w:pPr>
          </w:p>
        </w:tc>
      </w:tr>
    </w:tbl>
    <w:p w:rsidR="004C3AFC" w:rsidRDefault="00BF225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C3AFC" w:rsidRDefault="00BF225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4C3AFC">
        <w:tc>
          <w:tcPr>
            <w:tcW w:w="42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C3AFC" w:rsidRDefault="00BF225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4C3AFC">
        <w:trPr>
          <w:trHeight w:val="479"/>
        </w:trPr>
        <w:tc>
          <w:tcPr>
            <w:tcW w:w="42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r>
      <w:tr w:rsidR="004C3AFC">
        <w:trPr>
          <w:trHeight w:val="473"/>
        </w:trPr>
        <w:tc>
          <w:tcPr>
            <w:tcW w:w="42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C3AFC" w:rsidRDefault="004C3AFC">
            <w:pPr>
              <w:autoSpaceDE w:val="0"/>
              <w:autoSpaceDN w:val="0"/>
              <w:spacing w:line="360" w:lineRule="auto"/>
              <w:rPr>
                <w:rFonts w:ascii="仿宋_GB2312" w:eastAsia="仿宋_GB2312" w:hAnsi="仿宋_GB2312" w:cs="仿宋_GB2312"/>
                <w:sz w:val="24"/>
              </w:rPr>
            </w:pPr>
          </w:p>
        </w:tc>
      </w:tr>
    </w:tbl>
    <w:p w:rsidR="004C3AFC" w:rsidRDefault="00BF225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4C3AFC" w:rsidRDefault="00BF225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BF225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4C3AFC" w:rsidRDefault="00BF225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C3AFC" w:rsidRDefault="004C3AFC">
      <w:pPr>
        <w:spacing w:line="360" w:lineRule="auto"/>
        <w:rPr>
          <w:rFonts w:ascii="仿宋_GB2312" w:eastAsia="仿宋_GB2312" w:hAnsi="仿宋_GB2312" w:cs="仿宋_GB2312"/>
          <w:sz w:val="18"/>
          <w:szCs w:val="18"/>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pacing w:line="360" w:lineRule="auto"/>
        <w:rPr>
          <w:rFonts w:ascii="仿宋_GB2312" w:eastAsia="仿宋_GB2312" w:hAnsi="仿宋_GB2312" w:cs="仿宋_GB2312"/>
          <w:b/>
          <w:bCs/>
          <w:sz w:val="18"/>
          <w:szCs w:val="18"/>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BF225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4C3AFC" w:rsidRDefault="00BF225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BF225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4C3AFC">
      <w:pPr>
        <w:spacing w:line="360" w:lineRule="auto"/>
        <w:rPr>
          <w:rFonts w:ascii="仿宋_GB2312" w:eastAsia="仿宋_GB2312" w:hAnsi="仿宋_GB2312" w:cs="仿宋_GB2312"/>
          <w:b/>
          <w:bCs/>
          <w:sz w:val="32"/>
          <w:szCs w:val="32"/>
        </w:rPr>
      </w:pPr>
    </w:p>
    <w:p w:rsidR="004C3AFC" w:rsidRDefault="00BF225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4C3AFC" w:rsidRDefault="00BF225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C3AFC" w:rsidRDefault="00BF225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C3AFC">
        <w:trPr>
          <w:trHeight w:val="764"/>
        </w:trPr>
        <w:tc>
          <w:tcPr>
            <w:tcW w:w="1806" w:type="dxa"/>
            <w:tcBorders>
              <w:top w:val="single" w:sz="6" w:space="0" w:color="auto"/>
              <w:left w:val="single" w:sz="6" w:space="0" w:color="auto"/>
              <w:bottom w:val="nil"/>
              <w:right w:val="nil"/>
            </w:tcBorders>
            <w:shd w:val="pct10" w:color="auto" w:fill="auto"/>
            <w:vAlign w:val="center"/>
          </w:tcPr>
          <w:p w:rsidR="004C3AFC" w:rsidRDefault="00BF225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C3AFC" w:rsidRDefault="00BF225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C3AFC" w:rsidRDefault="00BF225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C3AFC" w:rsidRDefault="00BF225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C3AFC" w:rsidRDefault="00BF225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C3AFC" w:rsidRDefault="00BF225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C3AFC" w:rsidRDefault="00BF225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4C3AFC">
        <w:trPr>
          <w:trHeight w:val="281"/>
        </w:trPr>
        <w:tc>
          <w:tcPr>
            <w:tcW w:w="1806" w:type="dxa"/>
            <w:tcBorders>
              <w:top w:val="single" w:sz="6" w:space="0" w:color="auto"/>
              <w:left w:val="single" w:sz="6" w:space="0" w:color="auto"/>
              <w:bottom w:val="nil"/>
              <w:right w:val="nil"/>
            </w:tcBorders>
          </w:tcPr>
          <w:p w:rsidR="004C3AFC" w:rsidRDefault="004C3AF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C3AFC" w:rsidRDefault="004C3AF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C3AFC" w:rsidRDefault="004C3AF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C3AFC" w:rsidRDefault="004C3AF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C3AFC" w:rsidRDefault="004C3AF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C3AFC" w:rsidRDefault="004C3AF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C3AFC" w:rsidRDefault="004C3AFC">
            <w:pPr>
              <w:suppressAutoHyphens/>
              <w:autoSpaceDE w:val="0"/>
              <w:autoSpaceDN w:val="0"/>
              <w:spacing w:line="360" w:lineRule="auto"/>
              <w:rPr>
                <w:rFonts w:ascii="仿宋_GB2312" w:eastAsia="仿宋_GB2312" w:hAnsi="仿宋_GB2312" w:cs="仿宋_GB2312"/>
                <w:sz w:val="24"/>
              </w:rPr>
            </w:pPr>
          </w:p>
        </w:tc>
      </w:tr>
      <w:tr w:rsidR="004C3AF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C3AFC" w:rsidRDefault="00BF225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C3AFC" w:rsidRDefault="004C3AF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C3AFC" w:rsidRDefault="004C3AF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C3AFC" w:rsidRDefault="004C3AF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C3AFC" w:rsidRDefault="004C3AF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C3AFC" w:rsidRDefault="004C3AF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C3AFC" w:rsidRDefault="004C3AFC">
            <w:pPr>
              <w:suppressAutoHyphens/>
              <w:autoSpaceDE w:val="0"/>
              <w:autoSpaceDN w:val="0"/>
              <w:spacing w:line="360" w:lineRule="auto"/>
              <w:rPr>
                <w:rFonts w:ascii="仿宋_GB2312" w:eastAsia="仿宋_GB2312" w:hAnsi="仿宋_GB2312" w:cs="仿宋_GB2312"/>
                <w:sz w:val="24"/>
              </w:rPr>
            </w:pPr>
          </w:p>
        </w:tc>
      </w:tr>
    </w:tbl>
    <w:p w:rsidR="004C3AFC" w:rsidRDefault="00BF225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4C3AFC" w:rsidRDefault="00BF225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4C3AFC" w:rsidRDefault="00BF225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4C3AFC" w:rsidRDefault="00BF225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4C3AFC" w:rsidRDefault="00BF225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4C3AFC" w:rsidRDefault="00BF225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4C3AFC" w:rsidRDefault="00BF225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4C3AFC" w:rsidRDefault="00BF225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BF225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4C3AFC" w:rsidRDefault="00BF225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C3AFC" w:rsidRDefault="004C3AFC">
      <w:pPr>
        <w:spacing w:line="360" w:lineRule="auto"/>
        <w:jc w:val="center"/>
        <w:rPr>
          <w:rFonts w:ascii="仿宋_GB2312" w:eastAsia="仿宋_GB2312" w:hAnsi="仿宋_GB2312" w:cs="仿宋_GB2312"/>
          <w:sz w:val="24"/>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pacing w:line="360" w:lineRule="auto"/>
        <w:jc w:val="center"/>
        <w:rPr>
          <w:rFonts w:ascii="仿宋_GB2312" w:eastAsia="仿宋_GB2312" w:hAnsi="仿宋_GB2312" w:cs="仿宋_GB2312"/>
          <w:b/>
          <w:bCs/>
          <w:sz w:val="30"/>
          <w:szCs w:val="30"/>
        </w:rPr>
      </w:pPr>
    </w:p>
    <w:p w:rsidR="004C3AFC" w:rsidRDefault="004C3AFC">
      <w:pPr>
        <w:spacing w:line="360" w:lineRule="auto"/>
        <w:jc w:val="center"/>
        <w:rPr>
          <w:rFonts w:ascii="仿宋_GB2312" w:eastAsia="仿宋_GB2312" w:hAnsi="仿宋_GB2312" w:cs="仿宋_GB2312"/>
          <w:b/>
          <w:bCs/>
          <w:sz w:val="30"/>
          <w:szCs w:val="30"/>
        </w:rPr>
      </w:pPr>
    </w:p>
    <w:p w:rsidR="004C3AFC" w:rsidRDefault="004C3AFC">
      <w:pPr>
        <w:spacing w:line="360" w:lineRule="auto"/>
        <w:jc w:val="center"/>
        <w:rPr>
          <w:rFonts w:ascii="仿宋_GB2312" w:eastAsia="仿宋_GB2312" w:hAnsi="仿宋_GB2312" w:cs="仿宋_GB2312"/>
          <w:b/>
          <w:bCs/>
          <w:sz w:val="24"/>
        </w:rPr>
      </w:pPr>
    </w:p>
    <w:p w:rsidR="004C3AFC" w:rsidRDefault="004C3AFC">
      <w:pPr>
        <w:spacing w:line="360" w:lineRule="auto"/>
        <w:jc w:val="center"/>
        <w:rPr>
          <w:rFonts w:ascii="仿宋_GB2312" w:eastAsia="仿宋_GB2312" w:hAnsi="仿宋_GB2312" w:cs="仿宋_GB2312"/>
          <w:b/>
          <w:bCs/>
          <w:sz w:val="24"/>
        </w:rPr>
      </w:pPr>
    </w:p>
    <w:p w:rsidR="004C3AFC" w:rsidRDefault="00BF225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4C3AFC" w:rsidRDefault="00BF225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C3AFC" w:rsidRDefault="004C3AFC">
      <w:pPr>
        <w:spacing w:line="360" w:lineRule="auto"/>
        <w:rPr>
          <w:rFonts w:ascii="仿宋_GB2312" w:eastAsia="仿宋_GB2312" w:hAnsi="仿宋_GB2312" w:cs="仿宋_GB2312"/>
          <w:sz w:val="24"/>
        </w:rPr>
      </w:pPr>
    </w:p>
    <w:p w:rsidR="004C3AFC" w:rsidRDefault="004C3AFC">
      <w:pPr>
        <w:spacing w:line="360" w:lineRule="auto"/>
        <w:ind w:firstLineChars="200" w:firstLine="480"/>
        <w:rPr>
          <w:rFonts w:ascii="仿宋_GB2312" w:eastAsia="仿宋_GB2312" w:hAnsi="仿宋_GB2312" w:cs="仿宋_GB2312"/>
          <w:sz w:val="24"/>
          <w:szCs w:val="20"/>
        </w:rPr>
      </w:pPr>
    </w:p>
    <w:p w:rsidR="004C3AFC" w:rsidRDefault="00BF225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投标人（公章）：</w:t>
      </w:r>
    </w:p>
    <w:p w:rsidR="004C3AFC" w:rsidRDefault="00BF225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4C3AFC" w:rsidRDefault="00BF225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  日</w:t>
      </w: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4C3AFC">
      <w:pPr>
        <w:spacing w:line="360" w:lineRule="auto"/>
        <w:rPr>
          <w:rFonts w:ascii="仿宋_GB2312" w:eastAsia="仿宋_GB2312" w:hAnsi="仿宋_GB2312" w:cs="仿宋_GB2312"/>
          <w:kern w:val="0"/>
          <w:sz w:val="24"/>
          <w:lang w:val="zh-CN"/>
        </w:rPr>
      </w:pPr>
    </w:p>
    <w:p w:rsidR="004C3AFC" w:rsidRDefault="00BF225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20.联合协议</w:t>
      </w:r>
    </w:p>
    <w:p w:rsidR="004C3AFC" w:rsidRDefault="00BF225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4C3AFC" w:rsidRDefault="00BF225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4C3AFC" w:rsidRDefault="00BF225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4C3AFC" w:rsidRDefault="00BF225F">
      <w:pPr>
        <w:snapToGrid w:val="0"/>
        <w:spacing w:line="360" w:lineRule="auto"/>
        <w:ind w:firstLineChars="2400" w:firstLine="5760"/>
      </w:pPr>
      <w:r>
        <w:rPr>
          <w:rFonts w:ascii="仿宋_GB2312" w:eastAsia="仿宋_GB2312" w:hAnsi="仿宋" w:cs="仿宋_GB2312" w:hint="eastAsia"/>
          <w:kern w:val="0"/>
          <w:sz w:val="24"/>
          <w:lang w:val="zh-CN"/>
        </w:rPr>
        <w:t>……</w:t>
      </w:r>
    </w:p>
    <w:p w:rsidR="004C3AFC" w:rsidRDefault="00BF225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  日</w:t>
      </w:r>
    </w:p>
    <w:p w:rsidR="004C3AFC" w:rsidRDefault="004C3AFC">
      <w:pPr>
        <w:snapToGrid w:val="0"/>
        <w:spacing w:line="360" w:lineRule="auto"/>
        <w:ind w:right="480"/>
        <w:rPr>
          <w:rFonts w:ascii="仿宋_GB2312" w:eastAsia="仿宋_GB2312" w:hAnsi="仿宋" w:cs="仿宋_GB2312"/>
          <w:b/>
          <w:kern w:val="0"/>
          <w:sz w:val="32"/>
          <w:szCs w:val="32"/>
          <w:lang w:val="zh-CN"/>
        </w:rPr>
        <w:sectPr w:rsidR="004C3AFC">
          <w:footerReference w:type="default" r:id="rId17"/>
          <w:headerReference w:type="first" r:id="rId18"/>
          <w:footerReference w:type="first" r:id="rId19"/>
          <w:pgSz w:w="11905" w:h="16838"/>
          <w:pgMar w:top="1417" w:right="1417" w:bottom="1417" w:left="1417" w:header="850" w:footer="850" w:gutter="0"/>
          <w:cols w:space="0"/>
          <w:titlePg/>
          <w:docGrid w:linePitch="312"/>
        </w:sectPr>
      </w:pPr>
    </w:p>
    <w:p w:rsidR="004C3AFC" w:rsidRDefault="00BF225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4C3AFC" w:rsidRDefault="00BF225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4C3AFC" w:rsidRDefault="00BF225F">
      <w:pPr>
        <w:snapToGrid w:val="0"/>
        <w:spacing w:line="360" w:lineRule="auto"/>
        <w:ind w:firstLine="576"/>
      </w:pPr>
      <w:r>
        <w:rPr>
          <w:rFonts w:cs="仿宋_GB2312" w:hint="eastAsia"/>
          <w:kern w:val="0"/>
          <w:sz w:val="24"/>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4C3AFC" w:rsidRDefault="004C3AFC">
      <w:pPr>
        <w:snapToGrid w:val="0"/>
        <w:spacing w:line="360" w:lineRule="auto"/>
        <w:ind w:firstLine="576"/>
        <w:rPr>
          <w:rFonts w:ascii="仿宋_GB2312" w:eastAsia="仿宋_GB2312" w:hAnsi="仿宋"/>
          <w:u w:val="single"/>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4C3AFC" w:rsidRDefault="004C3AFC">
      <w:pPr>
        <w:snapToGrid w:val="0"/>
        <w:spacing w:line="360" w:lineRule="auto"/>
        <w:ind w:firstLine="576"/>
        <w:rPr>
          <w:rFonts w:ascii="仿宋_GB2312" w:eastAsia="仿宋_GB2312" w:hAnsi="仿宋" w:cs="仿宋_GB2312"/>
          <w:kern w:val="0"/>
          <w:sz w:val="24"/>
          <w:lang w:val="zh-CN"/>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4C3AFC" w:rsidRDefault="004C3AFC">
      <w:pPr>
        <w:snapToGrid w:val="0"/>
        <w:spacing w:line="360" w:lineRule="auto"/>
        <w:ind w:leftChars="273" w:left="573"/>
        <w:rPr>
          <w:rFonts w:ascii="仿宋_GB2312" w:eastAsia="仿宋_GB2312" w:hAnsi="仿宋" w:cs="仿宋_GB2312"/>
          <w:kern w:val="0"/>
          <w:sz w:val="24"/>
          <w:lang w:val="zh-CN"/>
        </w:rPr>
      </w:pPr>
    </w:p>
    <w:p w:rsidR="004C3AFC" w:rsidRDefault="00BF225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4C3AFC" w:rsidRDefault="004C3AFC">
      <w:pPr>
        <w:snapToGrid w:val="0"/>
        <w:spacing w:line="360" w:lineRule="auto"/>
        <w:ind w:firstLine="576"/>
        <w:rPr>
          <w:rFonts w:ascii="仿宋_GB2312" w:eastAsia="仿宋_GB2312" w:hAnsi="仿宋" w:cs="仿宋_GB2312"/>
          <w:kern w:val="0"/>
          <w:sz w:val="24"/>
          <w:lang w:val="zh-CN"/>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4C3AFC" w:rsidRDefault="004C3AFC">
      <w:pPr>
        <w:snapToGrid w:val="0"/>
        <w:spacing w:line="360" w:lineRule="auto"/>
        <w:ind w:firstLine="576"/>
        <w:rPr>
          <w:rFonts w:ascii="仿宋_GB2312" w:eastAsia="仿宋_GB2312" w:hAnsi="仿宋" w:cs="仿宋_GB2312"/>
          <w:kern w:val="0"/>
          <w:sz w:val="24"/>
          <w:lang w:val="zh-CN"/>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4C3AFC" w:rsidRDefault="00BF225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4C3AFC" w:rsidRDefault="00BF225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Pr>
          <w:rFonts w:ascii="仿宋_GB2312" w:eastAsia="仿宋_GB2312" w:hAnsi="仿宋_GB2312" w:cs="仿宋_GB2312" w:hint="eastAsia"/>
          <w:kern w:val="0"/>
          <w:sz w:val="24"/>
          <w:lang w:val="zh-CN"/>
        </w:rPr>
        <w:t>公章</w:t>
      </w:r>
      <w:r>
        <w:rPr>
          <w:rFonts w:ascii="仿宋_GB2312" w:eastAsia="仿宋_GB2312" w:hAnsi="仿宋" w:cs="仿宋_GB2312"/>
          <w:kern w:val="0"/>
          <w:sz w:val="24"/>
          <w:lang w:val="zh-CN"/>
        </w:rPr>
        <w:t>）：</w:t>
      </w:r>
    </w:p>
    <w:p w:rsidR="004C3AFC" w:rsidRDefault="00BF225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4C3AFC" w:rsidRDefault="00BF225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  日</w:t>
      </w:r>
    </w:p>
    <w:p w:rsidR="004C3AFC" w:rsidRDefault="00BF225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4C3AFC" w:rsidRDefault="00BF225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4C3AFC" w:rsidRDefault="00BF225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4C3AFC" w:rsidRDefault="00BF225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4C3AFC" w:rsidRDefault="004C3AFC">
      <w:pPr>
        <w:adjustRightInd w:val="0"/>
        <w:snapToGrid w:val="0"/>
        <w:spacing w:before="50" w:after="50" w:line="360" w:lineRule="auto"/>
        <w:jc w:val="center"/>
        <w:rPr>
          <w:rFonts w:ascii="仿宋_GB2312" w:eastAsia="仿宋_GB2312" w:hAnsi="仿宋" w:cs="仿宋_GB2312"/>
          <w:b/>
          <w:kern w:val="0"/>
          <w:sz w:val="32"/>
          <w:szCs w:val="32"/>
          <w:lang w:val="zh-CN"/>
        </w:rPr>
      </w:pPr>
    </w:p>
    <w:p w:rsidR="004C3AFC" w:rsidRDefault="00BF225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4C3AFC" w:rsidRDefault="00BF225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4C3AFC" w:rsidRDefault="00BF225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4C3AFC" w:rsidRDefault="00BF225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4C3AFC" w:rsidRDefault="00BF225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  日</w:t>
      </w:r>
    </w:p>
    <w:p w:rsidR="004C3AFC" w:rsidRDefault="004C3AFC">
      <w:pPr>
        <w:spacing w:line="360" w:lineRule="auto"/>
        <w:ind w:firstLineChars="200" w:firstLine="480"/>
        <w:rPr>
          <w:rFonts w:ascii="仿宋_GB2312" w:eastAsia="仿宋_GB2312" w:hAnsi="仿宋" w:cs="仿宋_GB2312"/>
          <w:sz w:val="24"/>
        </w:rPr>
      </w:pPr>
    </w:p>
    <w:p w:rsidR="004C3AFC" w:rsidRDefault="004C3AFC">
      <w:pPr>
        <w:spacing w:line="360" w:lineRule="auto"/>
        <w:ind w:firstLineChars="200" w:firstLine="482"/>
        <w:rPr>
          <w:rFonts w:ascii="仿宋_GB2312" w:eastAsia="仿宋_GB2312" w:hAnsi="仿宋" w:cs="仿宋_GB2312"/>
          <w:b/>
          <w:sz w:val="24"/>
        </w:rPr>
      </w:pPr>
    </w:p>
    <w:p w:rsidR="004C3AFC" w:rsidRDefault="004C3AFC">
      <w:pPr>
        <w:spacing w:line="360" w:lineRule="auto"/>
        <w:ind w:firstLineChars="200" w:firstLine="482"/>
        <w:rPr>
          <w:rFonts w:ascii="仿宋_GB2312" w:eastAsia="仿宋_GB2312" w:hAnsi="仿宋" w:cs="仿宋_GB2312"/>
          <w:b/>
          <w:sz w:val="24"/>
        </w:rPr>
      </w:pPr>
    </w:p>
    <w:p w:rsidR="004C3AFC" w:rsidRDefault="004C3AFC">
      <w:pPr>
        <w:spacing w:line="360" w:lineRule="auto"/>
        <w:ind w:firstLineChars="200" w:firstLine="482"/>
        <w:rPr>
          <w:rFonts w:ascii="仿宋_GB2312" w:eastAsia="仿宋_GB2312" w:hAnsi="仿宋" w:cs="仿宋_GB2312"/>
          <w:b/>
          <w:sz w:val="24"/>
        </w:rPr>
      </w:pPr>
    </w:p>
    <w:p w:rsidR="004C3AFC" w:rsidRDefault="00BF225F">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4C3AFC" w:rsidRDefault="00BF225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4C3AFC" w:rsidRDefault="00BF225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4C3AFC" w:rsidRDefault="00BF225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4C3AFC" w:rsidRDefault="004C3AFC">
      <w:pPr>
        <w:snapToGrid w:val="0"/>
        <w:spacing w:line="360" w:lineRule="auto"/>
        <w:ind w:firstLine="576"/>
        <w:rPr>
          <w:rFonts w:ascii="仿宋_GB2312" w:eastAsia="仿宋_GB2312" w:hAnsi="仿宋"/>
          <w:u w:val="single"/>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4C3AFC" w:rsidRDefault="004C3AFC">
      <w:pPr>
        <w:snapToGrid w:val="0"/>
        <w:spacing w:line="360" w:lineRule="auto"/>
        <w:ind w:firstLine="576"/>
        <w:rPr>
          <w:rFonts w:ascii="仿宋_GB2312" w:eastAsia="仿宋_GB2312" w:hAnsi="仿宋" w:cs="仿宋_GB2312"/>
          <w:kern w:val="0"/>
          <w:sz w:val="24"/>
          <w:lang w:val="zh-CN"/>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4C3AFC" w:rsidRDefault="004C3AFC">
      <w:pPr>
        <w:snapToGrid w:val="0"/>
        <w:spacing w:line="360" w:lineRule="auto"/>
        <w:ind w:leftChars="273" w:left="573"/>
        <w:rPr>
          <w:rFonts w:ascii="仿宋_GB2312" w:eastAsia="仿宋_GB2312" w:hAnsi="仿宋" w:cs="仿宋_GB2312"/>
          <w:kern w:val="0"/>
          <w:sz w:val="24"/>
          <w:lang w:val="zh-CN"/>
        </w:rPr>
      </w:pPr>
    </w:p>
    <w:p w:rsidR="004C3AFC" w:rsidRDefault="00BF225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4C3AFC" w:rsidRDefault="004C3AFC">
      <w:pPr>
        <w:snapToGrid w:val="0"/>
        <w:spacing w:line="360" w:lineRule="auto"/>
        <w:ind w:firstLine="576"/>
        <w:rPr>
          <w:rFonts w:ascii="仿宋_GB2312" w:eastAsia="仿宋_GB2312" w:hAnsi="仿宋" w:cs="仿宋_GB2312"/>
          <w:kern w:val="0"/>
          <w:sz w:val="24"/>
          <w:lang w:val="zh-CN"/>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4C3AFC" w:rsidRDefault="004C3AFC">
      <w:pPr>
        <w:snapToGrid w:val="0"/>
        <w:spacing w:line="360" w:lineRule="auto"/>
        <w:ind w:firstLine="576"/>
        <w:rPr>
          <w:rFonts w:ascii="仿宋_GB2312" w:eastAsia="仿宋_GB2312" w:hAnsi="仿宋" w:cs="仿宋_GB2312"/>
          <w:kern w:val="0"/>
          <w:sz w:val="24"/>
          <w:lang w:val="zh-CN"/>
        </w:rPr>
      </w:pP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4C3AFC" w:rsidRDefault="00BF225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kern w:val="0"/>
          <w:sz w:val="24"/>
          <w:lang w:val="zh-CN"/>
        </w:rPr>
        <w:t>。</w:t>
      </w:r>
    </w:p>
    <w:p w:rsidR="004C3AFC" w:rsidRDefault="00BF225F">
      <w:pPr>
        <w:snapToGrid w:val="0"/>
        <w:spacing w:line="360" w:lineRule="auto"/>
        <w:ind w:right="480" w:firstLine="576"/>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投标人名称（</w:t>
      </w:r>
      <w:r>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4C3AFC" w:rsidRDefault="00BF225F">
      <w:pPr>
        <w:snapToGrid w:val="0"/>
        <w:spacing w:line="360" w:lineRule="auto"/>
        <w:ind w:firstLineChars="2600" w:firstLine="62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4C3AFC" w:rsidRDefault="00BF225F">
      <w:pPr>
        <w:snapToGrid w:val="0"/>
        <w:spacing w:line="360" w:lineRule="auto"/>
        <w:ind w:firstLineChars="2500" w:firstLine="6000"/>
      </w:pPr>
      <w:r>
        <w:rPr>
          <w:rFonts w:ascii="仿宋_GB2312" w:eastAsia="仿宋_GB2312" w:hAnsi="仿宋" w:cs="仿宋_GB2312" w:hint="eastAsia"/>
          <w:kern w:val="0"/>
          <w:sz w:val="24"/>
          <w:lang w:val="zh-CN"/>
        </w:rPr>
        <w:t>……</w:t>
      </w:r>
    </w:p>
    <w:p w:rsidR="004C3AFC" w:rsidRDefault="00BF225F">
      <w:pPr>
        <w:spacing w:line="360" w:lineRule="auto"/>
        <w:ind w:right="48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  日</w:t>
      </w:r>
    </w:p>
    <w:p w:rsidR="004C3AFC" w:rsidRDefault="00BF225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4C3AFC" w:rsidRDefault="004C3AFC">
      <w:pPr>
        <w:spacing w:line="360" w:lineRule="auto"/>
        <w:rPr>
          <w:rFonts w:ascii="仿宋" w:eastAsia="仿宋" w:hAnsi="仿宋" w:cs="仿宋_GB2312"/>
          <w:sz w:val="24"/>
          <w:u w:val="single"/>
        </w:rPr>
      </w:pPr>
    </w:p>
    <w:p w:rsidR="004C3AFC" w:rsidRDefault="00BF225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4C3AFC" w:rsidRDefault="00BF225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4C3AFC" w:rsidRDefault="00BF225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4C3AFC" w:rsidRDefault="004C3AFC">
      <w:pPr>
        <w:spacing w:line="360" w:lineRule="auto"/>
        <w:ind w:firstLine="494"/>
        <w:rPr>
          <w:rFonts w:ascii="仿宋" w:eastAsia="仿宋" w:hAnsi="仿宋" w:cs="宋体"/>
          <w:sz w:val="24"/>
        </w:rPr>
      </w:pPr>
    </w:p>
    <w:p w:rsidR="004C3AFC" w:rsidRDefault="004C3AFC">
      <w:pPr>
        <w:spacing w:line="360" w:lineRule="auto"/>
        <w:ind w:firstLine="494"/>
        <w:rPr>
          <w:rFonts w:ascii="仿宋" w:eastAsia="仿宋" w:hAnsi="仿宋" w:cs="宋体"/>
          <w:sz w:val="24"/>
        </w:rPr>
      </w:pPr>
    </w:p>
    <w:p w:rsidR="004C3AFC" w:rsidRDefault="004C3AFC">
      <w:pPr>
        <w:spacing w:line="360" w:lineRule="auto"/>
        <w:ind w:firstLine="494"/>
        <w:rPr>
          <w:rFonts w:ascii="仿宋" w:eastAsia="仿宋" w:hAnsi="仿宋" w:cs="宋体"/>
          <w:sz w:val="24"/>
        </w:rPr>
      </w:pPr>
    </w:p>
    <w:p w:rsidR="004C3AFC" w:rsidRDefault="004C3AFC">
      <w:pPr>
        <w:spacing w:line="360" w:lineRule="auto"/>
        <w:ind w:firstLine="494"/>
        <w:rPr>
          <w:rFonts w:ascii="仿宋" w:eastAsia="仿宋" w:hAnsi="仿宋" w:cs="宋体"/>
          <w:sz w:val="24"/>
        </w:rPr>
      </w:pPr>
    </w:p>
    <w:p w:rsidR="004C3AFC" w:rsidRDefault="00BF225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4C3AFC" w:rsidRDefault="00BF225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4C3AFC" w:rsidRDefault="00BF225F">
      <w:pPr>
        <w:rPr>
          <w:rFonts w:ascii="仿宋" w:eastAsia="仿宋" w:hAnsi="仿宋" w:cs="宋体"/>
          <w:sz w:val="24"/>
        </w:rPr>
      </w:pPr>
      <w:r>
        <w:rPr>
          <w:rFonts w:ascii="仿宋" w:eastAsia="仿宋" w:hAnsi="仿宋" w:cs="宋体" w:hint="eastAsia"/>
          <w:b/>
          <w:bCs/>
          <w:sz w:val="24"/>
        </w:rPr>
        <w:t>附：</w:t>
      </w:r>
    </w:p>
    <w:p w:rsidR="004C3AFC" w:rsidRDefault="000F3B00">
      <w:pPr>
        <w:spacing w:line="360" w:lineRule="auto"/>
        <w:rPr>
          <w:rFonts w:ascii="仿宋" w:eastAsia="仿宋" w:hAnsi="仿宋"/>
          <w:bCs/>
          <w:sz w:val="24"/>
        </w:rPr>
      </w:pPr>
      <w:r w:rsidRPr="000F3B00">
        <w:rPr>
          <w:rFonts w:ascii="仿宋" w:eastAsia="仿宋" w:hAnsi="仿宋"/>
          <w:b/>
          <w:bCs/>
          <w:noProof/>
          <w:sz w:val="24"/>
        </w:rPr>
        <w:pict>
          <v:rect id="矩形 3" o:spid="_x0000_s1026" style="position:absolute;left:0;text-align:left;margin-left:238.9pt;margin-top:28.05pt;width:212.95pt;height:177.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w:r>
      <w:r w:rsidRPr="000F3B00">
        <w:rPr>
          <w:rFonts w:ascii="仿宋" w:eastAsia="仿宋" w:hAnsi="仿宋"/>
          <w:b/>
          <w:bCs/>
          <w:noProof/>
          <w:sz w:val="24"/>
        </w:rPr>
        <w:pict>
          <v:rect id="矩形 4" o:spid="_x0000_s1028" style="position:absolute;left:0;text-align:left;margin-left:-7.2pt;margin-top:30.3pt;width:208.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w:r>
      <w:r w:rsidR="00BF225F">
        <w:rPr>
          <w:rFonts w:ascii="仿宋" w:eastAsia="仿宋" w:hAnsi="仿宋" w:cs="宋体" w:hint="eastAsia"/>
          <w:sz w:val="24"/>
        </w:rPr>
        <w:t>投标单位法定名称章（印模）投标单位“</w:t>
      </w:r>
      <w:r w:rsidR="00BF225F">
        <w:rPr>
          <w:rFonts w:ascii="仿宋" w:eastAsia="仿宋" w:hAnsi="仿宋" w:cs="仿宋_GB2312"/>
          <w:sz w:val="24"/>
        </w:rPr>
        <w:t>XX</w:t>
      </w:r>
      <w:r w:rsidR="00BF225F">
        <w:rPr>
          <w:rFonts w:ascii="仿宋" w:eastAsia="仿宋" w:hAnsi="仿宋" w:cs="宋体" w:hint="eastAsia"/>
          <w:sz w:val="24"/>
        </w:rPr>
        <w:t>专用章”（印模）</w:t>
      </w: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4C3AFC">
      <w:pPr>
        <w:jc w:val="center"/>
        <w:rPr>
          <w:rFonts w:ascii="仿宋" w:eastAsia="仿宋" w:hAnsi="仿宋" w:cs="仿宋"/>
          <w:b/>
          <w:bCs/>
          <w:sz w:val="44"/>
          <w:szCs w:val="44"/>
        </w:rPr>
      </w:pPr>
    </w:p>
    <w:p w:rsidR="004C3AFC" w:rsidRDefault="00BF225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4C3AFC" w:rsidRDefault="00BF225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4C3AFC" w:rsidRDefault="004C3AFC">
      <w:pPr>
        <w:pageBreakBefore/>
        <w:rPr>
          <w:rFonts w:ascii="仿宋_GB2312" w:eastAsia="仿宋_GB2312" w:hAnsi="仿宋_GB2312" w:cs="仿宋_GB2312"/>
          <w:b/>
          <w:sz w:val="32"/>
          <w:szCs w:val="32"/>
        </w:rPr>
      </w:pPr>
    </w:p>
    <w:p w:rsidR="004C3AFC" w:rsidRDefault="00BF225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4C3AFC" w:rsidRDefault="004C3AFC">
      <w:pPr>
        <w:ind w:right="420" w:firstLineChars="2450" w:firstLine="5880"/>
        <w:jc w:val="left"/>
        <w:rPr>
          <w:rFonts w:ascii="仿宋_GB2312" w:eastAsia="仿宋_GB2312" w:hAnsi="仿宋_GB2312" w:cs="仿宋_GB2312"/>
          <w:sz w:val="24"/>
        </w:rPr>
      </w:pPr>
    </w:p>
    <w:p w:rsidR="004C3AFC" w:rsidRDefault="00BF225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4C3AFC" w:rsidRDefault="00BF225F">
      <w:pPr>
        <w:ind w:right="420" w:firstLineChars="2300" w:firstLine="5520"/>
        <w:rPr>
          <w:rFonts w:ascii="仿宋_GB2312" w:eastAsia="仿宋_GB2312"/>
        </w:rPr>
      </w:pPr>
      <w:r>
        <w:rPr>
          <w:rFonts w:ascii="仿宋_GB2312" w:eastAsia="仿宋_GB2312" w:hAnsi="仿宋_GB2312" w:cs="仿宋_GB2312" w:hint="eastAsia"/>
          <w:sz w:val="24"/>
        </w:rPr>
        <w:t>日期：    年   月</w:t>
      </w:r>
      <w:r>
        <w:rPr>
          <w:rFonts w:ascii="仿宋_GB2312" w:eastAsia="仿宋_GB2312" w:hint="eastAsia"/>
        </w:rPr>
        <w:t xml:space="preserve">  日</w:t>
      </w:r>
    </w:p>
    <w:p w:rsidR="004C3AFC" w:rsidRDefault="004C3AFC">
      <w:pPr>
        <w:jc w:val="center"/>
        <w:rPr>
          <w:rFonts w:ascii="仿宋_GB2312" w:eastAsia="仿宋_GB2312" w:hAnsi="仿宋_GB2312" w:cs="仿宋_GB2312"/>
          <w:b/>
          <w:sz w:val="18"/>
        </w:rPr>
      </w:pPr>
    </w:p>
    <w:p w:rsidR="004C3AFC" w:rsidRDefault="004C3AFC">
      <w:pPr>
        <w:jc w:val="center"/>
        <w:rPr>
          <w:rFonts w:ascii="仿宋_GB2312" w:eastAsia="仿宋_GB2312" w:hAnsi="仿宋_GB2312" w:cs="仿宋_GB2312"/>
          <w:b/>
          <w:sz w:val="32"/>
        </w:rPr>
      </w:pPr>
    </w:p>
    <w:p w:rsidR="004C3AFC" w:rsidRDefault="004C3AFC">
      <w:pPr>
        <w:jc w:val="center"/>
        <w:rPr>
          <w:rFonts w:ascii="仿宋_GB2312" w:eastAsia="仿宋_GB2312" w:hAnsi="仿宋_GB2312" w:cs="仿宋_GB2312"/>
          <w:b/>
          <w:sz w:val="32"/>
        </w:rPr>
      </w:pPr>
    </w:p>
    <w:p w:rsidR="004C3AFC" w:rsidRDefault="00BF225F">
      <w:pPr>
        <w:rPr>
          <w:rFonts w:ascii="仿宋_GB2312" w:eastAsia="仿宋_GB2312" w:hAnsi="仿宋_GB2312" w:cs="仿宋_GB2312"/>
          <w:b/>
          <w:sz w:val="24"/>
        </w:rPr>
      </w:pPr>
      <w:r>
        <w:rPr>
          <w:rFonts w:ascii="仿宋_GB2312" w:eastAsia="仿宋_GB2312" w:hAnsi="仿宋_GB2312" w:cs="仿宋_GB2312" w:hint="eastAsia"/>
          <w:b/>
          <w:sz w:val="24"/>
        </w:rPr>
        <w:t>注：</w:t>
      </w:r>
    </w:p>
    <w:p w:rsidR="004C3AFC" w:rsidRDefault="00BF225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4C3AFC" w:rsidRDefault="00BF225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4C3AFC" w:rsidRDefault="00BF225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4C3AFC" w:rsidRDefault="00BF225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4C3AFC" w:rsidRDefault="004C3AFC">
      <w:pPr>
        <w:ind w:right="420" w:firstLineChars="2450" w:firstLine="5880"/>
        <w:jc w:val="left"/>
        <w:rPr>
          <w:rFonts w:ascii="仿宋_GB2312" w:eastAsia="仿宋_GB2312" w:hAnsi="仿宋_GB2312" w:cs="仿宋_GB2312"/>
          <w:sz w:val="24"/>
        </w:rPr>
      </w:pPr>
    </w:p>
    <w:p w:rsidR="004C3AFC" w:rsidRDefault="00BF225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4C3AFC" w:rsidRDefault="00BF225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4C3AFC">
      <w:pPr>
        <w:rPr>
          <w:rFonts w:ascii="仿宋_GB2312" w:eastAsia="仿宋_GB2312" w:hAnsi="仿宋_GB2312" w:cs="仿宋_GB2312"/>
          <w:sz w:val="24"/>
        </w:rPr>
      </w:pPr>
    </w:p>
    <w:p w:rsidR="004C3AFC" w:rsidRDefault="00BF225F">
      <w:pPr>
        <w:rPr>
          <w:rFonts w:ascii="仿宋_GB2312" w:eastAsia="仿宋_GB2312" w:hAnsi="仿宋_GB2312" w:cs="仿宋_GB2312"/>
          <w:b/>
          <w:sz w:val="24"/>
        </w:rPr>
      </w:pPr>
      <w:r>
        <w:rPr>
          <w:rFonts w:ascii="仿宋_GB2312" w:eastAsia="仿宋_GB2312" w:hAnsi="仿宋_GB2312" w:cs="仿宋_GB2312" w:hint="eastAsia"/>
          <w:b/>
          <w:sz w:val="24"/>
        </w:rPr>
        <w:t>注：</w:t>
      </w:r>
    </w:p>
    <w:p w:rsidR="004C3AFC" w:rsidRDefault="00BF225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4C3AFC" w:rsidRDefault="00BF225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4C3AFC" w:rsidRDefault="004C3AFC">
      <w:pPr>
        <w:rPr>
          <w:rFonts w:ascii="仿宋_GB2312" w:eastAsia="仿宋_GB2312" w:hAnsi="仿宋_GB2312" w:cs="仿宋_GB2312"/>
          <w:sz w:val="24"/>
        </w:rPr>
      </w:pPr>
    </w:p>
    <w:p w:rsidR="004C3AFC" w:rsidRDefault="00BF225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4C3AFC" w:rsidRDefault="004C3AFC">
      <w:pPr>
        <w:spacing w:line="588" w:lineRule="exact"/>
        <w:rPr>
          <w:rFonts w:ascii="仿宋_GB2312" w:eastAsia="仿宋_GB2312"/>
          <w:b/>
          <w:spacing w:val="6"/>
          <w:sz w:val="30"/>
          <w:szCs w:val="30"/>
        </w:rPr>
      </w:pPr>
    </w:p>
    <w:p w:rsidR="004C3AFC" w:rsidRDefault="00BF225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4C3AFC" w:rsidRDefault="00BF225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4C3AFC" w:rsidRDefault="004C3AFC">
      <w:pPr>
        <w:spacing w:line="588" w:lineRule="exact"/>
        <w:ind w:firstLineChars="200" w:firstLine="480"/>
        <w:rPr>
          <w:rFonts w:ascii="仿宋_GB2312" w:eastAsia="仿宋_GB2312" w:hAnsi="仿宋_GB2312" w:cs="仿宋_GB2312"/>
          <w:sz w:val="24"/>
        </w:rPr>
      </w:pPr>
    </w:p>
    <w:p w:rsidR="004C3AFC" w:rsidRDefault="004C3AFC">
      <w:pPr>
        <w:spacing w:line="588" w:lineRule="exact"/>
        <w:ind w:firstLineChars="200" w:firstLine="480"/>
        <w:rPr>
          <w:rFonts w:ascii="仿宋_GB2312" w:eastAsia="仿宋_GB2312" w:hAnsi="仿宋_GB2312" w:cs="仿宋_GB2312"/>
          <w:sz w:val="24"/>
        </w:rPr>
      </w:pPr>
    </w:p>
    <w:p w:rsidR="004C3AFC" w:rsidRDefault="00BF225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4C3AFC" w:rsidRDefault="00BF225F">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日</w:t>
      </w:r>
    </w:p>
    <w:p w:rsidR="004C3AFC" w:rsidRDefault="004C3AFC">
      <w:pPr>
        <w:rPr>
          <w:rFonts w:ascii="仿宋_GB2312" w:eastAsia="仿宋_GB2312" w:hAnsi="仿宋_GB2312" w:cs="仿宋_GB2312"/>
          <w:sz w:val="24"/>
        </w:rPr>
      </w:pPr>
    </w:p>
    <w:p w:rsidR="004C3AFC" w:rsidRDefault="00BF225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4C3AFC" w:rsidRDefault="004C3AFC">
      <w:pPr>
        <w:rPr>
          <w:rFonts w:ascii="仿宋_GB2312" w:eastAsia="仿宋_GB2312"/>
        </w:rPr>
      </w:pPr>
    </w:p>
    <w:p w:rsidR="004C3AFC" w:rsidRDefault="00BF225F">
      <w:pPr>
        <w:tabs>
          <w:tab w:val="left" w:pos="4860"/>
        </w:tabs>
        <w:ind w:right="1559" w:firstLineChars="200" w:firstLine="480"/>
        <w:jc w:val="left"/>
        <w:rPr>
          <w:rFonts w:ascii="仿宋_GB2312" w:eastAsia="仿宋_GB2312" w:hAnsi="仿宋_GB2312" w:cs="仿宋_GB2312"/>
          <w:sz w:val="24"/>
        </w:rPr>
      </w:pPr>
      <w:r w:rsidRPr="000F3B00">
        <w:rPr>
          <w:rFonts w:ascii="仿宋_GB2312" w:eastAsia="仿宋_GB2312" w:hAnsi="仿宋_GB2312" w:cs="仿宋_GB2312"/>
          <w:sz w:val="24"/>
        </w:rPr>
        <w:object w:dxaOrig="7800" w:dyaOrig="840">
          <v:shape id="_x0000_i1028" type="#_x0000_t75" style="width:390pt;height:42pt" o:ole="">
            <v:imagedata r:id="rId11" o:title=""/>
          </v:shape>
          <o:OLEObject Type="Embed" ProgID="Package" ShapeID="_x0000_i1028" DrawAspect="Content" ObjectID="_1728449616" r:id="rId20"/>
        </w:object>
      </w:r>
    </w:p>
    <w:p w:rsidR="004C3AFC" w:rsidRDefault="004C3AFC">
      <w:pPr>
        <w:ind w:firstLineChars="200" w:firstLine="420"/>
        <w:rPr>
          <w:rFonts w:ascii="仿宋_GB2312" w:eastAsia="仿宋_GB2312"/>
        </w:rPr>
      </w:pPr>
    </w:p>
    <w:p w:rsidR="004C3AFC" w:rsidRDefault="004C3AFC">
      <w:pPr>
        <w:ind w:firstLineChars="200" w:firstLine="420"/>
        <w:rPr>
          <w:rFonts w:ascii="仿宋_GB2312" w:eastAsia="仿宋_GB2312"/>
        </w:rPr>
      </w:pPr>
    </w:p>
    <w:p w:rsidR="004C3AFC" w:rsidRDefault="004C3AFC">
      <w:pPr>
        <w:ind w:firstLineChars="200" w:firstLine="420"/>
        <w:rPr>
          <w:rFonts w:ascii="仿宋_GB2312" w:eastAsia="仿宋_GB2312"/>
        </w:rPr>
      </w:pPr>
    </w:p>
    <w:p w:rsidR="004C3AFC" w:rsidRDefault="004C3AFC">
      <w:pPr>
        <w:ind w:firstLineChars="200" w:firstLine="420"/>
        <w:rPr>
          <w:rFonts w:ascii="仿宋_GB2312" w:eastAsia="仿宋_GB2312"/>
        </w:rPr>
      </w:pPr>
    </w:p>
    <w:p w:rsidR="004C3AFC" w:rsidRDefault="004C3AFC">
      <w:pPr>
        <w:rPr>
          <w:rFonts w:ascii="仿宋_GB2312" w:eastAsia="仿宋_GB2312" w:hAnsi="仿宋_GB2312" w:cs="仿宋_GB2312"/>
          <w:b/>
          <w:sz w:val="24"/>
        </w:rPr>
      </w:pPr>
    </w:p>
    <w:p w:rsidR="004C3AFC" w:rsidRDefault="00BF225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4C3AFC" w:rsidRDefault="004C3AFC">
      <w:pPr>
        <w:pageBreakBefore/>
        <w:spacing w:line="360" w:lineRule="auto"/>
        <w:jc w:val="center"/>
        <w:outlineLvl w:val="0"/>
        <w:rPr>
          <w:rFonts w:ascii="仿宋_GB2312" w:eastAsia="仿宋_GB2312" w:hAnsi="仿宋_GB2312" w:cs="仿宋_GB2312"/>
          <w:b/>
          <w:kern w:val="0"/>
          <w:sz w:val="36"/>
          <w:szCs w:val="36"/>
        </w:rPr>
        <w:sectPr w:rsidR="004C3AFC">
          <w:footerReference w:type="default" r:id="rId21"/>
          <w:headerReference w:type="first" r:id="rId22"/>
          <w:footerReference w:type="first" r:id="rId23"/>
          <w:pgSz w:w="11905" w:h="16838"/>
          <w:pgMar w:top="1417" w:right="1417" w:bottom="1417" w:left="1417" w:header="850" w:footer="850" w:gutter="0"/>
          <w:cols w:space="0"/>
          <w:titlePg/>
          <w:docGrid w:linePitch="312"/>
        </w:sectPr>
      </w:pPr>
    </w:p>
    <w:p w:rsidR="004C3AFC" w:rsidRDefault="00BF225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4C3AFC" w:rsidRDefault="00BF225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4C3AFC" w:rsidRDefault="00BF225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4C3AFC" w:rsidRDefault="00BF225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4C3AFC" w:rsidRDefault="004C3AFC">
      <w:pPr>
        <w:adjustRightInd w:val="0"/>
        <w:snapToGrid w:val="0"/>
        <w:spacing w:line="360" w:lineRule="auto"/>
        <w:rPr>
          <w:rFonts w:ascii="仿宋" w:eastAsia="仿宋" w:hAnsi="仿宋" w:cs="仿宋"/>
          <w:sz w:val="32"/>
          <w:szCs w:val="32"/>
        </w:rPr>
      </w:pP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4C3AFC" w:rsidRDefault="004C3AFC">
      <w:pPr>
        <w:adjustRightInd w:val="0"/>
        <w:snapToGrid w:val="0"/>
        <w:spacing w:line="360" w:lineRule="auto"/>
        <w:rPr>
          <w:rFonts w:ascii="仿宋" w:eastAsia="仿宋" w:hAnsi="仿宋" w:cs="仿宋"/>
          <w:sz w:val="32"/>
          <w:szCs w:val="32"/>
          <w:u w:val="dotted"/>
        </w:rPr>
      </w:pP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4C3AFC" w:rsidRDefault="00BF225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4C3AFC" w:rsidRDefault="00BF225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4C3AFC" w:rsidRDefault="00BF225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4C3AFC" w:rsidRDefault="00BF225F">
      <w:pPr>
        <w:rPr>
          <w:rFonts w:ascii="仿宋_GB2312" w:eastAsia="仿宋_GB2312"/>
          <w:sz w:val="30"/>
          <w:szCs w:val="30"/>
        </w:rPr>
      </w:pPr>
      <w:r>
        <w:rPr>
          <w:rFonts w:ascii="仿宋_GB2312" w:eastAsia="仿宋_GB2312" w:hint="eastAsia"/>
          <w:sz w:val="30"/>
          <w:szCs w:val="30"/>
        </w:rPr>
        <w:t xml:space="preserve">签字（签章）：                   公章：                      </w:t>
      </w:r>
    </w:p>
    <w:p w:rsidR="004C3AFC" w:rsidRDefault="00BF225F">
      <w:pPr>
        <w:rPr>
          <w:rFonts w:ascii="仿宋_GB2312" w:eastAsia="仿宋_GB2312"/>
          <w:sz w:val="30"/>
          <w:szCs w:val="30"/>
        </w:rPr>
      </w:pPr>
      <w:r>
        <w:rPr>
          <w:rFonts w:ascii="仿宋_GB2312" w:eastAsia="仿宋_GB2312" w:hint="eastAsia"/>
          <w:sz w:val="30"/>
          <w:szCs w:val="30"/>
        </w:rPr>
        <w:t xml:space="preserve">日期：    </w:t>
      </w:r>
    </w:p>
    <w:p w:rsidR="004C3AFC" w:rsidRDefault="004C3AFC">
      <w:pPr>
        <w:adjustRightInd w:val="0"/>
        <w:snapToGrid w:val="0"/>
        <w:spacing w:line="360" w:lineRule="auto"/>
        <w:rPr>
          <w:rFonts w:ascii="仿宋" w:eastAsia="仿宋" w:hAnsi="仿宋" w:cs="仿宋"/>
          <w:sz w:val="32"/>
          <w:szCs w:val="32"/>
        </w:rPr>
      </w:pPr>
    </w:p>
    <w:p w:rsidR="004C3AFC" w:rsidRDefault="004C3AFC">
      <w:pPr>
        <w:adjustRightInd w:val="0"/>
        <w:snapToGrid w:val="0"/>
        <w:spacing w:line="360" w:lineRule="auto"/>
        <w:rPr>
          <w:rFonts w:ascii="仿宋" w:eastAsia="仿宋" w:hAnsi="仿宋" w:cs="仿宋"/>
          <w:sz w:val="32"/>
          <w:szCs w:val="32"/>
        </w:rPr>
      </w:pPr>
    </w:p>
    <w:p w:rsidR="004C3AFC" w:rsidRDefault="004C3AFC">
      <w:pPr>
        <w:jc w:val="center"/>
        <w:rPr>
          <w:rFonts w:ascii="仿宋" w:eastAsia="仿宋" w:hAnsi="仿宋" w:cs="仿宋"/>
          <w:b/>
          <w:bCs/>
          <w:sz w:val="32"/>
          <w:szCs w:val="32"/>
        </w:rPr>
      </w:pPr>
    </w:p>
    <w:p w:rsidR="004C3AFC" w:rsidRDefault="004C3AFC">
      <w:pPr>
        <w:jc w:val="center"/>
        <w:rPr>
          <w:rFonts w:ascii="仿宋" w:eastAsia="仿宋" w:hAnsi="仿宋" w:cs="仿宋"/>
          <w:b/>
          <w:bCs/>
          <w:sz w:val="32"/>
          <w:szCs w:val="32"/>
        </w:rPr>
      </w:pPr>
    </w:p>
    <w:p w:rsidR="004C3AFC" w:rsidRDefault="004C3AFC">
      <w:pPr>
        <w:jc w:val="center"/>
        <w:rPr>
          <w:rFonts w:ascii="仿宋" w:eastAsia="仿宋" w:hAnsi="仿宋" w:cs="仿宋"/>
          <w:b/>
          <w:bCs/>
          <w:sz w:val="32"/>
          <w:szCs w:val="32"/>
        </w:rPr>
      </w:pPr>
    </w:p>
    <w:p w:rsidR="004C3AFC" w:rsidRDefault="00BF225F">
      <w:pPr>
        <w:rPr>
          <w:rFonts w:ascii="黑体" w:eastAsia="黑体" w:hAnsi="黑体"/>
          <w:b/>
          <w:sz w:val="32"/>
          <w:szCs w:val="32"/>
        </w:rPr>
      </w:pPr>
      <w:r>
        <w:rPr>
          <w:rFonts w:ascii="黑体" w:eastAsia="黑体" w:hAnsi="黑体" w:hint="eastAsia"/>
          <w:b/>
          <w:sz w:val="32"/>
          <w:szCs w:val="32"/>
        </w:rPr>
        <w:t>质疑函制作说明：</w:t>
      </w:r>
    </w:p>
    <w:p w:rsidR="004C3AFC" w:rsidRDefault="00BF225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4C3AFC" w:rsidRDefault="00BF225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4C3AFC" w:rsidRDefault="00BF225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4C3AFC" w:rsidRDefault="00BF225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4C3AFC" w:rsidRDefault="00BF225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4C3AFC" w:rsidRDefault="00BF225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4C3AFC" w:rsidRDefault="00BF225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国家统计局关于印发《统计上大中小微型企业划分办法（2017）》的通知</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4C3AFC" w:rsidRDefault="00BF225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4C3AFC" w:rsidRDefault="00BF225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4C3AFC" w:rsidRDefault="00BF225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w:t>
      </w:r>
    </w:p>
    <w:p w:rsidR="004C3AFC" w:rsidRDefault="00BF225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4C3AFC" w:rsidRDefault="00BF225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4C3AFC" w:rsidRDefault="00BF225F">
      <w:pPr>
        <w:widowControl/>
        <w:shd w:val="clear" w:color="auto" w:fill="FFFFFF"/>
        <w:spacing w:before="150" w:line="420" w:lineRule="atLeast"/>
        <w:jc w:val="left"/>
        <w:textAlignment w:val="baseline"/>
        <w:rPr>
          <w:rFonts w:ascii="宋体" w:hAnsi="宋体" w:cs="宋体"/>
          <w:kern w:val="0"/>
          <w:sz w:val="24"/>
        </w:rPr>
      </w:pPr>
      <w:r>
        <w:rPr>
          <w:rFonts w:ascii="宋体" w:hAnsi="宋体" w:cs="宋体"/>
          <w:kern w:val="0"/>
          <w:szCs w:val="21"/>
        </w:rPr>
        <w:lastRenderedPageBreak/>
        <w:t>附表：统计上大中小微型企业划分标准</w:t>
      </w:r>
    </w:p>
    <w:p w:rsidR="004C3AFC" w:rsidRDefault="00BF225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4C3AFC">
        <w:trPr>
          <w:jc w:val="center"/>
        </w:trPr>
        <w:tc>
          <w:tcPr>
            <w:tcW w:w="1457"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微型</w:t>
            </w:r>
          </w:p>
        </w:tc>
      </w:tr>
      <w:tr w:rsidR="004C3AFC">
        <w:trPr>
          <w:jc w:val="center"/>
        </w:trPr>
        <w:tc>
          <w:tcPr>
            <w:tcW w:w="1457" w:type="dxa"/>
            <w:vAlign w:val="center"/>
          </w:tcPr>
          <w:p w:rsidR="004C3AFC" w:rsidRDefault="00BF225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Y＜50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X＜20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Y＜300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Y＜300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Z＜300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X＜5</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X＜20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Y＜200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X＜20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X＜20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Y＜50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Y＜100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Z＜2000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Y＜500</w:t>
            </w:r>
          </w:p>
        </w:tc>
      </w:tr>
      <w:tr w:rsidR="004C3AFC">
        <w:trPr>
          <w:jc w:val="center"/>
        </w:trPr>
        <w:tc>
          <w:tcPr>
            <w:tcW w:w="1457"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r w:rsidR="004C3AFC">
        <w:trPr>
          <w:jc w:val="center"/>
        </w:trPr>
        <w:tc>
          <w:tcPr>
            <w:tcW w:w="1457" w:type="dxa"/>
            <w:vMerge/>
            <w:vAlign w:val="center"/>
          </w:tcPr>
          <w:p w:rsidR="004C3AFC" w:rsidRDefault="004C3AFC">
            <w:pPr>
              <w:widowControl/>
              <w:jc w:val="left"/>
              <w:rPr>
                <w:rFonts w:ascii="宋体" w:hAnsi="宋体" w:cs="宋体"/>
                <w:kern w:val="0"/>
                <w:sz w:val="24"/>
              </w:rPr>
            </w:pP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Z＜100</w:t>
            </w:r>
          </w:p>
        </w:tc>
      </w:tr>
      <w:tr w:rsidR="004C3AFC">
        <w:trPr>
          <w:jc w:val="center"/>
        </w:trPr>
        <w:tc>
          <w:tcPr>
            <w:tcW w:w="1457" w:type="dxa"/>
            <w:vAlign w:val="center"/>
          </w:tcPr>
          <w:p w:rsidR="004C3AFC" w:rsidRDefault="00BF225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4C3AFC" w:rsidRDefault="00BF225F">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4C3AFC" w:rsidRDefault="00BF225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4C3AFC" w:rsidRDefault="00BF225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4C3AFC" w:rsidRDefault="00BF225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4C3AFC" w:rsidRDefault="00BF225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4C3AFC" w:rsidRDefault="00BF225F">
            <w:pPr>
              <w:widowControl/>
              <w:jc w:val="left"/>
              <w:rPr>
                <w:rFonts w:ascii="宋体" w:hAnsi="宋体" w:cs="宋体"/>
                <w:kern w:val="0"/>
                <w:sz w:val="24"/>
              </w:rPr>
            </w:pPr>
            <w:r>
              <w:rPr>
                <w:rFonts w:ascii="宋体" w:hAnsi="宋体" w:cs="宋体"/>
                <w:kern w:val="0"/>
                <w:sz w:val="24"/>
              </w:rPr>
              <w:t>X＜10</w:t>
            </w:r>
          </w:p>
        </w:tc>
      </w:tr>
    </w:tbl>
    <w:p w:rsidR="004C3AFC" w:rsidRDefault="00BF225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1.大型、中型和小型企业须同时满足所列指标的下限，否则下划一档；微型企业只须满足所列指标中的一项即可。</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3.企业划分指标以现行统计制度为准。</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（1）从业人员，是指期末从业人员数，没有期末从业人员数的，采用全年平均人员数代替。</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 w:val="24"/>
        </w:rPr>
      </w:pPr>
      <w:r>
        <w:rPr>
          <w:rFonts w:ascii="宋体" w:hAnsi="宋体" w:cs="宋体"/>
          <w:kern w:val="0"/>
          <w:szCs w:val="21"/>
        </w:rPr>
        <w:t>（3）资产总额，采用资产总计代替。</w:t>
      </w:r>
    </w:p>
    <w:p w:rsidR="004C3AFC" w:rsidRDefault="004C3AFC">
      <w:pPr>
        <w:widowControl/>
        <w:shd w:val="clear" w:color="auto" w:fill="FFFFFF"/>
        <w:spacing w:before="150" w:line="600" w:lineRule="atLeast"/>
        <w:jc w:val="center"/>
        <w:textAlignment w:val="baseline"/>
        <w:rPr>
          <w:rFonts w:ascii="宋体" w:hAnsi="宋体" w:cs="宋体"/>
          <w:b/>
          <w:bCs/>
          <w:kern w:val="0"/>
          <w:sz w:val="36"/>
          <w:szCs w:val="36"/>
        </w:rPr>
      </w:pPr>
    </w:p>
    <w:p w:rsidR="004C3AFC" w:rsidRDefault="00BF225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4C3AFC" w:rsidRDefault="00BF225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4C3AFC" w:rsidRDefault="00BF225F">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4C3AFC" w:rsidRDefault="00BF225F">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4C3AFC" w:rsidRDefault="00BF225F">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4C3AFC" w:rsidRDefault="00BF225F">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lastRenderedPageBreak/>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4C3AFC" w:rsidRDefault="00BF225F">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t>将交通运输业中包括的“装卸搬运和运输代理业”修改为“多式联运和运输代理业、装卸搬运”。</w:t>
      </w:r>
    </w:p>
    <w:p w:rsidR="004C3AFC" w:rsidRDefault="00BF225F">
      <w:pPr>
        <w:widowControl/>
        <w:shd w:val="clear" w:color="auto" w:fill="FFFFFF"/>
        <w:spacing w:before="150" w:line="500" w:lineRule="atLeast"/>
        <w:ind w:firstLineChars="196" w:firstLine="412"/>
        <w:contextualSpacing/>
        <w:jc w:val="left"/>
        <w:textAlignment w:val="baseline"/>
        <w:rPr>
          <w:rFonts w:ascii="宋体" w:hAnsi="宋体" w:cs="宋体"/>
          <w:kern w:val="0"/>
          <w:sz w:val="24"/>
        </w:rPr>
      </w:pPr>
      <w:r>
        <w:rPr>
          <w:rFonts w:ascii="宋体" w:hAnsi="宋体" w:cs="宋体"/>
          <w:kern w:val="0"/>
          <w:szCs w:val="21"/>
        </w:rPr>
        <w:t>仓储业所包括的行业中类，根据《国民经济行业分类》（GB/T4754—2017）调整为“通用仓储，低温仓储，危险品仓储，谷物、棉花等农产品仓储，中药材仓储和其他仓储业”。</w:t>
      </w:r>
    </w:p>
    <w:p w:rsidR="004C3AFC" w:rsidRDefault="004C3AFC">
      <w:pPr>
        <w:widowControl/>
        <w:shd w:val="clear" w:color="auto" w:fill="FFFFFF"/>
        <w:spacing w:line="600" w:lineRule="atLeast"/>
        <w:jc w:val="center"/>
        <w:textAlignment w:val="baseline"/>
        <w:rPr>
          <w:rFonts w:ascii="宋体" w:hAnsi="宋体" w:cs="宋体"/>
          <w:b/>
          <w:bCs/>
          <w:kern w:val="0"/>
          <w:sz w:val="36"/>
          <w:szCs w:val="36"/>
        </w:rPr>
      </w:pPr>
    </w:p>
    <w:p w:rsidR="004C3AFC" w:rsidRDefault="00BF225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4C3AFC" w:rsidRDefault="00BF225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二、适用范围。本规定适用于从事《国民经济行业分类》（GB/T4754-2011）中J门类（金融业）活动的企业。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三、行业分类。采用复合分类方法对金融业企业进行分类。首先，按《国民经济行业分类》将金融业企业分为货币金融服务、资本市场服务、保险业、其他金融业四大类。其次，将货币金融服</w:t>
      </w:r>
      <w:r>
        <w:rPr>
          <w:rFonts w:ascii="宋体" w:hAnsi="宋体"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五、指标标准值。依据指标标准值，将各类金融业企业划分为大、中、小、微四个规模类型，中型企业标准上限及以上的为大型企业。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（一）银行业存款类金融机构。资产总额40000亿元以下的为中小微型企业。其中，资产总额5000亿元及以上的为中型企业，资产总额50亿元及以上的为小型企业，资产总额50亿元以下的为微型企业。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（二）银行业非存款类金融机构。资产总额1000亿元以下的为中小微型企业。其中，资产总额200亿元及以上的为中型企业，资产总额50亿元及以上的为小型企业，资产总额50亿元以下的为微型企业。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（三）贷款公司、小额贷款公司及典当行。资产总额1000亿元以下的为中小微型企业。其中，资产总额200亿元及以上的为中型企业，资产总额50亿元及以上的为小型企业，资产总额50亿元以下的为微型企业。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（四）证券业金融机构。资产总额1000亿元以下的为中小微型企业。其中，资产总额100亿元及以上的为中型企业，资产总额10亿元及以上的为小型企业，资产总额10亿元以下的为微型企业。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（五）保险业金融机构。资产总额5000亿元以下的为中小微型企业。其中，资产总额400亿元及以上的为中型企业，资产总额20亿元及以上的为小型企业，资产总额20亿元以下的为微型企业。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（六）信托公司。信托资产1000亿元以下的为中小微型企业。其中，信托资产400亿元及以上的为中型企业，信托资产20亿元及以上的为小型企业，信托资产20亿元以下的为微型企业。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（七）金融控股公司。资产总额40000亿元以下的为中小微型企业。其中，资产总额5000亿元及以上的为中型企业，资产总额50亿元及以上的为小型企业，资产总额50亿元以下的为微型企业。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Pr>
          <w:rFonts w:ascii="宋体" w:hAnsi="宋体" w:cs="宋体"/>
          <w:kern w:val="0"/>
          <w:szCs w:val="21"/>
        </w:rPr>
        <w:lastRenderedPageBreak/>
        <w:t>并在人民银行建立的《金融业机构信息管理系统》中增相应的字段模块。经过认定的金融业企业在系统中进行规模登记，方便政府部门和社会各界查询使用。</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七、标准值的评估和调整。金融业企业划型标准工作组毎五年对划型标准值受经济发展与通货膨胀等因素的响程度进行评估和调整。</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八、本规定的中型金融业企业标准上限即为大型金融业企业下限。国务院有关部门据此进行相关数据的统计分析，不得制定与本规定不一致的金融业企业划型标准。</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九、融资担保公司参照本规定中“除贷款公司、小额贷款公司、典当行以外的其他金融机构”标准划型。</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十、本规定由人民银行会同银监会，证监会、保监会和统计局负责解释。</w:t>
      </w:r>
    </w:p>
    <w:p w:rsidR="004C3AFC" w:rsidRDefault="00BF225F">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十一、本规定自发布之日起实施。</w:t>
      </w:r>
    </w:p>
    <w:p w:rsidR="004C3AFC" w:rsidRDefault="00BF225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4C3AFC" w:rsidRDefault="00BF225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9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1006"/>
        <w:gridCol w:w="1025"/>
        <w:gridCol w:w="2836"/>
        <w:gridCol w:w="606"/>
        <w:gridCol w:w="3463"/>
      </w:tblGrid>
      <w:tr w:rsidR="004C3AFC">
        <w:trPr>
          <w:jc w:val="center"/>
        </w:trPr>
        <w:tc>
          <w:tcPr>
            <w:tcW w:w="2031" w:type="dxa"/>
            <w:gridSpan w:val="2"/>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类型</w:t>
            </w:r>
          </w:p>
        </w:tc>
        <w:tc>
          <w:tcPr>
            <w:tcW w:w="3463" w:type="dxa"/>
            <w:tcMar>
              <w:top w:w="75" w:type="dxa"/>
              <w:left w:w="75" w:type="dxa"/>
              <w:bottom w:w="75" w:type="dxa"/>
              <w:right w:w="75" w:type="dxa"/>
            </w:tcMar>
            <w:vAlign w:val="bottom"/>
          </w:tcPr>
          <w:p w:rsidR="004C3AFC" w:rsidRDefault="00BF225F">
            <w:pPr>
              <w:widowControl/>
              <w:jc w:val="center"/>
              <w:rPr>
                <w:rFonts w:ascii="宋体" w:hAnsi="宋体" w:cs="宋体"/>
                <w:b/>
                <w:bCs/>
                <w:kern w:val="0"/>
                <w:szCs w:val="21"/>
              </w:rPr>
            </w:pPr>
            <w:r>
              <w:rPr>
                <w:rFonts w:ascii="宋体" w:hAnsi="宋体" w:cs="宋体"/>
                <w:b/>
                <w:bCs/>
                <w:kern w:val="0"/>
                <w:szCs w:val="21"/>
              </w:rPr>
              <w:t>资产总额</w:t>
            </w:r>
          </w:p>
        </w:tc>
      </w:tr>
      <w:tr w:rsidR="004C3AFC">
        <w:trPr>
          <w:jc w:val="center"/>
        </w:trPr>
        <w:tc>
          <w:tcPr>
            <w:tcW w:w="100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5000亿元（含）至40000亿元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50亿元（含）至5000亿元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50亿元以下</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200亿元（含）至1000亿元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50亿元（含）至200亿元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50亿元以下</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200亿元（含）至1000亿元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50亿元（含）至200亿元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50亿元以下</w:t>
            </w:r>
          </w:p>
        </w:tc>
      </w:tr>
      <w:tr w:rsidR="004C3AFC">
        <w:trPr>
          <w:jc w:val="center"/>
        </w:trPr>
        <w:tc>
          <w:tcPr>
            <w:tcW w:w="2031" w:type="dxa"/>
            <w:gridSpan w:val="2"/>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100亿元（含）至1000亿元</w:t>
            </w:r>
          </w:p>
        </w:tc>
      </w:tr>
      <w:tr w:rsidR="004C3AFC">
        <w:trPr>
          <w:jc w:val="center"/>
        </w:trPr>
        <w:tc>
          <w:tcPr>
            <w:tcW w:w="2031" w:type="dxa"/>
            <w:gridSpan w:val="2"/>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10亿元（含）至100亿元</w:t>
            </w:r>
          </w:p>
        </w:tc>
      </w:tr>
      <w:tr w:rsidR="004C3AFC">
        <w:trPr>
          <w:jc w:val="center"/>
        </w:trPr>
        <w:tc>
          <w:tcPr>
            <w:tcW w:w="2031" w:type="dxa"/>
            <w:gridSpan w:val="2"/>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10亿元以下</w:t>
            </w:r>
          </w:p>
        </w:tc>
      </w:tr>
      <w:tr w:rsidR="004C3AFC">
        <w:trPr>
          <w:jc w:val="center"/>
        </w:trPr>
        <w:tc>
          <w:tcPr>
            <w:tcW w:w="2031" w:type="dxa"/>
            <w:gridSpan w:val="2"/>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400亿元（含）至5000亿元</w:t>
            </w:r>
          </w:p>
        </w:tc>
      </w:tr>
      <w:tr w:rsidR="004C3AFC">
        <w:trPr>
          <w:jc w:val="center"/>
        </w:trPr>
        <w:tc>
          <w:tcPr>
            <w:tcW w:w="2031" w:type="dxa"/>
            <w:gridSpan w:val="2"/>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20亿元（含）至400亿元</w:t>
            </w:r>
          </w:p>
        </w:tc>
      </w:tr>
      <w:tr w:rsidR="004C3AFC">
        <w:trPr>
          <w:jc w:val="center"/>
        </w:trPr>
        <w:tc>
          <w:tcPr>
            <w:tcW w:w="2031" w:type="dxa"/>
            <w:gridSpan w:val="2"/>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20亿元以下</w:t>
            </w:r>
          </w:p>
        </w:tc>
      </w:tr>
      <w:tr w:rsidR="004C3AFC">
        <w:trPr>
          <w:jc w:val="center"/>
        </w:trPr>
        <w:tc>
          <w:tcPr>
            <w:tcW w:w="100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400亿元（含）至1000亿元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20亿元（含）至400亿元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20亿元以下</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5000亿元（含）至40000亿元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50亿元（含）至5000亿元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50亿元以下</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4C3AFC" w:rsidRDefault="00BF225F">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200亿元（含）至1000亿元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50亿元（含）至200亿元</w:t>
            </w:r>
          </w:p>
        </w:tc>
      </w:tr>
      <w:tr w:rsidR="004C3AFC">
        <w:trPr>
          <w:jc w:val="center"/>
        </w:trPr>
        <w:tc>
          <w:tcPr>
            <w:tcW w:w="1006" w:type="dxa"/>
            <w:vMerge/>
            <w:vAlign w:val="center"/>
          </w:tcPr>
          <w:p w:rsidR="004C3AFC" w:rsidRDefault="004C3AFC">
            <w:pPr>
              <w:widowControl/>
              <w:jc w:val="left"/>
              <w:rPr>
                <w:rFonts w:ascii="宋体" w:hAnsi="宋体" w:cs="宋体"/>
                <w:kern w:val="0"/>
                <w:sz w:val="24"/>
              </w:rPr>
            </w:pPr>
          </w:p>
        </w:tc>
        <w:tc>
          <w:tcPr>
            <w:tcW w:w="1025" w:type="dxa"/>
            <w:vMerge/>
            <w:vAlign w:val="center"/>
          </w:tcPr>
          <w:p w:rsidR="004C3AFC" w:rsidRDefault="004C3AFC">
            <w:pPr>
              <w:widowControl/>
              <w:jc w:val="left"/>
              <w:rPr>
                <w:rFonts w:ascii="宋体" w:hAnsi="宋体" w:cs="宋体"/>
                <w:kern w:val="0"/>
                <w:sz w:val="24"/>
              </w:rPr>
            </w:pPr>
          </w:p>
        </w:tc>
        <w:tc>
          <w:tcPr>
            <w:tcW w:w="2836" w:type="dxa"/>
            <w:vMerge/>
            <w:vAlign w:val="center"/>
          </w:tcPr>
          <w:p w:rsidR="004C3AFC" w:rsidRDefault="004C3AFC">
            <w:pPr>
              <w:widowControl/>
              <w:jc w:val="left"/>
              <w:rPr>
                <w:rFonts w:ascii="宋体" w:hAnsi="宋体" w:cs="宋体"/>
                <w:kern w:val="0"/>
                <w:sz w:val="24"/>
              </w:rPr>
            </w:pPr>
          </w:p>
        </w:tc>
        <w:tc>
          <w:tcPr>
            <w:tcW w:w="606" w:type="dxa"/>
            <w:vAlign w:val="center"/>
          </w:tcPr>
          <w:p w:rsidR="004C3AFC" w:rsidRDefault="00BF225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4C3AFC" w:rsidRDefault="00BF225F">
            <w:pPr>
              <w:widowControl/>
              <w:jc w:val="left"/>
              <w:rPr>
                <w:rFonts w:ascii="宋体" w:hAnsi="宋体" w:cs="宋体"/>
                <w:kern w:val="0"/>
                <w:sz w:val="24"/>
              </w:rPr>
            </w:pPr>
            <w:r>
              <w:rPr>
                <w:rFonts w:ascii="宋体" w:hAnsi="宋体" w:cs="宋体"/>
                <w:kern w:val="0"/>
                <w:sz w:val="24"/>
              </w:rPr>
              <w:t>50亿元以下</w:t>
            </w:r>
          </w:p>
        </w:tc>
      </w:tr>
    </w:tbl>
    <w:p w:rsidR="004C3AFC" w:rsidRDefault="00BF225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23.代理服务费支付承诺书</w:t>
      </w:r>
    </w:p>
    <w:p w:rsidR="004C3AFC" w:rsidRDefault="004C3AFC">
      <w:pPr>
        <w:jc w:val="center"/>
        <w:rPr>
          <w:rFonts w:ascii="仿宋" w:eastAsia="仿宋" w:hAnsi="仿宋"/>
          <w:b/>
          <w:bCs/>
          <w:sz w:val="30"/>
          <w:szCs w:val="30"/>
        </w:rPr>
      </w:pPr>
    </w:p>
    <w:p w:rsidR="004C3AFC" w:rsidRDefault="00BF225F">
      <w:pPr>
        <w:jc w:val="center"/>
        <w:rPr>
          <w:rFonts w:ascii="仿宋" w:eastAsia="仿宋" w:hAnsi="仿宋"/>
          <w:szCs w:val="21"/>
        </w:rPr>
      </w:pPr>
      <w:r>
        <w:rPr>
          <w:rFonts w:ascii="仿宋" w:eastAsia="仿宋" w:hAnsi="仿宋" w:hint="eastAsia"/>
          <w:b/>
          <w:bCs/>
          <w:sz w:val="30"/>
          <w:szCs w:val="30"/>
        </w:rPr>
        <w:t>代理服务费支付承诺书</w:t>
      </w:r>
    </w:p>
    <w:p w:rsidR="004C3AFC" w:rsidRDefault="004C3AFC">
      <w:pPr>
        <w:snapToGrid w:val="0"/>
        <w:spacing w:before="50" w:after="50" w:line="360" w:lineRule="auto"/>
        <w:rPr>
          <w:rFonts w:ascii="仿宋" w:eastAsia="仿宋" w:hAnsi="仿宋"/>
          <w:spacing w:val="20"/>
          <w:sz w:val="24"/>
          <w:u w:val="single"/>
        </w:rPr>
      </w:pPr>
    </w:p>
    <w:p w:rsidR="004C3AFC" w:rsidRDefault="00BF225F">
      <w:pPr>
        <w:spacing w:before="50" w:after="50" w:line="360" w:lineRule="auto"/>
        <w:contextualSpacing/>
        <w:rPr>
          <w:rFonts w:ascii="仿宋" w:eastAsia="仿宋" w:hAnsi="仿宋"/>
          <w:spacing w:val="20"/>
          <w:sz w:val="24"/>
        </w:rPr>
      </w:pPr>
      <w:r>
        <w:rPr>
          <w:rFonts w:ascii="仿宋" w:eastAsia="仿宋" w:hAnsi="仿宋" w:hint="eastAsia"/>
          <w:spacing w:val="20"/>
          <w:sz w:val="24"/>
        </w:rPr>
        <w:t>致：</w:t>
      </w:r>
      <w:r>
        <w:rPr>
          <w:rFonts w:ascii="仿宋" w:eastAsia="仿宋" w:hAnsi="仿宋"/>
          <w:spacing w:val="20"/>
          <w:sz w:val="24"/>
        </w:rPr>
        <w:t xml:space="preserve"> </w:t>
      </w:r>
    </w:p>
    <w:p w:rsidR="004C3AFC" w:rsidRDefault="00BF225F">
      <w:pPr>
        <w:spacing w:before="50" w:after="50" w:line="360" w:lineRule="auto"/>
        <w:ind w:firstLine="630"/>
        <w:contextualSpacing/>
        <w:rPr>
          <w:rFonts w:ascii="仿宋" w:eastAsia="仿宋" w:hAnsi="仿宋"/>
          <w:spacing w:val="20"/>
          <w:sz w:val="24"/>
        </w:rPr>
      </w:pPr>
      <w:r>
        <w:rPr>
          <w:rFonts w:ascii="仿宋" w:eastAsia="仿宋" w:hAnsi="仿宋" w:hint="eastAsia"/>
          <w:spacing w:val="20"/>
          <w:sz w:val="24"/>
        </w:rPr>
        <w:t>我公司已认真阅读了招标文件（项目编号：</w:t>
      </w:r>
      <w:r>
        <w:rPr>
          <w:rFonts w:ascii="仿宋" w:eastAsia="仿宋" w:hAnsi="仿宋"/>
          <w:spacing w:val="20"/>
          <w:sz w:val="24"/>
        </w:rPr>
        <w:t xml:space="preserve"> </w:t>
      </w:r>
      <w:r>
        <w:rPr>
          <w:rFonts w:ascii="仿宋" w:eastAsia="仿宋" w:hAnsi="仿宋" w:hint="eastAsia"/>
          <w:spacing w:val="20"/>
          <w:sz w:val="24"/>
        </w:rPr>
        <w:t xml:space="preserve">         ）并在此承诺：</w:t>
      </w:r>
    </w:p>
    <w:p w:rsidR="004C3AFC" w:rsidRDefault="00BF225F">
      <w:pPr>
        <w:spacing w:before="50" w:after="50" w:line="360" w:lineRule="auto"/>
        <w:ind w:firstLine="630"/>
        <w:contextualSpacing/>
        <w:rPr>
          <w:rFonts w:ascii="仿宋" w:eastAsia="仿宋" w:hAnsi="仿宋"/>
          <w:sz w:val="24"/>
        </w:rPr>
      </w:pPr>
      <w:r>
        <w:rPr>
          <w:rFonts w:ascii="仿宋" w:eastAsia="仿宋" w:hAnsi="仿宋" w:hint="eastAsia"/>
          <w:sz w:val="24"/>
        </w:rPr>
        <w:t>如中标，我公司将自中标公告发布之日起5个工作日内按招标文件规定的标准（金额）一次性向采购代理机构支付代理服务费。</w:t>
      </w:r>
    </w:p>
    <w:p w:rsidR="004C3AFC" w:rsidRDefault="004C3AFC">
      <w:pPr>
        <w:snapToGrid w:val="0"/>
        <w:spacing w:before="50" w:after="50" w:line="360" w:lineRule="auto"/>
        <w:ind w:firstLine="630"/>
        <w:rPr>
          <w:rFonts w:ascii="仿宋" w:eastAsia="仿宋" w:hAnsi="仿宋"/>
          <w:sz w:val="24"/>
        </w:rPr>
      </w:pPr>
    </w:p>
    <w:p w:rsidR="004C3AFC" w:rsidRDefault="004C3AFC">
      <w:pPr>
        <w:snapToGrid w:val="0"/>
        <w:spacing w:before="50" w:after="50" w:line="360" w:lineRule="auto"/>
        <w:ind w:firstLine="630"/>
        <w:rPr>
          <w:rFonts w:ascii="仿宋" w:eastAsia="仿宋" w:hAnsi="仿宋"/>
          <w:sz w:val="24"/>
        </w:rPr>
      </w:pPr>
    </w:p>
    <w:p w:rsidR="004C3AFC" w:rsidRDefault="004C3AFC">
      <w:pPr>
        <w:snapToGrid w:val="0"/>
        <w:spacing w:before="50" w:after="50" w:line="360" w:lineRule="auto"/>
        <w:ind w:firstLine="630"/>
        <w:rPr>
          <w:rFonts w:ascii="仿宋" w:eastAsia="仿宋" w:hAnsi="仿宋"/>
          <w:sz w:val="24"/>
        </w:rPr>
      </w:pPr>
    </w:p>
    <w:p w:rsidR="004C3AFC" w:rsidRDefault="004C3AFC">
      <w:pPr>
        <w:snapToGrid w:val="0"/>
        <w:spacing w:before="50" w:after="50" w:line="360" w:lineRule="auto"/>
        <w:ind w:firstLine="630"/>
        <w:rPr>
          <w:rFonts w:ascii="仿宋" w:eastAsia="仿宋" w:hAnsi="仿宋"/>
          <w:sz w:val="24"/>
        </w:rPr>
      </w:pPr>
    </w:p>
    <w:p w:rsidR="004C3AFC" w:rsidRDefault="00BF225F">
      <w:pPr>
        <w:snapToGrid w:val="0"/>
        <w:spacing w:line="360" w:lineRule="auto"/>
        <w:rPr>
          <w:rFonts w:ascii="仿宋" w:eastAsia="仿宋" w:hAnsi="仿宋"/>
          <w:sz w:val="24"/>
          <w:szCs w:val="20"/>
        </w:rPr>
      </w:pPr>
      <w:r>
        <w:rPr>
          <w:rFonts w:ascii="仿宋" w:eastAsia="仿宋" w:hAnsi="仿宋" w:hint="eastAsia"/>
          <w:sz w:val="24"/>
        </w:rPr>
        <w:t>承诺方（投标人）法定名称</w:t>
      </w:r>
      <w:r>
        <w:rPr>
          <w:rFonts w:ascii="仿宋" w:eastAsia="仿宋" w:hAnsi="仿宋"/>
          <w:sz w:val="24"/>
        </w:rPr>
        <w:t>：__________</w:t>
      </w:r>
      <w:r>
        <w:rPr>
          <w:rFonts w:ascii="仿宋" w:eastAsia="仿宋" w:hAnsi="仿宋" w:hint="eastAsia"/>
          <w:sz w:val="24"/>
          <w:u w:val="single"/>
        </w:rPr>
        <w:t>（盖章）</w:t>
      </w:r>
      <w:r>
        <w:rPr>
          <w:rFonts w:ascii="仿宋" w:eastAsia="仿宋" w:hAnsi="仿宋"/>
          <w:sz w:val="24"/>
        </w:rPr>
        <w:t>_________</w:t>
      </w:r>
    </w:p>
    <w:p w:rsidR="004C3AFC" w:rsidRDefault="00BF225F">
      <w:pPr>
        <w:snapToGrid w:val="0"/>
        <w:spacing w:line="360" w:lineRule="auto"/>
        <w:rPr>
          <w:rFonts w:ascii="仿宋" w:eastAsia="仿宋" w:hAnsi="仿宋"/>
          <w:sz w:val="24"/>
        </w:rPr>
      </w:pPr>
      <w:r>
        <w:rPr>
          <w:rFonts w:ascii="仿宋" w:eastAsia="仿宋" w:hAnsi="仿宋" w:hint="eastAsia"/>
          <w:sz w:val="24"/>
        </w:rPr>
        <w:t>承诺方（投标人）法定地址</w:t>
      </w:r>
      <w:r>
        <w:rPr>
          <w:rFonts w:ascii="仿宋" w:eastAsia="仿宋" w:hAnsi="仿宋"/>
          <w:sz w:val="24"/>
        </w:rPr>
        <w:t xml:space="preserve">：___________________ </w:t>
      </w:r>
    </w:p>
    <w:p w:rsidR="004C3AFC" w:rsidRDefault="00BF225F">
      <w:pPr>
        <w:snapToGrid w:val="0"/>
        <w:spacing w:before="50" w:after="50" w:line="360" w:lineRule="auto"/>
        <w:rPr>
          <w:rFonts w:ascii="仿宋" w:eastAsia="仿宋" w:hAnsi="仿宋"/>
          <w:sz w:val="24"/>
          <w:u w:val="single"/>
        </w:rPr>
      </w:pPr>
      <w:r>
        <w:rPr>
          <w:rFonts w:ascii="仿宋" w:eastAsia="仿宋" w:hAnsi="仿宋" w:hint="eastAsia"/>
          <w:sz w:val="24"/>
        </w:rPr>
        <w:t>联系电话：</w:t>
      </w:r>
      <w:r>
        <w:rPr>
          <w:rFonts w:ascii="仿宋" w:eastAsia="仿宋" w:hAnsi="仿宋" w:hint="eastAsia"/>
          <w:sz w:val="24"/>
          <w:u w:val="single"/>
        </w:rPr>
        <w:t xml:space="preserve">             </w:t>
      </w:r>
      <w:r>
        <w:rPr>
          <w:rFonts w:ascii="仿宋" w:eastAsia="仿宋" w:hAnsi="仿宋" w:hint="eastAsia"/>
          <w:sz w:val="24"/>
        </w:rPr>
        <w:t xml:space="preserve">    联系传真：</w:t>
      </w:r>
      <w:r>
        <w:rPr>
          <w:rFonts w:ascii="仿宋" w:eastAsia="仿宋" w:hAnsi="仿宋" w:hint="eastAsia"/>
          <w:sz w:val="24"/>
          <w:u w:val="single"/>
        </w:rPr>
        <w:t xml:space="preserve">               </w:t>
      </w:r>
    </w:p>
    <w:p w:rsidR="004C3AFC" w:rsidRDefault="00BF225F">
      <w:pPr>
        <w:snapToGrid w:val="0"/>
        <w:spacing w:before="50" w:after="50" w:line="360" w:lineRule="auto"/>
        <w:rPr>
          <w:rFonts w:ascii="仿宋" w:eastAsia="仿宋" w:hAnsi="仿宋"/>
          <w:sz w:val="24"/>
        </w:rPr>
      </w:pPr>
      <w:r>
        <w:rPr>
          <w:rFonts w:ascii="仿宋" w:eastAsia="仿宋" w:hAnsi="仿宋" w:hint="eastAsia"/>
          <w:sz w:val="24"/>
        </w:rPr>
        <w:t>承诺日期</w:t>
      </w:r>
      <w:r>
        <w:rPr>
          <w:rFonts w:ascii="仿宋" w:eastAsia="仿宋" w:hAnsi="仿宋"/>
          <w:sz w:val="24"/>
        </w:rPr>
        <w:t>：_____</w:t>
      </w:r>
      <w:r>
        <w:rPr>
          <w:rFonts w:ascii="仿宋" w:eastAsia="仿宋" w:hAnsi="仿宋" w:hint="eastAsia"/>
          <w:sz w:val="24"/>
        </w:rPr>
        <w:t>年</w:t>
      </w:r>
      <w:r>
        <w:rPr>
          <w:rFonts w:ascii="仿宋" w:eastAsia="仿宋" w:hAnsi="仿宋"/>
          <w:sz w:val="24"/>
        </w:rPr>
        <w:t>___</w:t>
      </w:r>
      <w:r>
        <w:rPr>
          <w:rFonts w:ascii="仿宋" w:eastAsia="仿宋" w:hAnsi="仿宋" w:hint="eastAsia"/>
          <w:sz w:val="24"/>
        </w:rPr>
        <w:t>月</w:t>
      </w:r>
      <w:r>
        <w:rPr>
          <w:rFonts w:ascii="仿宋" w:eastAsia="仿宋" w:hAnsi="仿宋"/>
          <w:sz w:val="24"/>
        </w:rPr>
        <w:t>___</w:t>
      </w:r>
      <w:r>
        <w:rPr>
          <w:rFonts w:ascii="仿宋" w:eastAsia="仿宋" w:hAnsi="仿宋" w:hint="eastAsia"/>
          <w:sz w:val="24"/>
        </w:rPr>
        <w:t>日</w:t>
      </w:r>
    </w:p>
    <w:p w:rsidR="004C3AFC" w:rsidRDefault="004C3AFC">
      <w:pPr>
        <w:rPr>
          <w:rFonts w:ascii="仿宋_GB2312" w:eastAsia="仿宋_GB2312" w:hAnsi="仿宋_GB2312" w:cs="仿宋_GB2312"/>
          <w:sz w:val="24"/>
        </w:rPr>
      </w:pPr>
    </w:p>
    <w:sectPr w:rsidR="004C3AFC" w:rsidSect="000F3B00">
      <w:headerReference w:type="default" r:id="rId24"/>
      <w:footerReference w:type="default" r:id="rId25"/>
      <w:pgSz w:w="11905" w:h="16838"/>
      <w:pgMar w:top="1417" w:right="1417" w:bottom="1417" w:left="1417" w:header="850" w:footer="850" w:gutter="0"/>
      <w:cols w:space="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29D" w:rsidRDefault="0034129D">
      <w:r>
        <w:separator/>
      </w:r>
    </w:p>
  </w:endnote>
  <w:endnote w:type="continuationSeparator" w:id="0">
    <w:p w:rsidR="0034129D" w:rsidRDefault="003412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altName w:val="微软雅黑"/>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BF225F">
    <w:pPr>
      <w:pStyle w:val="af"/>
      <w:jc w:val="center"/>
      <w:rPr>
        <w:rFonts w:ascii="仿宋_GB2312" w:eastAsia="仿宋_GB2312"/>
      </w:rPr>
    </w:pPr>
    <w:r>
      <w:rPr>
        <w:rFonts w:ascii="仿宋_GB2312" w:eastAsia="仿宋_GB2312" w:hint="eastAsia"/>
        <w:kern w:val="0"/>
      </w:rPr>
      <w:t xml:space="preserve">第 </w:t>
    </w:r>
    <w:r w:rsidR="000F3B00">
      <w:rPr>
        <w:rFonts w:ascii="仿宋_GB2312" w:eastAsia="仿宋_GB2312" w:hint="eastAsia"/>
        <w:kern w:val="0"/>
      </w:rPr>
      <w:fldChar w:fldCharType="begin"/>
    </w:r>
    <w:r>
      <w:rPr>
        <w:rFonts w:ascii="仿宋_GB2312" w:eastAsia="仿宋_GB2312" w:hint="eastAsia"/>
        <w:kern w:val="0"/>
      </w:rPr>
      <w:instrText xml:space="preserve"> PAGE </w:instrText>
    </w:r>
    <w:r w:rsidR="000F3B00">
      <w:rPr>
        <w:rFonts w:ascii="仿宋_GB2312" w:eastAsia="仿宋_GB2312" w:hint="eastAsia"/>
        <w:kern w:val="0"/>
      </w:rPr>
      <w:fldChar w:fldCharType="separate"/>
    </w:r>
    <w:r w:rsidR="000E4F8F">
      <w:rPr>
        <w:rFonts w:ascii="仿宋_GB2312" w:eastAsia="仿宋_GB2312"/>
        <w:noProof/>
        <w:kern w:val="0"/>
      </w:rPr>
      <w:t>7</w:t>
    </w:r>
    <w:r w:rsidR="000F3B00">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BF225F">
    <w:pPr>
      <w:pStyle w:val="af"/>
      <w:jc w:val="center"/>
      <w:rPr>
        <w:rFonts w:ascii="仿宋_GB2312" w:eastAsia="仿宋_GB2312"/>
      </w:rPr>
    </w:pPr>
    <w:r>
      <w:rPr>
        <w:rFonts w:ascii="仿宋_GB2312" w:eastAsia="仿宋_GB2312" w:hint="eastAsia"/>
        <w:kern w:val="0"/>
      </w:rPr>
      <w:t xml:space="preserve">第 </w:t>
    </w:r>
    <w:r w:rsidR="000F3B00">
      <w:rPr>
        <w:rFonts w:ascii="仿宋_GB2312" w:eastAsia="仿宋_GB2312" w:hint="eastAsia"/>
        <w:kern w:val="0"/>
      </w:rPr>
      <w:fldChar w:fldCharType="begin"/>
    </w:r>
    <w:r>
      <w:rPr>
        <w:rFonts w:ascii="仿宋_GB2312" w:eastAsia="仿宋_GB2312" w:hint="eastAsia"/>
        <w:kern w:val="0"/>
      </w:rPr>
      <w:instrText xml:space="preserve"> PAGE </w:instrText>
    </w:r>
    <w:r w:rsidR="000F3B00">
      <w:rPr>
        <w:rFonts w:ascii="仿宋_GB2312" w:eastAsia="仿宋_GB2312" w:hint="eastAsia"/>
        <w:kern w:val="0"/>
      </w:rPr>
      <w:fldChar w:fldCharType="separate"/>
    </w:r>
    <w:r w:rsidR="000E4F8F">
      <w:rPr>
        <w:rFonts w:ascii="仿宋_GB2312" w:eastAsia="仿宋_GB2312"/>
        <w:noProof/>
        <w:kern w:val="0"/>
      </w:rPr>
      <w:t>60</w:t>
    </w:r>
    <w:r w:rsidR="000F3B00">
      <w:rPr>
        <w:rFonts w:ascii="仿宋_GB2312" w:eastAsia="仿宋_GB2312" w:hint="eastAsia"/>
        <w:kern w:val="0"/>
      </w:rPr>
      <w:fldChar w:fldCharType="end"/>
    </w:r>
    <w:r>
      <w:rPr>
        <w:rFonts w:ascii="仿宋_GB2312" w:eastAsia="仿宋_GB2312" w:hint="eastAsia"/>
        <w:kern w:val="0"/>
      </w:rPr>
      <w:t xml:space="preserve"> 页 共 </w:t>
    </w:r>
    <w:r w:rsidR="000F3B00">
      <w:rPr>
        <w:rFonts w:ascii="仿宋_GB2312" w:eastAsia="仿宋_GB2312" w:hint="eastAsia"/>
        <w:kern w:val="0"/>
      </w:rPr>
      <w:fldChar w:fldCharType="begin"/>
    </w:r>
    <w:r>
      <w:rPr>
        <w:rFonts w:ascii="仿宋_GB2312" w:eastAsia="仿宋_GB2312" w:hint="eastAsia"/>
        <w:kern w:val="0"/>
      </w:rPr>
      <w:instrText xml:space="preserve"> NUMPAGES </w:instrText>
    </w:r>
    <w:r w:rsidR="000F3B00">
      <w:rPr>
        <w:rFonts w:ascii="仿宋_GB2312" w:eastAsia="仿宋_GB2312" w:hint="eastAsia"/>
        <w:kern w:val="0"/>
      </w:rPr>
      <w:fldChar w:fldCharType="separate"/>
    </w:r>
    <w:r w:rsidR="000E4F8F">
      <w:rPr>
        <w:rFonts w:ascii="仿宋_GB2312" w:eastAsia="仿宋_GB2312"/>
        <w:noProof/>
        <w:kern w:val="0"/>
      </w:rPr>
      <w:t>60</w:t>
    </w:r>
    <w:r w:rsidR="000F3B00">
      <w:rPr>
        <w:rFonts w:ascii="仿宋_GB2312" w:eastAsia="仿宋_GB2312" w:hint="eastAsia"/>
        <w:kern w:val="0"/>
      </w:rPr>
      <w:fldChar w:fldCharType="end"/>
    </w:r>
    <w:r>
      <w:rPr>
        <w:rFonts w:ascii="仿宋_GB2312" w:eastAsia="仿宋_GB2312" w:hint="eastAsia"/>
        <w:kern w:val="0"/>
      </w:rPr>
      <w:t xml:space="preserve"> 页</w:t>
    </w:r>
  </w:p>
  <w:p w:rsidR="004C3AFC" w:rsidRDefault="004C3AFC">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BF225F">
    <w:pPr>
      <w:pStyle w:val="af"/>
      <w:jc w:val="center"/>
      <w:rPr>
        <w:rFonts w:ascii="仿宋_GB2312" w:eastAsia="仿宋_GB2312"/>
      </w:rPr>
    </w:pPr>
    <w:r>
      <w:rPr>
        <w:rFonts w:ascii="仿宋_GB2312" w:eastAsia="仿宋_GB2312" w:hint="eastAsia"/>
        <w:kern w:val="0"/>
      </w:rPr>
      <w:t xml:space="preserve">第 </w:t>
    </w:r>
    <w:r w:rsidR="000F3B00">
      <w:rPr>
        <w:rFonts w:ascii="仿宋_GB2312" w:eastAsia="仿宋_GB2312" w:hint="eastAsia"/>
        <w:kern w:val="0"/>
      </w:rPr>
      <w:fldChar w:fldCharType="begin"/>
    </w:r>
    <w:r>
      <w:rPr>
        <w:rFonts w:ascii="仿宋_GB2312" w:eastAsia="仿宋_GB2312" w:hint="eastAsia"/>
        <w:kern w:val="0"/>
      </w:rPr>
      <w:instrText xml:space="preserve"> PAGE </w:instrText>
    </w:r>
    <w:r w:rsidR="000F3B00">
      <w:rPr>
        <w:rFonts w:ascii="仿宋_GB2312" w:eastAsia="仿宋_GB2312" w:hint="eastAsia"/>
        <w:kern w:val="0"/>
      </w:rPr>
      <w:fldChar w:fldCharType="separate"/>
    </w:r>
    <w:r w:rsidR="000E4F8F">
      <w:rPr>
        <w:rFonts w:ascii="仿宋_GB2312" w:eastAsia="仿宋_GB2312"/>
        <w:noProof/>
        <w:kern w:val="0"/>
      </w:rPr>
      <w:t>41</w:t>
    </w:r>
    <w:r w:rsidR="000F3B00">
      <w:rPr>
        <w:rFonts w:ascii="仿宋_GB2312" w:eastAsia="仿宋_GB2312" w:hint="eastAsia"/>
        <w:kern w:val="0"/>
      </w:rPr>
      <w:fldChar w:fldCharType="end"/>
    </w:r>
    <w:r>
      <w:rPr>
        <w:rFonts w:ascii="仿宋_GB2312" w:eastAsia="仿宋_GB2312" w:hint="eastAsia"/>
        <w:kern w:val="0"/>
      </w:rPr>
      <w:t xml:space="preserve"> 页 共 </w:t>
    </w:r>
    <w:r w:rsidR="000F3B00">
      <w:rPr>
        <w:rFonts w:ascii="仿宋_GB2312" w:eastAsia="仿宋_GB2312" w:hint="eastAsia"/>
        <w:kern w:val="0"/>
      </w:rPr>
      <w:fldChar w:fldCharType="begin"/>
    </w:r>
    <w:r>
      <w:rPr>
        <w:rFonts w:ascii="仿宋_GB2312" w:eastAsia="仿宋_GB2312" w:hint="eastAsia"/>
        <w:kern w:val="0"/>
      </w:rPr>
      <w:instrText xml:space="preserve"> NUMPAGES </w:instrText>
    </w:r>
    <w:r w:rsidR="000F3B00">
      <w:rPr>
        <w:rFonts w:ascii="仿宋_GB2312" w:eastAsia="仿宋_GB2312" w:hint="eastAsia"/>
        <w:kern w:val="0"/>
      </w:rPr>
      <w:fldChar w:fldCharType="separate"/>
    </w:r>
    <w:r w:rsidR="000E4F8F">
      <w:rPr>
        <w:rFonts w:ascii="仿宋_GB2312" w:eastAsia="仿宋_GB2312"/>
        <w:noProof/>
        <w:kern w:val="0"/>
      </w:rPr>
      <w:t>41</w:t>
    </w:r>
    <w:r w:rsidR="000F3B00">
      <w:rPr>
        <w:rFonts w:ascii="仿宋_GB2312" w:eastAsia="仿宋_GB2312" w:hint="eastAsia"/>
        <w:kern w:val="0"/>
      </w:rPr>
      <w:fldChar w:fldCharType="end"/>
    </w:r>
    <w:r>
      <w:rPr>
        <w:rFonts w:ascii="仿宋_GB2312" w:eastAsia="仿宋_GB2312" w:hint="eastAsia"/>
        <w:kern w:val="0"/>
      </w:rPr>
      <w:t xml:space="preserve"> 页</w:t>
    </w:r>
  </w:p>
  <w:p w:rsidR="004C3AFC" w:rsidRDefault="004C3AFC">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BF225F">
    <w:pPr>
      <w:pStyle w:val="af"/>
      <w:jc w:val="center"/>
      <w:rPr>
        <w:rFonts w:ascii="仿宋_GB2312" w:eastAsia="仿宋_GB2312"/>
      </w:rPr>
    </w:pPr>
    <w:r>
      <w:rPr>
        <w:rFonts w:ascii="仿宋_GB2312" w:eastAsia="仿宋_GB2312" w:hint="eastAsia"/>
        <w:kern w:val="0"/>
      </w:rPr>
      <w:t xml:space="preserve">第 </w:t>
    </w:r>
    <w:r w:rsidR="000F3B00">
      <w:rPr>
        <w:rFonts w:ascii="仿宋_GB2312" w:eastAsia="仿宋_GB2312" w:hint="eastAsia"/>
        <w:kern w:val="0"/>
      </w:rPr>
      <w:fldChar w:fldCharType="begin"/>
    </w:r>
    <w:r>
      <w:rPr>
        <w:rFonts w:ascii="仿宋_GB2312" w:eastAsia="仿宋_GB2312" w:hint="eastAsia"/>
        <w:kern w:val="0"/>
      </w:rPr>
      <w:instrText xml:space="preserve"> PAGE </w:instrText>
    </w:r>
    <w:r w:rsidR="000F3B00">
      <w:rPr>
        <w:rFonts w:ascii="仿宋_GB2312" w:eastAsia="仿宋_GB2312" w:hint="eastAsia"/>
        <w:kern w:val="0"/>
      </w:rPr>
      <w:fldChar w:fldCharType="separate"/>
    </w:r>
    <w:r w:rsidR="000E4F8F">
      <w:rPr>
        <w:rFonts w:ascii="仿宋_GB2312" w:eastAsia="仿宋_GB2312"/>
        <w:noProof/>
        <w:kern w:val="0"/>
      </w:rPr>
      <w:t>69</w:t>
    </w:r>
    <w:r w:rsidR="000F3B00">
      <w:rPr>
        <w:rFonts w:ascii="仿宋_GB2312" w:eastAsia="仿宋_GB2312" w:hint="eastAsia"/>
        <w:kern w:val="0"/>
      </w:rPr>
      <w:fldChar w:fldCharType="end"/>
    </w:r>
    <w:r>
      <w:rPr>
        <w:rFonts w:ascii="仿宋_GB2312" w:eastAsia="仿宋_GB2312" w:hint="eastAsia"/>
        <w:kern w:val="0"/>
      </w:rPr>
      <w:t xml:space="preserve"> 页 共 </w:t>
    </w:r>
    <w:r w:rsidR="000F3B00">
      <w:rPr>
        <w:rFonts w:ascii="仿宋_GB2312" w:eastAsia="仿宋_GB2312" w:hint="eastAsia"/>
        <w:kern w:val="0"/>
      </w:rPr>
      <w:fldChar w:fldCharType="begin"/>
    </w:r>
    <w:r>
      <w:rPr>
        <w:rFonts w:ascii="仿宋_GB2312" w:eastAsia="仿宋_GB2312" w:hint="eastAsia"/>
        <w:kern w:val="0"/>
      </w:rPr>
      <w:instrText xml:space="preserve"> NUMPAGES </w:instrText>
    </w:r>
    <w:r w:rsidR="000F3B00">
      <w:rPr>
        <w:rFonts w:ascii="仿宋_GB2312" w:eastAsia="仿宋_GB2312" w:hint="eastAsia"/>
        <w:kern w:val="0"/>
      </w:rPr>
      <w:fldChar w:fldCharType="separate"/>
    </w:r>
    <w:r w:rsidR="000E4F8F">
      <w:rPr>
        <w:rFonts w:ascii="仿宋_GB2312" w:eastAsia="仿宋_GB2312"/>
        <w:noProof/>
        <w:kern w:val="0"/>
      </w:rPr>
      <w:t>69</w:t>
    </w:r>
    <w:r w:rsidR="000F3B00">
      <w:rPr>
        <w:rFonts w:ascii="仿宋_GB2312" w:eastAsia="仿宋_GB2312" w:hint="eastAsia"/>
        <w:kern w:val="0"/>
      </w:rPr>
      <w:fldChar w:fldCharType="end"/>
    </w:r>
    <w:r>
      <w:rPr>
        <w:rFonts w:ascii="仿宋_GB2312" w:eastAsia="仿宋_GB2312" w:hint="eastAsia"/>
        <w:kern w:val="0"/>
      </w:rPr>
      <w:t xml:space="preserve"> 页</w:t>
    </w:r>
  </w:p>
  <w:p w:rsidR="004C3AFC" w:rsidRDefault="004C3AFC">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BF225F">
    <w:pPr>
      <w:pStyle w:val="af"/>
      <w:jc w:val="center"/>
      <w:rPr>
        <w:rFonts w:ascii="仿宋_GB2312" w:eastAsia="仿宋_GB2312"/>
      </w:rPr>
    </w:pPr>
    <w:r>
      <w:rPr>
        <w:rFonts w:ascii="仿宋_GB2312" w:eastAsia="仿宋_GB2312" w:hint="eastAsia"/>
        <w:kern w:val="0"/>
      </w:rPr>
      <w:t xml:space="preserve">第 </w:t>
    </w:r>
    <w:r w:rsidR="000F3B00">
      <w:rPr>
        <w:rFonts w:ascii="仿宋_GB2312" w:eastAsia="仿宋_GB2312" w:hint="eastAsia"/>
        <w:kern w:val="0"/>
      </w:rPr>
      <w:fldChar w:fldCharType="begin"/>
    </w:r>
    <w:r>
      <w:rPr>
        <w:rFonts w:ascii="仿宋_GB2312" w:eastAsia="仿宋_GB2312" w:hint="eastAsia"/>
        <w:kern w:val="0"/>
      </w:rPr>
      <w:instrText xml:space="preserve"> PAGE </w:instrText>
    </w:r>
    <w:r w:rsidR="000F3B00">
      <w:rPr>
        <w:rFonts w:ascii="仿宋_GB2312" w:eastAsia="仿宋_GB2312" w:hint="eastAsia"/>
        <w:kern w:val="0"/>
      </w:rPr>
      <w:fldChar w:fldCharType="separate"/>
    </w:r>
    <w:r w:rsidR="000E4F8F">
      <w:rPr>
        <w:rFonts w:ascii="仿宋_GB2312" w:eastAsia="仿宋_GB2312"/>
        <w:noProof/>
        <w:kern w:val="0"/>
      </w:rPr>
      <w:t>70</w:t>
    </w:r>
    <w:r w:rsidR="000F3B00">
      <w:rPr>
        <w:rFonts w:ascii="仿宋_GB2312" w:eastAsia="仿宋_GB2312" w:hint="eastAsia"/>
        <w:kern w:val="0"/>
      </w:rPr>
      <w:fldChar w:fldCharType="end"/>
    </w:r>
    <w:r>
      <w:rPr>
        <w:rFonts w:ascii="仿宋_GB2312" w:eastAsia="仿宋_GB2312" w:hint="eastAsia"/>
        <w:kern w:val="0"/>
      </w:rPr>
      <w:t xml:space="preserve"> 页 共 </w:t>
    </w:r>
    <w:r w:rsidR="000F3B00">
      <w:rPr>
        <w:rFonts w:ascii="仿宋_GB2312" w:eastAsia="仿宋_GB2312" w:hint="eastAsia"/>
        <w:kern w:val="0"/>
      </w:rPr>
      <w:fldChar w:fldCharType="begin"/>
    </w:r>
    <w:r>
      <w:rPr>
        <w:rFonts w:ascii="仿宋_GB2312" w:eastAsia="仿宋_GB2312" w:hint="eastAsia"/>
        <w:kern w:val="0"/>
      </w:rPr>
      <w:instrText xml:space="preserve"> NUMPAGES </w:instrText>
    </w:r>
    <w:r w:rsidR="000F3B00">
      <w:rPr>
        <w:rFonts w:ascii="仿宋_GB2312" w:eastAsia="仿宋_GB2312" w:hint="eastAsia"/>
        <w:kern w:val="0"/>
      </w:rPr>
      <w:fldChar w:fldCharType="separate"/>
    </w:r>
    <w:r w:rsidR="000E4F8F">
      <w:rPr>
        <w:rFonts w:ascii="仿宋_GB2312" w:eastAsia="仿宋_GB2312"/>
        <w:noProof/>
        <w:kern w:val="0"/>
      </w:rPr>
      <w:t>70</w:t>
    </w:r>
    <w:r w:rsidR="000F3B00">
      <w:rPr>
        <w:rFonts w:ascii="仿宋_GB2312" w:eastAsia="仿宋_GB2312" w:hint="eastAsia"/>
        <w:kern w:val="0"/>
      </w:rPr>
      <w:fldChar w:fldCharType="end"/>
    </w:r>
    <w:r>
      <w:rPr>
        <w:rFonts w:ascii="仿宋_GB2312" w:eastAsia="仿宋_GB2312" w:hint="eastAsia"/>
        <w:kern w:val="0"/>
      </w:rPr>
      <w:t xml:space="preserve"> 页</w:t>
    </w:r>
  </w:p>
  <w:p w:rsidR="004C3AFC" w:rsidRDefault="004C3AFC">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BF225F">
    <w:pPr>
      <w:pStyle w:val="af"/>
      <w:jc w:val="center"/>
      <w:rPr>
        <w:rFonts w:ascii="仿宋_GB2312" w:eastAsia="仿宋_GB2312"/>
      </w:rPr>
    </w:pPr>
    <w:r>
      <w:rPr>
        <w:rFonts w:ascii="仿宋_GB2312" w:eastAsia="仿宋_GB2312" w:hint="eastAsia"/>
        <w:kern w:val="0"/>
      </w:rPr>
      <w:t xml:space="preserve">第 </w:t>
    </w:r>
    <w:r w:rsidR="000F3B00">
      <w:rPr>
        <w:rFonts w:ascii="仿宋_GB2312" w:eastAsia="仿宋_GB2312" w:hint="eastAsia"/>
        <w:kern w:val="0"/>
      </w:rPr>
      <w:fldChar w:fldCharType="begin"/>
    </w:r>
    <w:r>
      <w:rPr>
        <w:rFonts w:ascii="仿宋_GB2312" w:eastAsia="仿宋_GB2312" w:hint="eastAsia"/>
        <w:kern w:val="0"/>
      </w:rPr>
      <w:instrText xml:space="preserve"> PAGE </w:instrText>
    </w:r>
    <w:r w:rsidR="000F3B00">
      <w:rPr>
        <w:rFonts w:ascii="仿宋_GB2312" w:eastAsia="仿宋_GB2312" w:hint="eastAsia"/>
        <w:kern w:val="0"/>
      </w:rPr>
      <w:fldChar w:fldCharType="separate"/>
    </w:r>
    <w:r w:rsidR="000E4F8F">
      <w:rPr>
        <w:rFonts w:ascii="仿宋_GB2312" w:eastAsia="仿宋_GB2312"/>
        <w:noProof/>
        <w:kern w:val="0"/>
      </w:rPr>
      <w:t>78</w:t>
    </w:r>
    <w:r w:rsidR="000F3B00">
      <w:rPr>
        <w:rFonts w:ascii="仿宋_GB2312" w:eastAsia="仿宋_GB2312" w:hint="eastAsia"/>
        <w:kern w:val="0"/>
      </w:rPr>
      <w:fldChar w:fldCharType="end"/>
    </w:r>
    <w:r>
      <w:rPr>
        <w:rFonts w:ascii="仿宋_GB2312" w:eastAsia="仿宋_GB2312" w:hint="eastAsia"/>
        <w:kern w:val="0"/>
      </w:rPr>
      <w:t xml:space="preserve"> 页 共 </w:t>
    </w:r>
    <w:r w:rsidR="000F3B00">
      <w:rPr>
        <w:rFonts w:ascii="仿宋_GB2312" w:eastAsia="仿宋_GB2312" w:hint="eastAsia"/>
        <w:kern w:val="0"/>
      </w:rPr>
      <w:fldChar w:fldCharType="begin"/>
    </w:r>
    <w:r>
      <w:rPr>
        <w:rFonts w:ascii="仿宋_GB2312" w:eastAsia="仿宋_GB2312" w:hint="eastAsia"/>
        <w:kern w:val="0"/>
      </w:rPr>
      <w:instrText xml:space="preserve"> NUMPAGES </w:instrText>
    </w:r>
    <w:r w:rsidR="000F3B00">
      <w:rPr>
        <w:rFonts w:ascii="仿宋_GB2312" w:eastAsia="仿宋_GB2312" w:hint="eastAsia"/>
        <w:kern w:val="0"/>
      </w:rPr>
      <w:fldChar w:fldCharType="separate"/>
    </w:r>
    <w:r w:rsidR="000E4F8F">
      <w:rPr>
        <w:rFonts w:ascii="仿宋_GB2312" w:eastAsia="仿宋_GB2312"/>
        <w:noProof/>
        <w:kern w:val="0"/>
      </w:rPr>
      <w:t>78</w:t>
    </w:r>
    <w:r w:rsidR="000F3B00">
      <w:rPr>
        <w:rFonts w:ascii="仿宋_GB2312" w:eastAsia="仿宋_GB2312" w:hint="eastAsia"/>
        <w:kern w:val="0"/>
      </w:rPr>
      <w:fldChar w:fldCharType="end"/>
    </w:r>
    <w:r>
      <w:rPr>
        <w:rFonts w:ascii="仿宋_GB2312" w:eastAsia="仿宋_GB2312" w:hint="eastAsia"/>
        <w:kern w:val="0"/>
      </w:rPr>
      <w:t xml:space="preserve"> 页</w:t>
    </w:r>
  </w:p>
  <w:p w:rsidR="004C3AFC" w:rsidRDefault="004C3AFC">
    <w:pPr>
      <w:pStyle w:val="af"/>
    </w:pPr>
  </w:p>
  <w:p w:rsidR="004C3AFC" w:rsidRDefault="004C3AF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29D" w:rsidRDefault="0034129D">
      <w:r>
        <w:separator/>
      </w:r>
    </w:p>
  </w:footnote>
  <w:footnote w:type="continuationSeparator" w:id="0">
    <w:p w:rsidR="0034129D" w:rsidRDefault="003412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4C3AF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4C3AF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FC" w:rsidRDefault="004C3AF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09DA5AB"/>
    <w:multiLevelType w:val="multilevel"/>
    <w:tmpl w:val="C09DA5AB"/>
    <w:lvl w:ilvl="0">
      <w:start w:val="1"/>
      <w:numFmt w:val="japaneseCounting"/>
      <w:lvlText w:val="%1、"/>
      <w:lvlJc w:val="left"/>
      <w:pPr>
        <w:tabs>
          <w:tab w:val="left" w:pos="480"/>
        </w:tabs>
        <w:ind w:left="480" w:hanging="48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6">
    <w:nsid w:val="5DA7B86B"/>
    <w:multiLevelType w:val="singleLevel"/>
    <w:tmpl w:val="5DA7B86B"/>
    <w:lvl w:ilvl="0">
      <w:start w:val="4"/>
      <w:numFmt w:val="chineseCounting"/>
      <w:suff w:val="nothing"/>
      <w:lvlText w:val="%1、"/>
      <w:lvlJc w:val="left"/>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num w:numId="1">
    <w:abstractNumId w:val="4"/>
  </w:num>
  <w:num w:numId="2">
    <w:abstractNumId w:val="2"/>
  </w:num>
  <w:num w:numId="3">
    <w:abstractNumId w:val="1"/>
  </w:num>
  <w:num w:numId="4">
    <w:abstractNumId w:val="7"/>
  </w:num>
  <w:num w:numId="5">
    <w:abstractNumId w:val="5"/>
  </w:num>
  <w:num w:numId="6">
    <w:abstractNumId w:val="0"/>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210"/>
  <w:drawingGridVerticalSpacing w:val="-794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捀న#遠ঝ⇨୳  į憁న挠న摈న⊰୳ÜŚ@ ꇠৡ梴㉛塬㊜ÜŚ@ ÜŚ@ @ @ 摈న#遠ঝ敘న⋘୳ĭ@ @Z À搨న敐న⊰୳Üź@À⠠૱梴㉛塬㊜Üź@Üź@敐న#遠ঝ⋘୳  įƁ攰నĠ晘న⎠୳ĤŚ@￠㴠଍梴㉛塬㊜ĤŚ@ ĤŚ@ @ @ 晘న#遠ঝ"/>
  </w:docVars>
  <w:rsids>
    <w:rsidRoot w:val="00417C8A"/>
    <w:rsid w:val="AEBA6020"/>
    <w:rsid w:val="00002EF8"/>
    <w:rsid w:val="00003B69"/>
    <w:rsid w:val="00005125"/>
    <w:rsid w:val="0000551C"/>
    <w:rsid w:val="00007AAB"/>
    <w:rsid w:val="00010C9A"/>
    <w:rsid w:val="00010FC1"/>
    <w:rsid w:val="0001278F"/>
    <w:rsid w:val="000128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501B"/>
    <w:rsid w:val="00056199"/>
    <w:rsid w:val="0005700A"/>
    <w:rsid w:val="0006049D"/>
    <w:rsid w:val="0006344A"/>
    <w:rsid w:val="0006392C"/>
    <w:rsid w:val="000643A5"/>
    <w:rsid w:val="00065197"/>
    <w:rsid w:val="000657C6"/>
    <w:rsid w:val="00065EFB"/>
    <w:rsid w:val="00067643"/>
    <w:rsid w:val="00067FB2"/>
    <w:rsid w:val="000702AD"/>
    <w:rsid w:val="00070A31"/>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0A54"/>
    <w:rsid w:val="000A1D77"/>
    <w:rsid w:val="000A1F26"/>
    <w:rsid w:val="000A3FC5"/>
    <w:rsid w:val="000A4017"/>
    <w:rsid w:val="000A5AC0"/>
    <w:rsid w:val="000B0284"/>
    <w:rsid w:val="000B14AE"/>
    <w:rsid w:val="000B1744"/>
    <w:rsid w:val="000B1D0B"/>
    <w:rsid w:val="000B2A94"/>
    <w:rsid w:val="000B625B"/>
    <w:rsid w:val="000C14CF"/>
    <w:rsid w:val="000C1F3C"/>
    <w:rsid w:val="000C2149"/>
    <w:rsid w:val="000C3344"/>
    <w:rsid w:val="000D0E6C"/>
    <w:rsid w:val="000D110F"/>
    <w:rsid w:val="000D122E"/>
    <w:rsid w:val="000D1267"/>
    <w:rsid w:val="000D1D59"/>
    <w:rsid w:val="000D3D49"/>
    <w:rsid w:val="000D4D0E"/>
    <w:rsid w:val="000D716C"/>
    <w:rsid w:val="000D71CB"/>
    <w:rsid w:val="000E1C88"/>
    <w:rsid w:val="000E3723"/>
    <w:rsid w:val="000E4A4F"/>
    <w:rsid w:val="000E4F8F"/>
    <w:rsid w:val="000E5C9B"/>
    <w:rsid w:val="000E6F8C"/>
    <w:rsid w:val="000E72A0"/>
    <w:rsid w:val="000F0D59"/>
    <w:rsid w:val="000F3B00"/>
    <w:rsid w:val="000F51A7"/>
    <w:rsid w:val="000F5EF4"/>
    <w:rsid w:val="000F7FA8"/>
    <w:rsid w:val="001023D9"/>
    <w:rsid w:val="00102881"/>
    <w:rsid w:val="00103B47"/>
    <w:rsid w:val="00104327"/>
    <w:rsid w:val="00104663"/>
    <w:rsid w:val="00104806"/>
    <w:rsid w:val="00104A07"/>
    <w:rsid w:val="0010763D"/>
    <w:rsid w:val="00111E93"/>
    <w:rsid w:val="00112B08"/>
    <w:rsid w:val="00114BF9"/>
    <w:rsid w:val="00114C81"/>
    <w:rsid w:val="00115363"/>
    <w:rsid w:val="00116AD3"/>
    <w:rsid w:val="00116EDA"/>
    <w:rsid w:val="0012018C"/>
    <w:rsid w:val="00120D86"/>
    <w:rsid w:val="00121BE7"/>
    <w:rsid w:val="0012295D"/>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755ED"/>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E5938"/>
    <w:rsid w:val="001E7D67"/>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0FDE"/>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2ED"/>
    <w:rsid w:val="002608A0"/>
    <w:rsid w:val="00260A0D"/>
    <w:rsid w:val="00262E82"/>
    <w:rsid w:val="00264B31"/>
    <w:rsid w:val="00264FFB"/>
    <w:rsid w:val="00266447"/>
    <w:rsid w:val="00267D7C"/>
    <w:rsid w:val="00270E20"/>
    <w:rsid w:val="00271324"/>
    <w:rsid w:val="00274B01"/>
    <w:rsid w:val="00275F7B"/>
    <w:rsid w:val="00283EAF"/>
    <w:rsid w:val="002854E7"/>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2639"/>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6A10"/>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29D"/>
    <w:rsid w:val="003413F9"/>
    <w:rsid w:val="0034305B"/>
    <w:rsid w:val="00347CAD"/>
    <w:rsid w:val="00350E72"/>
    <w:rsid w:val="0035184D"/>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4159"/>
    <w:rsid w:val="003D64F0"/>
    <w:rsid w:val="003D7052"/>
    <w:rsid w:val="003E074D"/>
    <w:rsid w:val="003E0777"/>
    <w:rsid w:val="003E2D56"/>
    <w:rsid w:val="003E4007"/>
    <w:rsid w:val="003E5724"/>
    <w:rsid w:val="003E6C02"/>
    <w:rsid w:val="003F2982"/>
    <w:rsid w:val="003F304E"/>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0661"/>
    <w:rsid w:val="00441896"/>
    <w:rsid w:val="00442935"/>
    <w:rsid w:val="0044422F"/>
    <w:rsid w:val="004443C5"/>
    <w:rsid w:val="00445C1C"/>
    <w:rsid w:val="00447789"/>
    <w:rsid w:val="00450F51"/>
    <w:rsid w:val="004513F6"/>
    <w:rsid w:val="00451B32"/>
    <w:rsid w:val="00451D55"/>
    <w:rsid w:val="00457231"/>
    <w:rsid w:val="00457BF2"/>
    <w:rsid w:val="004600A6"/>
    <w:rsid w:val="00460793"/>
    <w:rsid w:val="0046142B"/>
    <w:rsid w:val="00461637"/>
    <w:rsid w:val="00463330"/>
    <w:rsid w:val="00463E5C"/>
    <w:rsid w:val="00464359"/>
    <w:rsid w:val="0046475A"/>
    <w:rsid w:val="00465D0D"/>
    <w:rsid w:val="00467CFF"/>
    <w:rsid w:val="0047117D"/>
    <w:rsid w:val="00471407"/>
    <w:rsid w:val="00471DA5"/>
    <w:rsid w:val="00472CBE"/>
    <w:rsid w:val="00472E4E"/>
    <w:rsid w:val="0047483C"/>
    <w:rsid w:val="00474BED"/>
    <w:rsid w:val="00476C0B"/>
    <w:rsid w:val="00477EFE"/>
    <w:rsid w:val="004832BC"/>
    <w:rsid w:val="00485E04"/>
    <w:rsid w:val="00486B01"/>
    <w:rsid w:val="00487465"/>
    <w:rsid w:val="0049102E"/>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B5E9D"/>
    <w:rsid w:val="004C0238"/>
    <w:rsid w:val="004C0EE6"/>
    <w:rsid w:val="004C30B9"/>
    <w:rsid w:val="004C3AFC"/>
    <w:rsid w:val="004C3EFB"/>
    <w:rsid w:val="004C40D8"/>
    <w:rsid w:val="004C485C"/>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0F1"/>
    <w:rsid w:val="00517733"/>
    <w:rsid w:val="0052107F"/>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33AB"/>
    <w:rsid w:val="00544130"/>
    <w:rsid w:val="005459FE"/>
    <w:rsid w:val="00545F40"/>
    <w:rsid w:val="00551A6A"/>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294"/>
    <w:rsid w:val="00575CC2"/>
    <w:rsid w:val="00576529"/>
    <w:rsid w:val="00576EFE"/>
    <w:rsid w:val="005770CA"/>
    <w:rsid w:val="00581324"/>
    <w:rsid w:val="00582D8F"/>
    <w:rsid w:val="00585233"/>
    <w:rsid w:val="00585FD3"/>
    <w:rsid w:val="0058680D"/>
    <w:rsid w:val="00586C3A"/>
    <w:rsid w:val="005879E7"/>
    <w:rsid w:val="00590A70"/>
    <w:rsid w:val="00590F0B"/>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5FF8"/>
    <w:rsid w:val="005D6575"/>
    <w:rsid w:val="005D70ED"/>
    <w:rsid w:val="005E282B"/>
    <w:rsid w:val="005E33BD"/>
    <w:rsid w:val="005E4144"/>
    <w:rsid w:val="005E4CB0"/>
    <w:rsid w:val="005E5B57"/>
    <w:rsid w:val="005E68E7"/>
    <w:rsid w:val="005F328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265EA"/>
    <w:rsid w:val="00630ADC"/>
    <w:rsid w:val="00630CF7"/>
    <w:rsid w:val="00631D53"/>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05A"/>
    <w:rsid w:val="00675C4B"/>
    <w:rsid w:val="00676F53"/>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730"/>
    <w:rsid w:val="006A1906"/>
    <w:rsid w:val="006A3D9E"/>
    <w:rsid w:val="006A4F05"/>
    <w:rsid w:val="006A69A8"/>
    <w:rsid w:val="006B183A"/>
    <w:rsid w:val="006B1904"/>
    <w:rsid w:val="006B1A97"/>
    <w:rsid w:val="006B2E0C"/>
    <w:rsid w:val="006B4F54"/>
    <w:rsid w:val="006B6B67"/>
    <w:rsid w:val="006C002F"/>
    <w:rsid w:val="006C02F5"/>
    <w:rsid w:val="006C5FEF"/>
    <w:rsid w:val="006C7EB3"/>
    <w:rsid w:val="006D5227"/>
    <w:rsid w:val="006D629D"/>
    <w:rsid w:val="006E51D3"/>
    <w:rsid w:val="006E64A5"/>
    <w:rsid w:val="006E6C77"/>
    <w:rsid w:val="006E772C"/>
    <w:rsid w:val="006E797A"/>
    <w:rsid w:val="006F03D6"/>
    <w:rsid w:val="006F0A0C"/>
    <w:rsid w:val="006F1D8D"/>
    <w:rsid w:val="006F2510"/>
    <w:rsid w:val="006F3A0F"/>
    <w:rsid w:val="006F3BC8"/>
    <w:rsid w:val="007014C0"/>
    <w:rsid w:val="00702458"/>
    <w:rsid w:val="00704455"/>
    <w:rsid w:val="007047D8"/>
    <w:rsid w:val="00707395"/>
    <w:rsid w:val="007122EB"/>
    <w:rsid w:val="00715B09"/>
    <w:rsid w:val="007175BE"/>
    <w:rsid w:val="00717874"/>
    <w:rsid w:val="00720B8F"/>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3C0B"/>
    <w:rsid w:val="00757BAC"/>
    <w:rsid w:val="0076108E"/>
    <w:rsid w:val="007627EA"/>
    <w:rsid w:val="00762B5C"/>
    <w:rsid w:val="00766FAE"/>
    <w:rsid w:val="007715B9"/>
    <w:rsid w:val="00771654"/>
    <w:rsid w:val="00772AC2"/>
    <w:rsid w:val="007733D6"/>
    <w:rsid w:val="00773A2C"/>
    <w:rsid w:val="00774B9D"/>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0481"/>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C5D4D"/>
    <w:rsid w:val="007D0823"/>
    <w:rsid w:val="007D0D8A"/>
    <w:rsid w:val="007D1249"/>
    <w:rsid w:val="007D17DB"/>
    <w:rsid w:val="007D3E95"/>
    <w:rsid w:val="007D4361"/>
    <w:rsid w:val="007D506A"/>
    <w:rsid w:val="007D7005"/>
    <w:rsid w:val="007D765D"/>
    <w:rsid w:val="007D77D6"/>
    <w:rsid w:val="007E3068"/>
    <w:rsid w:val="007E6C18"/>
    <w:rsid w:val="007E7477"/>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85C"/>
    <w:rsid w:val="00836946"/>
    <w:rsid w:val="00840AB3"/>
    <w:rsid w:val="008424CD"/>
    <w:rsid w:val="00842C80"/>
    <w:rsid w:val="00844F41"/>
    <w:rsid w:val="008457C1"/>
    <w:rsid w:val="0084613D"/>
    <w:rsid w:val="00850E6B"/>
    <w:rsid w:val="00852E88"/>
    <w:rsid w:val="008557E8"/>
    <w:rsid w:val="00863478"/>
    <w:rsid w:val="00863945"/>
    <w:rsid w:val="00864E3D"/>
    <w:rsid w:val="0087477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054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B49"/>
    <w:rsid w:val="00970F9E"/>
    <w:rsid w:val="009712BD"/>
    <w:rsid w:val="00974BCB"/>
    <w:rsid w:val="00975C87"/>
    <w:rsid w:val="00975FF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44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CBF"/>
    <w:rsid w:val="009D5D43"/>
    <w:rsid w:val="009D744F"/>
    <w:rsid w:val="009E0132"/>
    <w:rsid w:val="009E0166"/>
    <w:rsid w:val="009E1AA0"/>
    <w:rsid w:val="009E2D6F"/>
    <w:rsid w:val="009E3C73"/>
    <w:rsid w:val="009E4458"/>
    <w:rsid w:val="009E6D86"/>
    <w:rsid w:val="009E7112"/>
    <w:rsid w:val="009F1D0F"/>
    <w:rsid w:val="009F3AC5"/>
    <w:rsid w:val="009F3F77"/>
    <w:rsid w:val="009F51CF"/>
    <w:rsid w:val="009F55BF"/>
    <w:rsid w:val="009F568A"/>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0A1"/>
    <w:rsid w:val="00A7154B"/>
    <w:rsid w:val="00A746F5"/>
    <w:rsid w:val="00A74AD9"/>
    <w:rsid w:val="00A74F5D"/>
    <w:rsid w:val="00A7634A"/>
    <w:rsid w:val="00A7694D"/>
    <w:rsid w:val="00A773A7"/>
    <w:rsid w:val="00A773DA"/>
    <w:rsid w:val="00A81702"/>
    <w:rsid w:val="00A84FC6"/>
    <w:rsid w:val="00A86340"/>
    <w:rsid w:val="00A864EB"/>
    <w:rsid w:val="00A86986"/>
    <w:rsid w:val="00A9044C"/>
    <w:rsid w:val="00A90951"/>
    <w:rsid w:val="00A9106B"/>
    <w:rsid w:val="00A91DE3"/>
    <w:rsid w:val="00A91F9A"/>
    <w:rsid w:val="00A93222"/>
    <w:rsid w:val="00A93BC2"/>
    <w:rsid w:val="00A9432E"/>
    <w:rsid w:val="00A944C2"/>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650"/>
    <w:rsid w:val="00AE1B40"/>
    <w:rsid w:val="00AE2ED6"/>
    <w:rsid w:val="00AE616E"/>
    <w:rsid w:val="00AF039F"/>
    <w:rsid w:val="00AF199C"/>
    <w:rsid w:val="00AF4A99"/>
    <w:rsid w:val="00AF5099"/>
    <w:rsid w:val="00AF6325"/>
    <w:rsid w:val="00AF7A6A"/>
    <w:rsid w:val="00B00F7A"/>
    <w:rsid w:val="00B012D5"/>
    <w:rsid w:val="00B0332B"/>
    <w:rsid w:val="00B03BEE"/>
    <w:rsid w:val="00B06987"/>
    <w:rsid w:val="00B077EB"/>
    <w:rsid w:val="00B11F7D"/>
    <w:rsid w:val="00B1230F"/>
    <w:rsid w:val="00B127DA"/>
    <w:rsid w:val="00B12ECD"/>
    <w:rsid w:val="00B14C0B"/>
    <w:rsid w:val="00B2146D"/>
    <w:rsid w:val="00B214C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7D69"/>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25F"/>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1653"/>
    <w:rsid w:val="00C55889"/>
    <w:rsid w:val="00C55E95"/>
    <w:rsid w:val="00C62563"/>
    <w:rsid w:val="00C6395F"/>
    <w:rsid w:val="00C642F8"/>
    <w:rsid w:val="00C649BC"/>
    <w:rsid w:val="00C66128"/>
    <w:rsid w:val="00C66BD5"/>
    <w:rsid w:val="00C66EE6"/>
    <w:rsid w:val="00C66FCB"/>
    <w:rsid w:val="00C670AB"/>
    <w:rsid w:val="00C71D3E"/>
    <w:rsid w:val="00C721C3"/>
    <w:rsid w:val="00C735AD"/>
    <w:rsid w:val="00C826A0"/>
    <w:rsid w:val="00C83068"/>
    <w:rsid w:val="00C83429"/>
    <w:rsid w:val="00C8410F"/>
    <w:rsid w:val="00C8512D"/>
    <w:rsid w:val="00C85A01"/>
    <w:rsid w:val="00C8637A"/>
    <w:rsid w:val="00C870A4"/>
    <w:rsid w:val="00C87C97"/>
    <w:rsid w:val="00C90ECA"/>
    <w:rsid w:val="00C92083"/>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1BE"/>
    <w:rsid w:val="00CF33C3"/>
    <w:rsid w:val="00CF33D2"/>
    <w:rsid w:val="00CF3AC6"/>
    <w:rsid w:val="00CF438E"/>
    <w:rsid w:val="00CF526C"/>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0D5C"/>
    <w:rsid w:val="00D92EA4"/>
    <w:rsid w:val="00D93A13"/>
    <w:rsid w:val="00D949A2"/>
    <w:rsid w:val="00D94B21"/>
    <w:rsid w:val="00DA0B33"/>
    <w:rsid w:val="00DA1B47"/>
    <w:rsid w:val="00DA2036"/>
    <w:rsid w:val="00DA371E"/>
    <w:rsid w:val="00DA3FC7"/>
    <w:rsid w:val="00DA46E3"/>
    <w:rsid w:val="00DA4EC4"/>
    <w:rsid w:val="00DA55DB"/>
    <w:rsid w:val="00DA5953"/>
    <w:rsid w:val="00DA5BA5"/>
    <w:rsid w:val="00DA5CCE"/>
    <w:rsid w:val="00DA5D11"/>
    <w:rsid w:val="00DA662A"/>
    <w:rsid w:val="00DA7361"/>
    <w:rsid w:val="00DA7537"/>
    <w:rsid w:val="00DA7B21"/>
    <w:rsid w:val="00DA7BFE"/>
    <w:rsid w:val="00DB26CB"/>
    <w:rsid w:val="00DB2CEB"/>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A33"/>
    <w:rsid w:val="00E04E0A"/>
    <w:rsid w:val="00E04FDF"/>
    <w:rsid w:val="00E05A53"/>
    <w:rsid w:val="00E05F15"/>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265C8"/>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3D1B"/>
    <w:rsid w:val="00E644CD"/>
    <w:rsid w:val="00E65A9B"/>
    <w:rsid w:val="00E66135"/>
    <w:rsid w:val="00E715C6"/>
    <w:rsid w:val="00E720E4"/>
    <w:rsid w:val="00E7370C"/>
    <w:rsid w:val="00E76C25"/>
    <w:rsid w:val="00E775D2"/>
    <w:rsid w:val="00E8010C"/>
    <w:rsid w:val="00E80AE9"/>
    <w:rsid w:val="00E82AB3"/>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6F85"/>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F80"/>
    <w:rsid w:val="00EF7E5B"/>
    <w:rsid w:val="00F00B43"/>
    <w:rsid w:val="00F0162F"/>
    <w:rsid w:val="00F01C96"/>
    <w:rsid w:val="00F0661F"/>
    <w:rsid w:val="00F12CBB"/>
    <w:rsid w:val="00F1355C"/>
    <w:rsid w:val="00F16306"/>
    <w:rsid w:val="00F226E8"/>
    <w:rsid w:val="00F2566F"/>
    <w:rsid w:val="00F26299"/>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3FC"/>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272A"/>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4C97"/>
    <w:rsid w:val="00FC5B79"/>
    <w:rsid w:val="00FC7905"/>
    <w:rsid w:val="00FD0273"/>
    <w:rsid w:val="00FD7EAF"/>
    <w:rsid w:val="00FE5E89"/>
    <w:rsid w:val="00FE7260"/>
    <w:rsid w:val="00FE7DC3"/>
    <w:rsid w:val="00FF0866"/>
    <w:rsid w:val="00FF0CA9"/>
    <w:rsid w:val="00FF2358"/>
    <w:rsid w:val="00FF2B0F"/>
    <w:rsid w:val="00FF724C"/>
    <w:rsid w:val="00FF7BD2"/>
    <w:rsid w:val="074804D3"/>
    <w:rsid w:val="2ECD6CBC"/>
    <w:rsid w:val="41146C25"/>
    <w:rsid w:val="46FF308C"/>
    <w:rsid w:val="5EAB17F0"/>
    <w:rsid w:val="666344C6"/>
    <w:rsid w:val="684D1945"/>
    <w:rsid w:val="72E87C49"/>
    <w:rsid w:val="76612C5F"/>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0F3B00"/>
    <w:pPr>
      <w:widowControl w:val="0"/>
      <w:jc w:val="both"/>
    </w:pPr>
    <w:rPr>
      <w:kern w:val="2"/>
      <w:sz w:val="21"/>
      <w:szCs w:val="24"/>
    </w:rPr>
  </w:style>
  <w:style w:type="paragraph" w:styleId="1">
    <w:name w:val="heading 1"/>
    <w:basedOn w:val="a"/>
    <w:next w:val="a"/>
    <w:link w:val="1Char"/>
    <w:qFormat/>
    <w:rsid w:val="000F3B0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0F3B0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0F3B0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0F3B0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0F3B00"/>
    <w:pPr>
      <w:keepNext/>
      <w:widowControl/>
      <w:numPr>
        <w:numId w:val="4"/>
      </w:numPr>
      <w:jc w:val="left"/>
      <w:outlineLvl w:val="4"/>
    </w:pPr>
    <w:rPr>
      <w:kern w:val="0"/>
      <w:sz w:val="24"/>
      <w:szCs w:val="20"/>
    </w:rPr>
  </w:style>
  <w:style w:type="paragraph" w:styleId="6">
    <w:name w:val="heading 6"/>
    <w:basedOn w:val="a"/>
    <w:next w:val="a"/>
    <w:link w:val="6Char1"/>
    <w:qFormat/>
    <w:rsid w:val="000F3B0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0F3B00"/>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0F3B0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0F3B0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0F3B00"/>
    <w:pPr>
      <w:ind w:firstLineChars="200" w:firstLine="420"/>
    </w:pPr>
  </w:style>
  <w:style w:type="paragraph" w:styleId="20">
    <w:name w:val="List Number 2"/>
    <w:basedOn w:val="a"/>
    <w:qFormat/>
    <w:rsid w:val="000F3B00"/>
    <w:pPr>
      <w:widowControl/>
      <w:tabs>
        <w:tab w:val="left" w:pos="1697"/>
      </w:tabs>
      <w:spacing w:afterLines="50"/>
      <w:ind w:left="1697" w:hanging="420"/>
      <w:jc w:val="left"/>
    </w:pPr>
    <w:rPr>
      <w:kern w:val="0"/>
      <w:sz w:val="24"/>
      <w:szCs w:val="20"/>
    </w:rPr>
  </w:style>
  <w:style w:type="paragraph" w:styleId="a4">
    <w:name w:val="List Number"/>
    <w:basedOn w:val="a"/>
    <w:qFormat/>
    <w:rsid w:val="000F3B00"/>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0F3B00"/>
    <w:pPr>
      <w:spacing w:line="360" w:lineRule="auto"/>
      <w:jc w:val="center"/>
    </w:pPr>
    <w:rPr>
      <w:rFonts w:ascii="Calibri" w:hAnsi="Calibri"/>
      <w:sz w:val="20"/>
      <w:szCs w:val="20"/>
    </w:rPr>
  </w:style>
  <w:style w:type="paragraph" w:styleId="a6">
    <w:name w:val="Document Map"/>
    <w:basedOn w:val="a"/>
    <w:link w:val="Char1"/>
    <w:semiHidden/>
    <w:qFormat/>
    <w:rsid w:val="000F3B00"/>
    <w:pPr>
      <w:shd w:val="clear" w:color="auto" w:fill="000080"/>
    </w:pPr>
  </w:style>
  <w:style w:type="paragraph" w:styleId="a7">
    <w:name w:val="annotation text"/>
    <w:basedOn w:val="a"/>
    <w:link w:val="Char10"/>
    <w:qFormat/>
    <w:rsid w:val="000F3B00"/>
    <w:pPr>
      <w:jc w:val="left"/>
    </w:pPr>
  </w:style>
  <w:style w:type="paragraph" w:styleId="a8">
    <w:name w:val="Body Text"/>
    <w:basedOn w:val="a"/>
    <w:next w:val="a9"/>
    <w:link w:val="Char11"/>
    <w:qFormat/>
    <w:rsid w:val="000F3B00"/>
    <w:pPr>
      <w:spacing w:line="360" w:lineRule="auto"/>
    </w:pPr>
    <w:rPr>
      <w:rFonts w:eastAsia="仿宋_GB2312"/>
      <w:sz w:val="28"/>
    </w:rPr>
  </w:style>
  <w:style w:type="paragraph" w:styleId="a9">
    <w:name w:val="Body Text First Indent"/>
    <w:basedOn w:val="a8"/>
    <w:next w:val="a"/>
    <w:link w:val="Char2"/>
    <w:qFormat/>
    <w:rsid w:val="000F3B00"/>
    <w:pPr>
      <w:spacing w:after="120" w:line="240" w:lineRule="auto"/>
      <w:ind w:firstLineChars="100" w:firstLine="420"/>
    </w:pPr>
    <w:rPr>
      <w:rFonts w:eastAsia="宋体"/>
      <w:sz w:val="21"/>
    </w:rPr>
  </w:style>
  <w:style w:type="paragraph" w:styleId="aa">
    <w:name w:val="Body Text Indent"/>
    <w:basedOn w:val="a"/>
    <w:link w:val="Char3"/>
    <w:qFormat/>
    <w:rsid w:val="000F3B00"/>
    <w:pPr>
      <w:spacing w:after="120"/>
      <w:ind w:leftChars="200" w:left="420"/>
    </w:pPr>
  </w:style>
  <w:style w:type="paragraph" w:styleId="30">
    <w:name w:val="List Number 3"/>
    <w:basedOn w:val="a"/>
    <w:qFormat/>
    <w:rsid w:val="000F3B00"/>
    <w:pPr>
      <w:widowControl/>
      <w:tabs>
        <w:tab w:val="left" w:pos="482"/>
      </w:tabs>
      <w:spacing w:afterLines="50"/>
      <w:ind w:left="482" w:hanging="340"/>
      <w:jc w:val="left"/>
    </w:pPr>
    <w:rPr>
      <w:kern w:val="0"/>
      <w:sz w:val="24"/>
      <w:szCs w:val="20"/>
    </w:rPr>
  </w:style>
  <w:style w:type="paragraph" w:styleId="ab">
    <w:name w:val="Block Text"/>
    <w:basedOn w:val="a"/>
    <w:qFormat/>
    <w:rsid w:val="000F3B00"/>
    <w:pPr>
      <w:spacing w:before="120" w:line="360" w:lineRule="auto"/>
      <w:ind w:left="824" w:right="202"/>
    </w:pPr>
    <w:rPr>
      <w:rFonts w:ascii="宋体" w:hAnsi="宋体"/>
      <w:sz w:val="24"/>
      <w:szCs w:val="21"/>
    </w:rPr>
  </w:style>
  <w:style w:type="paragraph" w:styleId="31">
    <w:name w:val="toc 3"/>
    <w:basedOn w:val="a"/>
    <w:next w:val="a"/>
    <w:unhideWhenUsed/>
    <w:qFormat/>
    <w:rsid w:val="000F3B00"/>
    <w:pPr>
      <w:ind w:leftChars="400" w:left="840"/>
    </w:pPr>
    <w:rPr>
      <w:rFonts w:ascii="Calibri" w:hAnsi="Calibri"/>
      <w:szCs w:val="22"/>
    </w:rPr>
  </w:style>
  <w:style w:type="paragraph" w:styleId="ac">
    <w:name w:val="Plain Text"/>
    <w:basedOn w:val="a"/>
    <w:link w:val="Char4"/>
    <w:qFormat/>
    <w:rsid w:val="000F3B00"/>
    <w:rPr>
      <w:rFonts w:ascii="宋体" w:hAnsi="Courier New"/>
      <w:szCs w:val="20"/>
    </w:rPr>
  </w:style>
  <w:style w:type="paragraph" w:styleId="ad">
    <w:name w:val="Date"/>
    <w:basedOn w:val="a"/>
    <w:next w:val="a"/>
    <w:link w:val="Char20"/>
    <w:qFormat/>
    <w:rsid w:val="000F3B00"/>
    <w:rPr>
      <w:rFonts w:ascii="楷体_GB2312" w:eastAsia="楷体_GB2312"/>
      <w:b/>
      <w:sz w:val="28"/>
      <w:szCs w:val="20"/>
    </w:rPr>
  </w:style>
  <w:style w:type="paragraph" w:styleId="21">
    <w:name w:val="Body Text Indent 2"/>
    <w:basedOn w:val="a"/>
    <w:link w:val="2Char1"/>
    <w:qFormat/>
    <w:rsid w:val="000F3B00"/>
    <w:pPr>
      <w:spacing w:after="120" w:line="480" w:lineRule="auto"/>
      <w:ind w:leftChars="200" w:left="420"/>
    </w:pPr>
  </w:style>
  <w:style w:type="paragraph" w:styleId="ae">
    <w:name w:val="Balloon Text"/>
    <w:basedOn w:val="a"/>
    <w:link w:val="Char5"/>
    <w:semiHidden/>
    <w:qFormat/>
    <w:rsid w:val="000F3B00"/>
    <w:rPr>
      <w:sz w:val="18"/>
      <w:szCs w:val="18"/>
    </w:rPr>
  </w:style>
  <w:style w:type="paragraph" w:styleId="af">
    <w:name w:val="footer"/>
    <w:basedOn w:val="a"/>
    <w:link w:val="Char6"/>
    <w:uiPriority w:val="99"/>
    <w:qFormat/>
    <w:rsid w:val="000F3B00"/>
    <w:pPr>
      <w:tabs>
        <w:tab w:val="center" w:pos="4153"/>
        <w:tab w:val="right" w:pos="8306"/>
      </w:tabs>
      <w:snapToGrid w:val="0"/>
      <w:jc w:val="left"/>
    </w:pPr>
    <w:rPr>
      <w:sz w:val="18"/>
      <w:szCs w:val="18"/>
    </w:rPr>
  </w:style>
  <w:style w:type="paragraph" w:styleId="af0">
    <w:name w:val="header"/>
    <w:basedOn w:val="a"/>
    <w:link w:val="Char12"/>
    <w:uiPriority w:val="99"/>
    <w:qFormat/>
    <w:rsid w:val="000F3B0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0F3B00"/>
  </w:style>
  <w:style w:type="paragraph" w:styleId="40">
    <w:name w:val="toc 4"/>
    <w:basedOn w:val="a"/>
    <w:next w:val="a"/>
    <w:semiHidden/>
    <w:qFormat/>
    <w:rsid w:val="000F3B00"/>
    <w:pPr>
      <w:tabs>
        <w:tab w:val="right" w:leader="dot" w:pos="8314"/>
      </w:tabs>
      <w:ind w:firstLineChars="245" w:firstLine="588"/>
    </w:pPr>
  </w:style>
  <w:style w:type="paragraph" w:styleId="32">
    <w:name w:val="Body Text Indent 3"/>
    <w:basedOn w:val="a"/>
    <w:link w:val="3Char0"/>
    <w:qFormat/>
    <w:rsid w:val="000F3B00"/>
    <w:pPr>
      <w:spacing w:after="120"/>
      <w:ind w:leftChars="200" w:left="420"/>
    </w:pPr>
    <w:rPr>
      <w:sz w:val="16"/>
      <w:szCs w:val="16"/>
    </w:rPr>
  </w:style>
  <w:style w:type="paragraph" w:styleId="22">
    <w:name w:val="toc 2"/>
    <w:basedOn w:val="a"/>
    <w:next w:val="a"/>
    <w:semiHidden/>
    <w:qFormat/>
    <w:rsid w:val="000F3B00"/>
    <w:pPr>
      <w:ind w:leftChars="200" w:left="420"/>
    </w:pPr>
  </w:style>
  <w:style w:type="paragraph" w:styleId="23">
    <w:name w:val="Body Text 2"/>
    <w:basedOn w:val="a"/>
    <w:link w:val="2Char10"/>
    <w:qFormat/>
    <w:rsid w:val="000F3B00"/>
    <w:pPr>
      <w:widowControl/>
      <w:spacing w:afterLines="50" w:line="216" w:lineRule="auto"/>
      <w:jc w:val="center"/>
    </w:pPr>
    <w:rPr>
      <w:rFonts w:ascii="隶书" w:eastAsia="隶书"/>
      <w:bCs/>
      <w:kern w:val="0"/>
      <w:sz w:val="72"/>
      <w:szCs w:val="84"/>
    </w:rPr>
  </w:style>
  <w:style w:type="paragraph" w:styleId="24">
    <w:name w:val="List Continue 2"/>
    <w:basedOn w:val="a"/>
    <w:qFormat/>
    <w:rsid w:val="000F3B00"/>
    <w:pPr>
      <w:spacing w:after="120"/>
      <w:ind w:leftChars="400" w:left="840"/>
    </w:pPr>
  </w:style>
  <w:style w:type="paragraph" w:styleId="HTML">
    <w:name w:val="HTML Preformatted"/>
    <w:basedOn w:val="a"/>
    <w:link w:val="HTMLChar"/>
    <w:qFormat/>
    <w:rsid w:val="000F3B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0F3B0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0F3B00"/>
    <w:pPr>
      <w:spacing w:line="320" w:lineRule="exact"/>
    </w:pPr>
    <w:rPr>
      <w:b/>
      <w:snapToGrid w:val="0"/>
      <w:color w:val="FF6600"/>
      <w:kern w:val="0"/>
      <w:sz w:val="18"/>
      <w:szCs w:val="21"/>
    </w:rPr>
  </w:style>
  <w:style w:type="paragraph" w:styleId="af2">
    <w:name w:val="Title"/>
    <w:basedOn w:val="a"/>
    <w:next w:val="a"/>
    <w:link w:val="Char7"/>
    <w:qFormat/>
    <w:rsid w:val="000F3B00"/>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0F3B00"/>
    <w:pPr>
      <w:widowControl/>
      <w:spacing w:afterLines="50"/>
    </w:pPr>
    <w:rPr>
      <w:b/>
      <w:bCs/>
      <w:kern w:val="0"/>
      <w:sz w:val="24"/>
      <w:szCs w:val="20"/>
    </w:rPr>
  </w:style>
  <w:style w:type="paragraph" w:styleId="25">
    <w:name w:val="Body Text First Indent 2"/>
    <w:basedOn w:val="aa"/>
    <w:link w:val="2Char0"/>
    <w:qFormat/>
    <w:rsid w:val="000F3B00"/>
    <w:pPr>
      <w:ind w:firstLineChars="200" w:firstLine="420"/>
    </w:pPr>
  </w:style>
  <w:style w:type="table" w:styleId="af4">
    <w:name w:val="Table Grid"/>
    <w:basedOn w:val="a2"/>
    <w:qFormat/>
    <w:rsid w:val="000F3B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0F3B00"/>
    <w:rPr>
      <w:b/>
      <w:bCs/>
    </w:rPr>
  </w:style>
  <w:style w:type="character" w:styleId="af6">
    <w:name w:val="page number"/>
    <w:basedOn w:val="a1"/>
    <w:qFormat/>
    <w:rsid w:val="000F3B00"/>
  </w:style>
  <w:style w:type="character" w:styleId="af7">
    <w:name w:val="FollowedHyperlink"/>
    <w:uiPriority w:val="99"/>
    <w:qFormat/>
    <w:rsid w:val="000F3B00"/>
    <w:rPr>
      <w:color w:val="800080"/>
      <w:u w:val="single"/>
    </w:rPr>
  </w:style>
  <w:style w:type="character" w:styleId="af8">
    <w:name w:val="Emphasis"/>
    <w:qFormat/>
    <w:rsid w:val="000F3B00"/>
    <w:rPr>
      <w:color w:val="CC0000"/>
    </w:rPr>
  </w:style>
  <w:style w:type="character" w:styleId="af9">
    <w:name w:val="Hyperlink"/>
    <w:uiPriority w:val="99"/>
    <w:qFormat/>
    <w:rsid w:val="000F3B00"/>
    <w:rPr>
      <w:color w:val="0000FF"/>
      <w:u w:val="single"/>
    </w:rPr>
  </w:style>
  <w:style w:type="character" w:styleId="afa">
    <w:name w:val="annotation reference"/>
    <w:qFormat/>
    <w:rsid w:val="000F3B00"/>
    <w:rPr>
      <w:sz w:val="21"/>
      <w:szCs w:val="21"/>
    </w:rPr>
  </w:style>
  <w:style w:type="character" w:customStyle="1" w:styleId="1Char">
    <w:name w:val="标题 1 Char"/>
    <w:link w:val="1"/>
    <w:qFormat/>
    <w:rsid w:val="000F3B00"/>
    <w:rPr>
      <w:rFonts w:eastAsia="仿宋_GB2312"/>
      <w:b/>
      <w:kern w:val="44"/>
      <w:sz w:val="44"/>
      <w:lang w:val="en-US" w:eastAsia="zh-CN" w:bidi="ar-SA"/>
    </w:rPr>
  </w:style>
  <w:style w:type="character" w:customStyle="1" w:styleId="Char">
    <w:name w:val="正文缩进 Char"/>
    <w:link w:val="a0"/>
    <w:qFormat/>
    <w:rsid w:val="000F3B00"/>
    <w:rPr>
      <w:rFonts w:eastAsia="宋体"/>
      <w:kern w:val="2"/>
      <w:sz w:val="21"/>
      <w:szCs w:val="24"/>
      <w:lang w:val="en-US" w:eastAsia="zh-CN" w:bidi="ar-SA"/>
    </w:rPr>
  </w:style>
  <w:style w:type="paragraph" w:customStyle="1" w:styleId="Style15">
    <w:name w:val="_Style 15"/>
    <w:basedOn w:val="a"/>
    <w:qFormat/>
    <w:rsid w:val="000F3B00"/>
    <w:rPr>
      <w:rFonts w:ascii="Tahoma" w:hAnsi="Tahoma"/>
      <w:sz w:val="24"/>
      <w:szCs w:val="20"/>
    </w:rPr>
  </w:style>
  <w:style w:type="character" w:customStyle="1" w:styleId="2Char">
    <w:name w:val="标题 2 Char"/>
    <w:link w:val="2"/>
    <w:qFormat/>
    <w:rsid w:val="000F3B00"/>
    <w:rPr>
      <w:rFonts w:ascii="Arial" w:eastAsia="黑体" w:hAnsi="Arial"/>
      <w:b/>
      <w:kern w:val="2"/>
      <w:sz w:val="32"/>
      <w:lang w:val="en-US" w:eastAsia="zh-CN" w:bidi="ar-SA"/>
    </w:rPr>
  </w:style>
  <w:style w:type="character" w:customStyle="1" w:styleId="3Char">
    <w:name w:val="标题 3 Char"/>
    <w:link w:val="3"/>
    <w:qFormat/>
    <w:rsid w:val="000F3B00"/>
    <w:rPr>
      <w:rFonts w:eastAsia="仿宋_GB2312"/>
      <w:b/>
      <w:kern w:val="2"/>
      <w:sz w:val="32"/>
      <w:lang w:val="en-US" w:eastAsia="zh-CN" w:bidi="ar-SA"/>
    </w:rPr>
  </w:style>
  <w:style w:type="character" w:customStyle="1" w:styleId="4Char1">
    <w:name w:val="标题 4 Char1"/>
    <w:link w:val="4"/>
    <w:qFormat/>
    <w:rsid w:val="000F3B00"/>
    <w:rPr>
      <w:rFonts w:ascii="Arial" w:eastAsia="黑体" w:hAnsi="Arial"/>
      <w:b/>
      <w:kern w:val="2"/>
      <w:sz w:val="28"/>
      <w:lang w:val="en-US" w:eastAsia="zh-CN" w:bidi="ar-SA"/>
    </w:rPr>
  </w:style>
  <w:style w:type="character" w:customStyle="1" w:styleId="5Char1">
    <w:name w:val="标题 5 Char1"/>
    <w:link w:val="5"/>
    <w:qFormat/>
    <w:rsid w:val="000F3B00"/>
    <w:rPr>
      <w:rFonts w:eastAsia="宋体"/>
      <w:sz w:val="24"/>
      <w:lang w:val="en-US" w:eastAsia="zh-CN" w:bidi="ar-SA"/>
    </w:rPr>
  </w:style>
  <w:style w:type="character" w:customStyle="1" w:styleId="6Char1">
    <w:name w:val="标题 6 Char1"/>
    <w:link w:val="6"/>
    <w:qFormat/>
    <w:rsid w:val="000F3B00"/>
    <w:rPr>
      <w:rFonts w:ascii="宋体" w:eastAsia="宋体" w:hAnsi="Arial"/>
      <w:sz w:val="24"/>
      <w:lang w:val="en-US" w:eastAsia="zh-CN" w:bidi="ar-SA"/>
    </w:rPr>
  </w:style>
  <w:style w:type="character" w:customStyle="1" w:styleId="7Char1">
    <w:name w:val="标题 7 Char1"/>
    <w:link w:val="7"/>
    <w:qFormat/>
    <w:rsid w:val="000F3B00"/>
    <w:rPr>
      <w:rFonts w:ascii="宋体" w:eastAsia="宋体" w:hAnsi="Arial"/>
      <w:b/>
      <w:sz w:val="24"/>
      <w:lang w:val="en-US" w:eastAsia="zh-CN" w:bidi="ar-SA"/>
    </w:rPr>
  </w:style>
  <w:style w:type="character" w:customStyle="1" w:styleId="8Char1">
    <w:name w:val="标题 8 Char1"/>
    <w:link w:val="80"/>
    <w:qFormat/>
    <w:rsid w:val="000F3B00"/>
    <w:rPr>
      <w:rFonts w:ascii="Arial" w:eastAsia="黑体" w:hAnsi="Arial"/>
      <w:sz w:val="24"/>
      <w:lang w:val="en-US" w:eastAsia="zh-CN" w:bidi="ar-SA"/>
    </w:rPr>
  </w:style>
  <w:style w:type="character" w:customStyle="1" w:styleId="9Char1">
    <w:name w:val="标题 9 Char1"/>
    <w:link w:val="9"/>
    <w:qFormat/>
    <w:rsid w:val="000F3B00"/>
    <w:rPr>
      <w:rFonts w:ascii="Arial" w:eastAsia="黑体" w:hAnsi="Arial"/>
      <w:sz w:val="24"/>
      <w:lang w:val="en-US" w:eastAsia="zh-CN" w:bidi="ar-SA"/>
    </w:rPr>
  </w:style>
  <w:style w:type="character" w:customStyle="1" w:styleId="Char4">
    <w:name w:val="纯文本 Char"/>
    <w:link w:val="ac"/>
    <w:qFormat/>
    <w:rsid w:val="000F3B00"/>
    <w:rPr>
      <w:rFonts w:ascii="宋体" w:eastAsia="宋体" w:hAnsi="Courier New"/>
      <w:kern w:val="2"/>
      <w:sz w:val="21"/>
      <w:lang w:val="en-US" w:eastAsia="zh-CN" w:bidi="ar-SA"/>
    </w:rPr>
  </w:style>
  <w:style w:type="paragraph" w:customStyle="1" w:styleId="afb">
    <w:name w:val="表正文"/>
    <w:basedOn w:val="a"/>
    <w:next w:val="ac"/>
    <w:qFormat/>
    <w:rsid w:val="000F3B00"/>
    <w:rPr>
      <w:rFonts w:ascii="宋体" w:hAnsi="Courier New"/>
      <w:szCs w:val="20"/>
    </w:rPr>
  </w:style>
  <w:style w:type="character" w:customStyle="1" w:styleId="Char3">
    <w:name w:val="正文文本缩进 Char"/>
    <w:link w:val="aa"/>
    <w:qFormat/>
    <w:rsid w:val="000F3B00"/>
    <w:rPr>
      <w:rFonts w:eastAsia="宋体"/>
      <w:kern w:val="2"/>
      <w:sz w:val="21"/>
      <w:szCs w:val="24"/>
      <w:lang w:val="en-US" w:eastAsia="zh-CN" w:bidi="ar-SA"/>
    </w:rPr>
  </w:style>
  <w:style w:type="character" w:customStyle="1" w:styleId="Char20">
    <w:name w:val="日期 Char2"/>
    <w:link w:val="ad"/>
    <w:qFormat/>
    <w:rsid w:val="000F3B00"/>
    <w:rPr>
      <w:rFonts w:ascii="楷体_GB2312" w:eastAsia="楷体_GB2312"/>
      <w:b/>
      <w:kern w:val="2"/>
      <w:sz w:val="28"/>
      <w:lang w:val="en-US" w:eastAsia="zh-CN" w:bidi="ar-SA"/>
    </w:rPr>
  </w:style>
  <w:style w:type="character" w:customStyle="1" w:styleId="Char12">
    <w:name w:val="页眉 Char1"/>
    <w:link w:val="af0"/>
    <w:qFormat/>
    <w:rsid w:val="000F3B00"/>
    <w:rPr>
      <w:rFonts w:eastAsia="宋体"/>
      <w:kern w:val="2"/>
      <w:sz w:val="18"/>
      <w:szCs w:val="18"/>
      <w:lang w:val="en-US" w:eastAsia="zh-CN" w:bidi="ar-SA"/>
    </w:rPr>
  </w:style>
  <w:style w:type="character" w:customStyle="1" w:styleId="Char6">
    <w:name w:val="页脚 Char"/>
    <w:link w:val="af"/>
    <w:qFormat/>
    <w:locked/>
    <w:rsid w:val="000F3B00"/>
    <w:rPr>
      <w:rFonts w:eastAsia="宋体"/>
      <w:kern w:val="2"/>
      <w:sz w:val="18"/>
      <w:szCs w:val="18"/>
      <w:lang w:val="en-US" w:eastAsia="zh-CN" w:bidi="ar-SA"/>
    </w:rPr>
  </w:style>
  <w:style w:type="paragraph" w:customStyle="1" w:styleId="afc">
    <w:name w:val="正文段"/>
    <w:basedOn w:val="a"/>
    <w:link w:val="Char9"/>
    <w:qFormat/>
    <w:rsid w:val="000F3B00"/>
    <w:pPr>
      <w:widowControl/>
      <w:snapToGrid w:val="0"/>
      <w:spacing w:afterLines="50"/>
      <w:ind w:firstLineChars="200" w:firstLine="200"/>
    </w:pPr>
    <w:rPr>
      <w:kern w:val="0"/>
      <w:sz w:val="24"/>
      <w:szCs w:val="20"/>
    </w:rPr>
  </w:style>
  <w:style w:type="character" w:customStyle="1" w:styleId="Char9">
    <w:name w:val="正文段 Char"/>
    <w:link w:val="afc"/>
    <w:qFormat/>
    <w:rsid w:val="000F3B00"/>
    <w:rPr>
      <w:rFonts w:eastAsia="宋体"/>
      <w:sz w:val="24"/>
      <w:lang w:val="en-US" w:eastAsia="zh-CN" w:bidi="ar-SA"/>
    </w:rPr>
  </w:style>
  <w:style w:type="character" w:customStyle="1" w:styleId="Char10">
    <w:name w:val="批注文字 Char1"/>
    <w:link w:val="a7"/>
    <w:qFormat/>
    <w:rsid w:val="000F3B00"/>
    <w:rPr>
      <w:rFonts w:eastAsia="宋体"/>
      <w:kern w:val="2"/>
      <w:sz w:val="21"/>
      <w:szCs w:val="24"/>
      <w:lang w:val="en-US" w:eastAsia="zh-CN" w:bidi="ar-SA"/>
    </w:rPr>
  </w:style>
  <w:style w:type="character" w:customStyle="1" w:styleId="2Char10">
    <w:name w:val="正文文本 2 Char1"/>
    <w:link w:val="23"/>
    <w:qFormat/>
    <w:rsid w:val="000F3B00"/>
    <w:rPr>
      <w:rFonts w:ascii="隶书" w:eastAsia="隶书"/>
      <w:bCs/>
      <w:sz w:val="72"/>
      <w:szCs w:val="84"/>
      <w:lang w:val="en-US" w:eastAsia="zh-CN" w:bidi="ar-SA"/>
    </w:rPr>
  </w:style>
  <w:style w:type="paragraph" w:customStyle="1" w:styleId="Chara">
    <w:name w:val="Char"/>
    <w:basedOn w:val="a"/>
    <w:rsid w:val="000F3B00"/>
    <w:rPr>
      <w:rFonts w:ascii="仿宋_GB2312" w:eastAsia="仿宋_GB2312"/>
      <w:b/>
      <w:sz w:val="32"/>
      <w:szCs w:val="32"/>
    </w:rPr>
  </w:style>
  <w:style w:type="paragraph" w:customStyle="1" w:styleId="TableText">
    <w:name w:val="Table Text"/>
    <w:link w:val="TableTextChar1"/>
    <w:qFormat/>
    <w:rsid w:val="000F3B00"/>
    <w:pPr>
      <w:snapToGrid w:val="0"/>
      <w:spacing w:before="80" w:after="80"/>
    </w:pPr>
    <w:rPr>
      <w:rFonts w:ascii="Arial" w:hAnsi="Arial"/>
      <w:sz w:val="18"/>
    </w:rPr>
  </w:style>
  <w:style w:type="character" w:customStyle="1" w:styleId="TableTextChar1">
    <w:name w:val="Table Text Char1"/>
    <w:link w:val="TableText"/>
    <w:qFormat/>
    <w:rsid w:val="000F3B00"/>
    <w:rPr>
      <w:rFonts w:ascii="Arial" w:hAnsi="Arial"/>
      <w:sz w:val="18"/>
      <w:lang w:val="en-US" w:eastAsia="zh-CN" w:bidi="ar-SA"/>
    </w:rPr>
  </w:style>
  <w:style w:type="character" w:customStyle="1" w:styleId="2Char2">
    <w:name w:val="正文（缩进2汉字） Char"/>
    <w:link w:val="26"/>
    <w:qFormat/>
    <w:rsid w:val="000F3B00"/>
    <w:rPr>
      <w:rFonts w:ascii="宋体"/>
      <w:kern w:val="2"/>
      <w:sz w:val="21"/>
      <w:lang w:bidi="ar-SA"/>
    </w:rPr>
  </w:style>
  <w:style w:type="paragraph" w:customStyle="1" w:styleId="26">
    <w:name w:val="正文（缩进2汉字）"/>
    <w:basedOn w:val="a"/>
    <w:link w:val="2Char2"/>
    <w:qFormat/>
    <w:rsid w:val="000F3B0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0F3B00"/>
    <w:pPr>
      <w:tabs>
        <w:tab w:val="left" w:pos="432"/>
      </w:tabs>
      <w:spacing w:beforeLines="50" w:afterLines="50"/>
      <w:ind w:left="432" w:hanging="432"/>
      <w:jc w:val="center"/>
    </w:pPr>
    <w:rPr>
      <w:sz w:val="24"/>
    </w:rPr>
  </w:style>
  <w:style w:type="paragraph" w:customStyle="1" w:styleId="afd">
    <w:name w:val="模板普通正文"/>
    <w:basedOn w:val="aa"/>
    <w:qFormat/>
    <w:rsid w:val="000F3B00"/>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0F3B00"/>
    <w:rPr>
      <w:rFonts w:eastAsia="宋体"/>
      <w:kern w:val="2"/>
      <w:sz w:val="21"/>
      <w:szCs w:val="24"/>
      <w:lang w:val="en-US" w:eastAsia="zh-CN" w:bidi="ar-SA"/>
    </w:rPr>
  </w:style>
  <w:style w:type="paragraph" w:customStyle="1" w:styleId="afe">
    <w:name w:val="缺省文本"/>
    <w:basedOn w:val="a"/>
    <w:qFormat/>
    <w:rsid w:val="000F3B00"/>
    <w:pPr>
      <w:autoSpaceDE w:val="0"/>
      <w:autoSpaceDN w:val="0"/>
      <w:adjustRightInd w:val="0"/>
      <w:jc w:val="left"/>
    </w:pPr>
    <w:rPr>
      <w:kern w:val="0"/>
      <w:sz w:val="24"/>
    </w:rPr>
  </w:style>
  <w:style w:type="paragraph" w:customStyle="1" w:styleId="WW-2">
    <w:name w:val="WW-正文文字缩进 2"/>
    <w:basedOn w:val="a"/>
    <w:qFormat/>
    <w:rsid w:val="000F3B0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0F3B00"/>
    <w:rPr>
      <w:rFonts w:ascii="Tahoma" w:hAnsi="Tahoma"/>
      <w:sz w:val="24"/>
      <w:szCs w:val="20"/>
    </w:rPr>
  </w:style>
  <w:style w:type="character" w:customStyle="1" w:styleId="Char11">
    <w:name w:val="正文文本 Char1"/>
    <w:link w:val="a8"/>
    <w:qFormat/>
    <w:locked/>
    <w:rsid w:val="000F3B00"/>
    <w:rPr>
      <w:rFonts w:eastAsia="仿宋_GB2312"/>
      <w:kern w:val="2"/>
      <w:sz w:val="28"/>
      <w:szCs w:val="24"/>
      <w:lang w:val="en-US" w:eastAsia="zh-CN" w:bidi="ar-SA"/>
    </w:rPr>
  </w:style>
  <w:style w:type="paragraph" w:customStyle="1" w:styleId="aff">
    <w:name w:val="项目排列"/>
    <w:basedOn w:val="a"/>
    <w:link w:val="Charb"/>
    <w:qFormat/>
    <w:rsid w:val="000F3B00"/>
    <w:pPr>
      <w:tabs>
        <w:tab w:val="left" w:pos="900"/>
      </w:tabs>
      <w:spacing w:beforeLines="50" w:afterLines="50" w:line="300" w:lineRule="auto"/>
      <w:ind w:left="900" w:hanging="420"/>
    </w:pPr>
    <w:rPr>
      <w:sz w:val="24"/>
    </w:rPr>
  </w:style>
  <w:style w:type="character" w:customStyle="1" w:styleId="Charb">
    <w:name w:val="项目排列 Char"/>
    <w:link w:val="aff"/>
    <w:qFormat/>
    <w:rsid w:val="000F3B00"/>
    <w:rPr>
      <w:kern w:val="2"/>
      <w:sz w:val="24"/>
      <w:szCs w:val="24"/>
    </w:rPr>
  </w:style>
  <w:style w:type="character" w:customStyle="1" w:styleId="style21">
    <w:name w:val="style21"/>
    <w:qFormat/>
    <w:rsid w:val="000F3B00"/>
    <w:rPr>
      <w:sz w:val="15"/>
      <w:szCs w:val="15"/>
    </w:rPr>
  </w:style>
  <w:style w:type="paragraph" w:customStyle="1" w:styleId="blue">
    <w:name w:val="blue"/>
    <w:basedOn w:val="a"/>
    <w:qFormat/>
    <w:rsid w:val="000F3B0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0F3B00"/>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0F3B00"/>
    <w:rPr>
      <w:szCs w:val="20"/>
    </w:rPr>
  </w:style>
  <w:style w:type="paragraph" w:customStyle="1" w:styleId="12">
    <w:name w:val="列出段落1"/>
    <w:basedOn w:val="a"/>
    <w:qFormat/>
    <w:rsid w:val="000F3B00"/>
    <w:pPr>
      <w:ind w:firstLineChars="200" w:firstLine="420"/>
    </w:pPr>
    <w:rPr>
      <w:rFonts w:ascii="Calibri" w:hAnsi="Calibri"/>
      <w:szCs w:val="22"/>
    </w:rPr>
  </w:style>
  <w:style w:type="paragraph" w:customStyle="1" w:styleId="ParaCharCharCharChar">
    <w:name w:val="默认段落字体 Para Char Char Char Char"/>
    <w:basedOn w:val="a"/>
    <w:qFormat/>
    <w:rsid w:val="000F3B00"/>
  </w:style>
  <w:style w:type="paragraph" w:customStyle="1" w:styleId="CharCharChar1CharCharChar1CharCharCharChar">
    <w:name w:val="Char Char Char1 Char Char Char1 Char Char Char Char"/>
    <w:basedOn w:val="a"/>
    <w:qFormat/>
    <w:rsid w:val="000F3B00"/>
  </w:style>
  <w:style w:type="character" w:customStyle="1" w:styleId="font1">
    <w:name w:val="font1"/>
    <w:qFormat/>
    <w:rsid w:val="000F3B00"/>
    <w:rPr>
      <w:color w:val="999999"/>
      <w:sz w:val="18"/>
      <w:szCs w:val="18"/>
      <w:u w:val="none"/>
    </w:rPr>
  </w:style>
  <w:style w:type="paragraph" w:customStyle="1" w:styleId="tabletext0">
    <w:name w:val="tabletext"/>
    <w:basedOn w:val="a"/>
    <w:qFormat/>
    <w:rsid w:val="000F3B0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0F3B00"/>
    <w:rPr>
      <w:rFonts w:ascii="Tahoma" w:hAnsi="Tahoma"/>
      <w:sz w:val="24"/>
      <w:szCs w:val="20"/>
    </w:rPr>
  </w:style>
  <w:style w:type="character" w:customStyle="1" w:styleId="apple-style-span">
    <w:name w:val="apple-style-span"/>
    <w:basedOn w:val="a1"/>
    <w:qFormat/>
    <w:rsid w:val="000F3B00"/>
  </w:style>
  <w:style w:type="paragraph" w:customStyle="1" w:styleId="aff1">
    <w:name w:val="正文无缩进"/>
    <w:basedOn w:val="a"/>
    <w:link w:val="Charc"/>
    <w:qFormat/>
    <w:rsid w:val="000F3B00"/>
    <w:pPr>
      <w:spacing w:line="360" w:lineRule="auto"/>
    </w:pPr>
    <w:rPr>
      <w:rFonts w:ascii="宋体"/>
      <w:color w:val="000000"/>
      <w:sz w:val="24"/>
    </w:rPr>
  </w:style>
  <w:style w:type="character" w:customStyle="1" w:styleId="Charc">
    <w:name w:val="正文无缩进 Char"/>
    <w:link w:val="aff1"/>
    <w:qFormat/>
    <w:rsid w:val="000F3B00"/>
    <w:rPr>
      <w:rFonts w:ascii="宋体" w:eastAsia="宋体"/>
      <w:color w:val="000000"/>
      <w:kern w:val="2"/>
      <w:sz w:val="24"/>
      <w:szCs w:val="24"/>
      <w:lang w:val="en-US" w:eastAsia="zh-CN" w:bidi="ar-SA"/>
    </w:rPr>
  </w:style>
  <w:style w:type="paragraph" w:customStyle="1" w:styleId="13">
    <w:name w:val="正文1"/>
    <w:qFormat/>
    <w:rsid w:val="000F3B00"/>
    <w:pPr>
      <w:widowControl w:val="0"/>
      <w:adjustRightInd w:val="0"/>
      <w:spacing w:line="312" w:lineRule="atLeast"/>
      <w:jc w:val="both"/>
    </w:pPr>
    <w:rPr>
      <w:rFonts w:ascii="宋体"/>
      <w:sz w:val="34"/>
    </w:rPr>
  </w:style>
  <w:style w:type="character" w:customStyle="1" w:styleId="ca-3">
    <w:name w:val="ca-3"/>
    <w:basedOn w:val="a1"/>
    <w:qFormat/>
    <w:rsid w:val="000F3B00"/>
  </w:style>
  <w:style w:type="paragraph" w:customStyle="1" w:styleId="CharChar1CharCharCharChar1CharCharChar">
    <w:name w:val="Char Char1 Char Char Char Char1 Char Char Char"/>
    <w:basedOn w:val="a"/>
    <w:qFormat/>
    <w:rsid w:val="000F3B00"/>
    <w:pPr>
      <w:adjustRightInd w:val="0"/>
      <w:spacing w:line="360" w:lineRule="atLeast"/>
    </w:pPr>
    <w:rPr>
      <w:rFonts w:ascii="Tahoma" w:hAnsi="Tahoma"/>
      <w:sz w:val="24"/>
      <w:szCs w:val="20"/>
    </w:rPr>
  </w:style>
  <w:style w:type="character" w:customStyle="1" w:styleId="CharChar">
    <w:name w:val="表格 Char Char"/>
    <w:link w:val="aff2"/>
    <w:qFormat/>
    <w:locked/>
    <w:rsid w:val="000F3B00"/>
    <w:rPr>
      <w:rFonts w:ascii="宋体" w:eastAsia="宋体" w:hAnsi="宋体"/>
      <w:lang w:val="en-US" w:eastAsia="zh-CN" w:bidi="ar-SA"/>
    </w:rPr>
  </w:style>
  <w:style w:type="paragraph" w:customStyle="1" w:styleId="aff2">
    <w:name w:val="表格"/>
    <w:basedOn w:val="a"/>
    <w:link w:val="CharChar"/>
    <w:qFormat/>
    <w:rsid w:val="000F3B00"/>
    <w:pPr>
      <w:snapToGrid w:val="0"/>
      <w:ind w:firstLineChars="21" w:firstLine="42"/>
    </w:pPr>
    <w:rPr>
      <w:rFonts w:ascii="宋体" w:hAnsi="宋体"/>
      <w:kern w:val="0"/>
      <w:sz w:val="20"/>
      <w:szCs w:val="20"/>
    </w:rPr>
  </w:style>
  <w:style w:type="paragraph" w:customStyle="1" w:styleId="xl32">
    <w:name w:val="xl32"/>
    <w:basedOn w:val="a"/>
    <w:qFormat/>
    <w:rsid w:val="000F3B0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0F3B00"/>
    <w:pPr>
      <w:widowControl/>
      <w:spacing w:after="160" w:line="240" w:lineRule="exact"/>
      <w:jc w:val="left"/>
    </w:pPr>
  </w:style>
  <w:style w:type="character" w:customStyle="1" w:styleId="CharChar0">
    <w:name w:val="Char Char"/>
    <w:qFormat/>
    <w:rsid w:val="000F3B00"/>
    <w:rPr>
      <w:rFonts w:ascii="宋体" w:eastAsia="宋体" w:hAnsi="Courier New" w:hint="eastAsia"/>
      <w:kern w:val="2"/>
      <w:sz w:val="21"/>
      <w:lang w:val="en-US" w:eastAsia="zh-CN" w:bidi="ar-SA"/>
    </w:rPr>
  </w:style>
  <w:style w:type="character" w:customStyle="1" w:styleId="style51">
    <w:name w:val="style51"/>
    <w:qFormat/>
    <w:rsid w:val="000F3B00"/>
    <w:rPr>
      <w:sz w:val="21"/>
      <w:szCs w:val="21"/>
    </w:rPr>
  </w:style>
  <w:style w:type="paragraph" w:customStyle="1" w:styleId="aff3">
    <w:name w:val="标书_正文"/>
    <w:basedOn w:val="a"/>
    <w:qFormat/>
    <w:rsid w:val="000F3B0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0F3B00"/>
    <w:pPr>
      <w:spacing w:line="360" w:lineRule="auto"/>
      <w:ind w:firstLineChars="200" w:firstLine="480"/>
    </w:pPr>
    <w:rPr>
      <w:rFonts w:cs="宋体"/>
      <w:sz w:val="24"/>
      <w:szCs w:val="20"/>
    </w:rPr>
  </w:style>
  <w:style w:type="character" w:customStyle="1" w:styleId="Chard">
    <w:name w:val="标准文本 Char"/>
    <w:link w:val="aff4"/>
    <w:qFormat/>
    <w:rsid w:val="000F3B00"/>
    <w:rPr>
      <w:rFonts w:eastAsia="宋体" w:cs="宋体"/>
      <w:kern w:val="2"/>
      <w:sz w:val="24"/>
      <w:lang w:val="en-US" w:eastAsia="zh-CN" w:bidi="ar-SA"/>
    </w:rPr>
  </w:style>
  <w:style w:type="paragraph" w:customStyle="1" w:styleId="Default">
    <w:name w:val="Default"/>
    <w:qFormat/>
    <w:rsid w:val="000F3B00"/>
    <w:pPr>
      <w:widowControl w:val="0"/>
      <w:autoSpaceDE w:val="0"/>
      <w:autoSpaceDN w:val="0"/>
      <w:adjustRightInd w:val="0"/>
    </w:pPr>
    <w:rPr>
      <w:color w:val="000000"/>
      <w:sz w:val="24"/>
      <w:szCs w:val="24"/>
    </w:rPr>
  </w:style>
  <w:style w:type="paragraph" w:customStyle="1" w:styleId="aff5">
    <w:name w:val="自定义正文"/>
    <w:basedOn w:val="a"/>
    <w:link w:val="Chare"/>
    <w:qFormat/>
    <w:rsid w:val="000F3B0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0F3B0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0F3B00"/>
    <w:pPr>
      <w:spacing w:line="360" w:lineRule="auto"/>
      <w:ind w:firstLineChars="200" w:firstLine="480"/>
    </w:pPr>
    <w:rPr>
      <w:rFonts w:cs="宋体"/>
      <w:sz w:val="24"/>
      <w:szCs w:val="20"/>
    </w:rPr>
  </w:style>
  <w:style w:type="paragraph" w:customStyle="1" w:styleId="aff6">
    <w:name w:val="自定义表格文字"/>
    <w:basedOn w:val="a"/>
    <w:qFormat/>
    <w:rsid w:val="000F3B00"/>
    <w:pPr>
      <w:spacing w:before="60" w:after="60" w:line="320" w:lineRule="exact"/>
      <w:jc w:val="left"/>
    </w:pPr>
    <w:rPr>
      <w:rFonts w:ascii="宋体" w:eastAsia="楷体_GB2312"/>
    </w:rPr>
  </w:style>
  <w:style w:type="paragraph" w:customStyle="1" w:styleId="CharCharChar1Char">
    <w:name w:val="Char Char Char1 Char"/>
    <w:basedOn w:val="a"/>
    <w:qFormat/>
    <w:rsid w:val="000F3B0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0F3B00"/>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0F3B00"/>
    <w:rPr>
      <w:rFonts w:eastAsia="宋体"/>
      <w:kern w:val="2"/>
      <w:sz w:val="21"/>
      <w:szCs w:val="24"/>
      <w:lang w:val="en-US" w:eastAsia="zh-CN" w:bidi="ar-SA"/>
    </w:rPr>
  </w:style>
  <w:style w:type="character" w:customStyle="1" w:styleId="CharChar12">
    <w:name w:val="Char Char12"/>
    <w:qFormat/>
    <w:rsid w:val="000F3B00"/>
    <w:rPr>
      <w:rFonts w:ascii="宋体" w:eastAsia="宋体" w:hAnsi="Courier New"/>
      <w:kern w:val="2"/>
      <w:sz w:val="21"/>
      <w:lang w:val="en-US" w:eastAsia="zh-CN" w:bidi="ar-SA"/>
    </w:rPr>
  </w:style>
  <w:style w:type="character" w:customStyle="1" w:styleId="H4Char">
    <w:name w:val="H4 Char"/>
    <w:qFormat/>
    <w:rsid w:val="000F3B00"/>
    <w:rPr>
      <w:rFonts w:ascii="宋体" w:eastAsia="黑体" w:hAnsi="宋体"/>
      <w:b/>
      <w:bCs/>
      <w:color w:val="000000"/>
      <w:spacing w:val="-4"/>
      <w:kern w:val="2"/>
      <w:sz w:val="24"/>
      <w:szCs w:val="30"/>
      <w:lang w:val="en-US" w:eastAsia="zh-CN" w:bidi="ar-SA"/>
    </w:rPr>
  </w:style>
  <w:style w:type="character" w:customStyle="1" w:styleId="H5Char">
    <w:name w:val="H5 Char"/>
    <w:qFormat/>
    <w:rsid w:val="000F3B00"/>
    <w:rPr>
      <w:rFonts w:ascii="Arial" w:eastAsia="宋体" w:hAnsi="Arial"/>
      <w:sz w:val="24"/>
      <w:lang w:val="en-US" w:eastAsia="zh-CN" w:bidi="ar-SA"/>
    </w:rPr>
  </w:style>
  <w:style w:type="character" w:customStyle="1" w:styleId="CharChar8">
    <w:name w:val="Char Char8"/>
    <w:qFormat/>
    <w:rsid w:val="000F3B00"/>
    <w:rPr>
      <w:rFonts w:ascii="宋体" w:eastAsia="宋体"/>
      <w:kern w:val="2"/>
      <w:sz w:val="28"/>
      <w:lang w:val="en-US" w:eastAsia="zh-CN" w:bidi="ar-SA"/>
    </w:rPr>
  </w:style>
  <w:style w:type="character" w:customStyle="1" w:styleId="CharChar7">
    <w:name w:val="Char Char7"/>
    <w:qFormat/>
    <w:rsid w:val="000F3B00"/>
    <w:rPr>
      <w:rFonts w:eastAsia="仿宋_GB2312"/>
      <w:kern w:val="2"/>
      <w:sz w:val="24"/>
      <w:szCs w:val="24"/>
      <w:lang w:val="en-US" w:eastAsia="zh-CN" w:bidi="ar-SA"/>
    </w:rPr>
  </w:style>
  <w:style w:type="paragraph" w:customStyle="1" w:styleId="aff7">
    <w:name w:val="表内文字"/>
    <w:basedOn w:val="a"/>
    <w:qFormat/>
    <w:rsid w:val="000F3B00"/>
    <w:pPr>
      <w:jc w:val="center"/>
    </w:pPr>
    <w:rPr>
      <w:color w:val="FF0000"/>
      <w:kern w:val="0"/>
      <w:sz w:val="24"/>
    </w:rPr>
  </w:style>
  <w:style w:type="character" w:customStyle="1" w:styleId="CharChar3">
    <w:name w:val="Char Char3"/>
    <w:qFormat/>
    <w:rsid w:val="000F3B00"/>
    <w:rPr>
      <w:rFonts w:eastAsia="仿宋_GB2312"/>
      <w:kern w:val="2"/>
      <w:sz w:val="28"/>
      <w:szCs w:val="24"/>
      <w:lang w:val="en-US" w:eastAsia="zh-CN" w:bidi="ar-SA"/>
    </w:rPr>
  </w:style>
  <w:style w:type="paragraph" w:customStyle="1" w:styleId="xl25">
    <w:name w:val="xl25"/>
    <w:basedOn w:val="a"/>
    <w:qFormat/>
    <w:rsid w:val="000F3B0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0F3B0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0F3B0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0F3B0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0F3B00"/>
    <w:pPr>
      <w:tabs>
        <w:tab w:val="left" w:pos="840"/>
      </w:tabs>
      <w:spacing w:after="60"/>
      <w:ind w:left="840" w:hanging="420"/>
    </w:pPr>
    <w:rPr>
      <w:rFonts w:ascii="宋体"/>
      <w:spacing w:val="4"/>
      <w:szCs w:val="20"/>
    </w:rPr>
  </w:style>
  <w:style w:type="paragraph" w:customStyle="1" w:styleId="100">
    <w:name w:val="编10号"/>
    <w:basedOn w:val="a"/>
    <w:qFormat/>
    <w:rsid w:val="000F3B00"/>
    <w:pPr>
      <w:tabs>
        <w:tab w:val="left" w:pos="1620"/>
      </w:tabs>
      <w:ind w:left="1620" w:hanging="360"/>
    </w:pPr>
  </w:style>
  <w:style w:type="paragraph" w:customStyle="1" w:styleId="aff8">
    <w:name w:val="段"/>
    <w:basedOn w:val="a"/>
    <w:qFormat/>
    <w:rsid w:val="000F3B00"/>
    <w:pPr>
      <w:ind w:firstLine="425"/>
    </w:pPr>
    <w:rPr>
      <w:rFonts w:ascii="宋体"/>
      <w:szCs w:val="20"/>
    </w:rPr>
  </w:style>
  <w:style w:type="paragraph" w:customStyle="1" w:styleId="CharCharCharChar">
    <w:name w:val="Char Char Char Char"/>
    <w:basedOn w:val="a"/>
    <w:qFormat/>
    <w:rsid w:val="000F3B0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0F3B0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F3B00"/>
    <w:rPr>
      <w:rFonts w:ascii="宋体" w:eastAsia="宋体" w:hAnsi="宋体" w:hint="eastAsia"/>
      <w:sz w:val="18"/>
      <w:szCs w:val="18"/>
    </w:rPr>
  </w:style>
  <w:style w:type="paragraph" w:customStyle="1" w:styleId="Char1CharCharCharCharCharChar">
    <w:name w:val="Char1 Char Char Char Char Char Char"/>
    <w:basedOn w:val="a"/>
    <w:qFormat/>
    <w:rsid w:val="000F3B00"/>
    <w:rPr>
      <w:rFonts w:ascii="Tahoma" w:hAnsi="Tahoma"/>
      <w:sz w:val="24"/>
      <w:szCs w:val="20"/>
    </w:rPr>
  </w:style>
  <w:style w:type="paragraph" w:customStyle="1" w:styleId="CharChar2CharCharCharChar">
    <w:name w:val="Char Char2 Char Char Char Char"/>
    <w:basedOn w:val="a6"/>
    <w:qFormat/>
    <w:rsid w:val="000F3B00"/>
    <w:rPr>
      <w:rFonts w:ascii="Tahoma" w:hAnsi="Tahoma"/>
      <w:sz w:val="24"/>
    </w:rPr>
  </w:style>
  <w:style w:type="paragraph" w:customStyle="1" w:styleId="CharCharChar">
    <w:name w:val="Char Char Char"/>
    <w:basedOn w:val="a6"/>
    <w:qFormat/>
    <w:rsid w:val="000F3B00"/>
    <w:rPr>
      <w:rFonts w:ascii="Tahoma" w:hAnsi="Tahoma"/>
      <w:sz w:val="24"/>
    </w:rPr>
  </w:style>
  <w:style w:type="paragraph" w:customStyle="1" w:styleId="New">
    <w:name w:val="正文缩进 New"/>
    <w:basedOn w:val="a"/>
    <w:qFormat/>
    <w:rsid w:val="000F3B0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F3B00"/>
    <w:pPr>
      <w:widowControl w:val="0"/>
      <w:spacing w:line="440" w:lineRule="exact"/>
      <w:jc w:val="both"/>
    </w:pPr>
    <w:rPr>
      <w:kern w:val="2"/>
      <w:sz w:val="28"/>
      <w:szCs w:val="24"/>
    </w:rPr>
  </w:style>
  <w:style w:type="character" w:customStyle="1" w:styleId="tpccontent1">
    <w:name w:val="tpc_content1"/>
    <w:qFormat/>
    <w:rsid w:val="000F3B00"/>
    <w:rPr>
      <w:sz w:val="20"/>
      <w:szCs w:val="20"/>
    </w:rPr>
  </w:style>
  <w:style w:type="character" w:customStyle="1" w:styleId="CharChar11">
    <w:name w:val="Char Char11"/>
    <w:qFormat/>
    <w:rsid w:val="000F3B00"/>
    <w:rPr>
      <w:b/>
      <w:kern w:val="44"/>
      <w:sz w:val="44"/>
    </w:rPr>
  </w:style>
  <w:style w:type="character" w:customStyle="1" w:styleId="CharChar10">
    <w:name w:val="Char Char10"/>
    <w:qFormat/>
    <w:rsid w:val="000F3B00"/>
    <w:rPr>
      <w:b/>
      <w:kern w:val="2"/>
      <w:sz w:val="28"/>
      <w:szCs w:val="28"/>
    </w:rPr>
  </w:style>
  <w:style w:type="character" w:customStyle="1" w:styleId="CharChar9">
    <w:name w:val="Char Char9"/>
    <w:qFormat/>
    <w:rsid w:val="000F3B00"/>
    <w:rPr>
      <w:b/>
      <w:kern w:val="2"/>
      <w:sz w:val="24"/>
      <w:szCs w:val="24"/>
    </w:rPr>
  </w:style>
  <w:style w:type="paragraph" w:customStyle="1" w:styleId="CharCharChar0">
    <w:name w:val="Char Char Char 字元 字元"/>
    <w:basedOn w:val="a"/>
    <w:qFormat/>
    <w:rsid w:val="000F3B00"/>
    <w:pPr>
      <w:spacing w:line="360" w:lineRule="auto"/>
      <w:ind w:firstLineChars="200" w:firstLine="200"/>
    </w:pPr>
    <w:rPr>
      <w:szCs w:val="20"/>
    </w:rPr>
  </w:style>
  <w:style w:type="paragraph" w:customStyle="1" w:styleId="New0">
    <w:name w:val="正文 New"/>
    <w:qFormat/>
    <w:rsid w:val="000F3B00"/>
    <w:pPr>
      <w:widowControl w:val="0"/>
      <w:jc w:val="both"/>
    </w:pPr>
    <w:rPr>
      <w:kern w:val="2"/>
      <w:sz w:val="21"/>
    </w:rPr>
  </w:style>
  <w:style w:type="paragraph" w:customStyle="1" w:styleId="NewNew">
    <w:name w:val="正文 New New"/>
    <w:qFormat/>
    <w:rsid w:val="000F3B00"/>
    <w:pPr>
      <w:widowControl w:val="0"/>
      <w:jc w:val="both"/>
    </w:pPr>
    <w:rPr>
      <w:kern w:val="2"/>
      <w:sz w:val="21"/>
    </w:rPr>
  </w:style>
  <w:style w:type="character" w:customStyle="1" w:styleId="style11">
    <w:name w:val="style11"/>
    <w:qFormat/>
    <w:rsid w:val="000F3B00"/>
    <w:rPr>
      <w:b/>
      <w:bCs/>
      <w:color w:val="FF0000"/>
    </w:rPr>
  </w:style>
  <w:style w:type="character" w:customStyle="1" w:styleId="info">
    <w:name w:val="info"/>
    <w:basedOn w:val="a1"/>
    <w:qFormat/>
    <w:rsid w:val="000F3B00"/>
  </w:style>
  <w:style w:type="paragraph" w:customStyle="1" w:styleId="27">
    <w:name w:val="样式 正文缩进 + 首行缩进:  2 字符"/>
    <w:basedOn w:val="a0"/>
    <w:link w:val="2Char3"/>
    <w:qFormat/>
    <w:rsid w:val="000F3B0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0F3B00"/>
    <w:rPr>
      <w:rFonts w:ascii="宋体" w:eastAsia="宋体" w:hAnsi="宋体"/>
      <w:color w:val="000000"/>
      <w:sz w:val="24"/>
      <w:lang w:bidi="ar-SA"/>
    </w:rPr>
  </w:style>
  <w:style w:type="paragraph" w:customStyle="1" w:styleId="28">
    <w:name w:val="正文2"/>
    <w:basedOn w:val="a"/>
    <w:link w:val="2Char4"/>
    <w:qFormat/>
    <w:rsid w:val="000F3B00"/>
    <w:pPr>
      <w:spacing w:before="156" w:line="360" w:lineRule="auto"/>
      <w:ind w:firstLineChars="200" w:firstLine="510"/>
    </w:pPr>
    <w:rPr>
      <w:sz w:val="24"/>
      <w:szCs w:val="20"/>
    </w:rPr>
  </w:style>
  <w:style w:type="character" w:customStyle="1" w:styleId="2Char4">
    <w:name w:val="正文2 Char"/>
    <w:link w:val="28"/>
    <w:qFormat/>
    <w:rsid w:val="000F3B00"/>
    <w:rPr>
      <w:rFonts w:eastAsia="宋体"/>
      <w:kern w:val="2"/>
      <w:sz w:val="24"/>
      <w:lang w:val="en-US" w:eastAsia="zh-CN" w:bidi="ar-SA"/>
    </w:rPr>
  </w:style>
  <w:style w:type="paragraph" w:customStyle="1" w:styleId="p0">
    <w:name w:val="p0"/>
    <w:basedOn w:val="a"/>
    <w:qFormat/>
    <w:rsid w:val="000F3B00"/>
    <w:pPr>
      <w:widowControl/>
    </w:pPr>
    <w:rPr>
      <w:kern w:val="0"/>
      <w:szCs w:val="21"/>
    </w:rPr>
  </w:style>
  <w:style w:type="character" w:customStyle="1" w:styleId="param-name">
    <w:name w:val="param-name"/>
    <w:basedOn w:val="a1"/>
    <w:qFormat/>
    <w:rsid w:val="000F3B00"/>
  </w:style>
  <w:style w:type="character" w:customStyle="1" w:styleId="Charf">
    <w:name w:val="日期 Char"/>
    <w:qFormat/>
    <w:rsid w:val="000F3B00"/>
    <w:rPr>
      <w:rFonts w:ascii="楷体_GB2312" w:eastAsia="楷体_GB2312"/>
      <w:b/>
      <w:kern w:val="2"/>
      <w:sz w:val="28"/>
      <w:lang w:val="en-US" w:eastAsia="zh-CN" w:bidi="ar-SA"/>
    </w:rPr>
  </w:style>
  <w:style w:type="character" w:customStyle="1" w:styleId="4Char">
    <w:name w:val="标题 4 Char"/>
    <w:qFormat/>
    <w:rsid w:val="000F3B00"/>
    <w:rPr>
      <w:rFonts w:ascii="Arial" w:eastAsia="黑体" w:hAnsi="Arial"/>
      <w:b/>
      <w:kern w:val="2"/>
      <w:sz w:val="28"/>
      <w:lang w:val="en-US" w:eastAsia="zh-CN" w:bidi="ar-SA"/>
    </w:rPr>
  </w:style>
  <w:style w:type="character" w:customStyle="1" w:styleId="6Char">
    <w:name w:val="标题 6 Char"/>
    <w:qFormat/>
    <w:rsid w:val="000F3B00"/>
    <w:rPr>
      <w:rFonts w:ascii="宋体" w:eastAsia="宋体" w:hAnsi="Arial"/>
      <w:sz w:val="24"/>
      <w:lang w:val="en-US" w:eastAsia="zh-CN" w:bidi="ar-SA"/>
    </w:rPr>
  </w:style>
  <w:style w:type="character" w:customStyle="1" w:styleId="8Char">
    <w:name w:val="标题 8 Char"/>
    <w:qFormat/>
    <w:rsid w:val="000F3B00"/>
    <w:rPr>
      <w:rFonts w:ascii="Arial" w:eastAsia="黑体" w:hAnsi="Arial"/>
      <w:sz w:val="24"/>
      <w:lang w:val="en-US" w:eastAsia="zh-CN" w:bidi="ar-SA"/>
    </w:rPr>
  </w:style>
  <w:style w:type="character" w:customStyle="1" w:styleId="9Char">
    <w:name w:val="标题 9 Char"/>
    <w:qFormat/>
    <w:rsid w:val="000F3B00"/>
    <w:rPr>
      <w:rFonts w:ascii="Arial" w:eastAsia="黑体" w:hAnsi="Arial"/>
      <w:sz w:val="24"/>
      <w:lang w:val="en-US" w:eastAsia="zh-CN" w:bidi="ar-SA"/>
    </w:rPr>
  </w:style>
  <w:style w:type="character" w:customStyle="1" w:styleId="5Char">
    <w:name w:val="标题 5 Char"/>
    <w:qFormat/>
    <w:rsid w:val="000F3B00"/>
    <w:rPr>
      <w:rFonts w:eastAsia="宋体"/>
      <w:sz w:val="24"/>
      <w:lang w:val="en-US" w:eastAsia="zh-CN" w:bidi="ar-SA"/>
    </w:rPr>
  </w:style>
  <w:style w:type="character" w:customStyle="1" w:styleId="Charf0">
    <w:name w:val="正文文本 Char"/>
    <w:qFormat/>
    <w:locked/>
    <w:rsid w:val="000F3B00"/>
    <w:rPr>
      <w:rFonts w:eastAsia="仿宋_GB2312"/>
      <w:kern w:val="2"/>
      <w:sz w:val="28"/>
      <w:szCs w:val="24"/>
      <w:lang w:val="en-US" w:eastAsia="zh-CN" w:bidi="ar-SA"/>
    </w:rPr>
  </w:style>
  <w:style w:type="character" w:customStyle="1" w:styleId="2Char5">
    <w:name w:val="正文文本缩进 2 Char"/>
    <w:qFormat/>
    <w:locked/>
    <w:rsid w:val="000F3B00"/>
    <w:rPr>
      <w:rFonts w:eastAsia="宋体"/>
      <w:kern w:val="2"/>
      <w:sz w:val="21"/>
      <w:szCs w:val="24"/>
      <w:lang w:val="en-US" w:eastAsia="zh-CN" w:bidi="ar-SA"/>
    </w:rPr>
  </w:style>
  <w:style w:type="character" w:customStyle="1" w:styleId="2Char6">
    <w:name w:val="正文文本 2 Char"/>
    <w:qFormat/>
    <w:rsid w:val="000F3B00"/>
    <w:rPr>
      <w:rFonts w:ascii="隶书" w:eastAsia="隶书"/>
      <w:bCs/>
      <w:sz w:val="72"/>
      <w:szCs w:val="84"/>
      <w:lang w:val="en-US" w:eastAsia="zh-CN" w:bidi="ar-SA"/>
    </w:rPr>
  </w:style>
  <w:style w:type="character" w:customStyle="1" w:styleId="7Char">
    <w:name w:val="标题 7 Char"/>
    <w:qFormat/>
    <w:rsid w:val="000F3B00"/>
    <w:rPr>
      <w:rFonts w:ascii="宋体" w:eastAsia="宋体" w:hAnsi="Arial"/>
      <w:b/>
      <w:sz w:val="24"/>
      <w:lang w:val="en-US" w:eastAsia="zh-CN" w:bidi="ar-SA"/>
    </w:rPr>
  </w:style>
  <w:style w:type="character" w:customStyle="1" w:styleId="Charf1">
    <w:name w:val="页眉 Char"/>
    <w:uiPriority w:val="99"/>
    <w:qFormat/>
    <w:rsid w:val="000F3B00"/>
    <w:rPr>
      <w:rFonts w:eastAsia="宋体"/>
      <w:kern w:val="2"/>
      <w:sz w:val="18"/>
      <w:szCs w:val="18"/>
      <w:lang w:val="en-US" w:eastAsia="zh-CN" w:bidi="ar-SA"/>
    </w:rPr>
  </w:style>
  <w:style w:type="character" w:customStyle="1" w:styleId="Charf2">
    <w:name w:val="批注文字 Char"/>
    <w:uiPriority w:val="99"/>
    <w:qFormat/>
    <w:rsid w:val="000F3B00"/>
    <w:rPr>
      <w:rFonts w:eastAsia="宋体"/>
      <w:kern w:val="2"/>
      <w:sz w:val="21"/>
      <w:szCs w:val="24"/>
      <w:lang w:val="en-US" w:eastAsia="zh-CN" w:bidi="ar-SA"/>
    </w:rPr>
  </w:style>
  <w:style w:type="character" w:customStyle="1" w:styleId="Charf3">
    <w:name w:val="汇视源正文 Char"/>
    <w:link w:val="aff9"/>
    <w:qFormat/>
    <w:rsid w:val="000F3B00"/>
    <w:rPr>
      <w:rFonts w:cs="宋体"/>
      <w:kern w:val="2"/>
      <w:sz w:val="24"/>
      <w:lang w:val="en-US" w:eastAsia="zh-CN" w:bidi="ar-SA"/>
    </w:rPr>
  </w:style>
  <w:style w:type="paragraph" w:customStyle="1" w:styleId="aff9">
    <w:name w:val="汇视源正文"/>
    <w:link w:val="Charf3"/>
    <w:qFormat/>
    <w:rsid w:val="000F3B00"/>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0F3B00"/>
    <w:pPr>
      <w:tabs>
        <w:tab w:val="left" w:pos="840"/>
      </w:tabs>
      <w:spacing w:afterLines="0"/>
      <w:ind w:left="425" w:hanging="425"/>
    </w:pPr>
    <w:rPr>
      <w:rFonts w:cs="宋体"/>
    </w:rPr>
  </w:style>
  <w:style w:type="paragraph" w:customStyle="1" w:styleId="affa">
    <w:name w:val="正文缩近"/>
    <w:basedOn w:val="a"/>
    <w:qFormat/>
    <w:rsid w:val="000F3B0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0F3B0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0F3B00"/>
    <w:rPr>
      <w:rFonts w:ascii="Calibri Light" w:eastAsia="宋体" w:hAnsi="Calibri Light"/>
      <w:b/>
      <w:bCs/>
      <w:kern w:val="2"/>
      <w:sz w:val="32"/>
      <w:szCs w:val="32"/>
      <w:lang w:val="en-US" w:eastAsia="zh-CN" w:bidi="ar-SA"/>
    </w:rPr>
  </w:style>
  <w:style w:type="character" w:customStyle="1" w:styleId="DateChar">
    <w:name w:val="Date Char"/>
    <w:qFormat/>
    <w:locked/>
    <w:rsid w:val="000F3B00"/>
    <w:rPr>
      <w:rFonts w:ascii="宋体"/>
      <w:sz w:val="21"/>
      <w:lang w:val="zh-CN"/>
    </w:rPr>
  </w:style>
  <w:style w:type="character" w:customStyle="1" w:styleId="NormalIndentChar">
    <w:name w:val="Normal Indent Char"/>
    <w:qFormat/>
    <w:locked/>
    <w:rsid w:val="000F3B00"/>
    <w:rPr>
      <w:rFonts w:ascii="宋体" w:eastAsia="宋体"/>
      <w:snapToGrid w:val="0"/>
      <w:color w:val="000000"/>
      <w:kern w:val="28"/>
      <w:sz w:val="28"/>
    </w:rPr>
  </w:style>
  <w:style w:type="character" w:customStyle="1" w:styleId="PlainTextChar">
    <w:name w:val="Plain Text Char"/>
    <w:qFormat/>
    <w:locked/>
    <w:rsid w:val="000F3B00"/>
    <w:rPr>
      <w:rFonts w:ascii="宋体" w:eastAsia="宋体" w:hAnsi="Courier New"/>
      <w:snapToGrid w:val="0"/>
      <w:sz w:val="21"/>
    </w:rPr>
  </w:style>
  <w:style w:type="character" w:customStyle="1" w:styleId="Char14">
    <w:name w:val="日期 Char1"/>
    <w:qFormat/>
    <w:rsid w:val="000F3B00"/>
    <w:rPr>
      <w:rFonts w:ascii="Times New Roman" w:eastAsia="宋体" w:hAnsi="Times New Roman" w:cs="Times New Roman"/>
      <w:sz w:val="24"/>
      <w:szCs w:val="24"/>
    </w:rPr>
  </w:style>
  <w:style w:type="character" w:customStyle="1" w:styleId="Char15">
    <w:name w:val="纯文本 Char1"/>
    <w:link w:val="15"/>
    <w:qFormat/>
    <w:rsid w:val="000F3B00"/>
    <w:rPr>
      <w:rFonts w:ascii="宋体" w:eastAsia="宋体" w:hAnsi="Courier New" w:cs="Courier New"/>
      <w:sz w:val="21"/>
      <w:szCs w:val="21"/>
    </w:rPr>
  </w:style>
  <w:style w:type="paragraph" w:customStyle="1" w:styleId="15">
    <w:name w:val="纯文本1"/>
    <w:basedOn w:val="a"/>
    <w:link w:val="Char15"/>
    <w:qFormat/>
    <w:rsid w:val="000F3B00"/>
    <w:rPr>
      <w:rFonts w:ascii="宋体" w:hAnsi="Courier New" w:cs="Courier New"/>
      <w:kern w:val="0"/>
      <w:szCs w:val="21"/>
    </w:rPr>
  </w:style>
  <w:style w:type="paragraph" w:customStyle="1" w:styleId="aspnumfaautoadjustrightr">
    <w:name w:val="aspnumfaautoadjustrightr"/>
    <w:qFormat/>
    <w:rsid w:val="000F3B00"/>
    <w:pPr>
      <w:widowControl w:val="0"/>
      <w:autoSpaceDE w:val="0"/>
      <w:autoSpaceDN w:val="0"/>
      <w:adjustRightInd w:val="0"/>
      <w:ind w:firstLine="720"/>
      <w:jc w:val="both"/>
    </w:pPr>
  </w:style>
  <w:style w:type="paragraph" w:customStyle="1" w:styleId="112">
    <w:name w:val="列出段落112"/>
    <w:basedOn w:val="a"/>
    <w:link w:val="Charf4"/>
    <w:qFormat/>
    <w:rsid w:val="000F3B00"/>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0F3B0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0F3B0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F3B00"/>
    <w:rPr>
      <w:rFonts w:ascii="Times New Roman" w:eastAsia="宋体" w:hAnsi="Times New Roman" w:cs="Times New Roman"/>
      <w:sz w:val="18"/>
      <w:szCs w:val="18"/>
    </w:rPr>
  </w:style>
  <w:style w:type="paragraph" w:customStyle="1" w:styleId="af17cgridlangnp1033langf">
    <w:name w:val="af17cgridlangnp1033langf"/>
    <w:qFormat/>
    <w:rsid w:val="000F3B00"/>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0F3B0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F3B0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0F3B00"/>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0F3B0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0F3B00"/>
    <w:rPr>
      <w:rFonts w:ascii="Tahoma" w:hAnsi="Tahoma"/>
      <w:sz w:val="24"/>
      <w:szCs w:val="20"/>
    </w:rPr>
  </w:style>
  <w:style w:type="paragraph" w:customStyle="1" w:styleId="CharChar27">
    <w:name w:val="Char Char27"/>
    <w:basedOn w:val="a"/>
    <w:qFormat/>
    <w:rsid w:val="000F3B00"/>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0F3B00"/>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0F3B00"/>
    <w:pPr>
      <w:widowControl w:val="0"/>
      <w:numPr>
        <w:ilvl w:val="1"/>
        <w:numId w:val="5"/>
      </w:numPr>
      <w:ind w:left="805"/>
      <w:jc w:val="both"/>
    </w:pPr>
    <w:rPr>
      <w:kern w:val="2"/>
      <w:sz w:val="16"/>
    </w:rPr>
  </w:style>
  <w:style w:type="paragraph" w:customStyle="1" w:styleId="41">
    <w:name w:val="样式4"/>
    <w:basedOn w:val="a"/>
    <w:qFormat/>
    <w:rsid w:val="000F3B0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F3B00"/>
    <w:rPr>
      <w:kern w:val="2"/>
      <w:sz w:val="24"/>
    </w:rPr>
  </w:style>
  <w:style w:type="character" w:customStyle="1" w:styleId="CharChar30">
    <w:name w:val="普通文字 Char Char3"/>
    <w:qFormat/>
    <w:rsid w:val="000F3B00"/>
    <w:rPr>
      <w:rFonts w:ascii="宋体" w:hAnsi="Courier New"/>
      <w:kern w:val="2"/>
      <w:sz w:val="24"/>
      <w:szCs w:val="24"/>
    </w:rPr>
  </w:style>
  <w:style w:type="character" w:customStyle="1" w:styleId="Char21">
    <w:name w:val="特点 Char2"/>
    <w:qFormat/>
    <w:rsid w:val="000F3B00"/>
    <w:rPr>
      <w:rFonts w:ascii="Times New Roman" w:eastAsia="宋体" w:hAnsi="Times New Roman" w:cs="Times New Roman"/>
      <w:szCs w:val="24"/>
    </w:rPr>
  </w:style>
  <w:style w:type="character" w:customStyle="1" w:styleId="Char5">
    <w:name w:val="批注框文本 Char"/>
    <w:basedOn w:val="a1"/>
    <w:link w:val="ae"/>
    <w:semiHidden/>
    <w:qFormat/>
    <w:rsid w:val="000F3B00"/>
    <w:rPr>
      <w:kern w:val="2"/>
      <w:sz w:val="18"/>
      <w:szCs w:val="18"/>
    </w:rPr>
  </w:style>
  <w:style w:type="character" w:customStyle="1" w:styleId="3Char0">
    <w:name w:val="正文文本缩进 3 Char"/>
    <w:basedOn w:val="a1"/>
    <w:link w:val="32"/>
    <w:qFormat/>
    <w:rsid w:val="000F3B00"/>
    <w:rPr>
      <w:kern w:val="2"/>
      <w:sz w:val="16"/>
      <w:szCs w:val="16"/>
    </w:rPr>
  </w:style>
  <w:style w:type="character" w:customStyle="1" w:styleId="HTMLChar">
    <w:name w:val="HTML 预设格式 Char"/>
    <w:basedOn w:val="a1"/>
    <w:link w:val="HTML"/>
    <w:qFormat/>
    <w:rsid w:val="000F3B00"/>
    <w:rPr>
      <w:rFonts w:ascii="黑体" w:eastAsia="黑体" w:hAnsi="Courier New" w:cs="Courier New"/>
    </w:rPr>
  </w:style>
  <w:style w:type="character" w:customStyle="1" w:styleId="Char8">
    <w:name w:val="批注主题 Char"/>
    <w:basedOn w:val="Charf2"/>
    <w:link w:val="af3"/>
    <w:semiHidden/>
    <w:qFormat/>
    <w:rsid w:val="000F3B00"/>
    <w:rPr>
      <w:rFonts w:eastAsia="宋体"/>
      <w:b/>
      <w:bCs/>
      <w:kern w:val="2"/>
      <w:sz w:val="24"/>
      <w:szCs w:val="24"/>
      <w:lang w:val="en-US" w:eastAsia="zh-CN" w:bidi="ar-SA"/>
    </w:rPr>
  </w:style>
  <w:style w:type="character" w:customStyle="1" w:styleId="Char2">
    <w:name w:val="正文首行缩进 Char"/>
    <w:basedOn w:val="Charf0"/>
    <w:link w:val="a9"/>
    <w:qFormat/>
    <w:rsid w:val="000F3B00"/>
    <w:rPr>
      <w:rFonts w:eastAsia="仿宋_GB2312"/>
      <w:kern w:val="2"/>
      <w:sz w:val="21"/>
      <w:szCs w:val="24"/>
      <w:lang w:val="en-US" w:eastAsia="zh-CN" w:bidi="ar-SA"/>
    </w:rPr>
  </w:style>
  <w:style w:type="character" w:customStyle="1" w:styleId="2Char0">
    <w:name w:val="正文首行缩进 2 Char"/>
    <w:basedOn w:val="Char3"/>
    <w:link w:val="25"/>
    <w:qFormat/>
    <w:rsid w:val="000F3B00"/>
    <w:rPr>
      <w:rFonts w:eastAsia="宋体"/>
      <w:kern w:val="2"/>
      <w:sz w:val="21"/>
      <w:szCs w:val="24"/>
      <w:lang w:val="en-US" w:eastAsia="zh-CN" w:bidi="ar-SA"/>
    </w:rPr>
  </w:style>
  <w:style w:type="paragraph" w:customStyle="1" w:styleId="Style110">
    <w:name w:val="_Style 11"/>
    <w:basedOn w:val="a"/>
    <w:qFormat/>
    <w:rsid w:val="000F3B0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0F3B0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0F3B00"/>
    <w:rPr>
      <w:rFonts w:eastAsia="楷体_GB2312" w:cs="Lucida Sans"/>
      <w:kern w:val="2"/>
      <w:sz w:val="24"/>
      <w:szCs w:val="24"/>
    </w:rPr>
  </w:style>
  <w:style w:type="paragraph" w:customStyle="1" w:styleId="120">
    <w:name w:val="列出段落12"/>
    <w:basedOn w:val="a"/>
    <w:uiPriority w:val="1"/>
    <w:qFormat/>
    <w:rsid w:val="000F3B0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0F3B0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0F3B0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0F3B00"/>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0F3B0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0F3B00"/>
    <w:rPr>
      <w:rFonts w:ascii="仿宋_GB2312" w:eastAsia="仿宋_GB2312" w:hAnsi="宋体"/>
      <w:sz w:val="31"/>
    </w:rPr>
  </w:style>
  <w:style w:type="paragraph" w:customStyle="1" w:styleId="110">
    <w:name w:val="列出段落11"/>
    <w:basedOn w:val="a"/>
    <w:qFormat/>
    <w:rsid w:val="000F3B0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0F3B0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0F3B0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0F3B0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0F3B0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0F3B0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0F3B0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0F3B0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0F3B0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0F3B0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0F3B0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0F3B0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0F3B0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0F3B0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0F3B0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0F3B0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0F3B0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F3B00"/>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F3B00"/>
    <w:rPr>
      <w:bCs/>
      <w:kern w:val="44"/>
      <w:sz w:val="24"/>
      <w:szCs w:val="44"/>
    </w:rPr>
  </w:style>
  <w:style w:type="character" w:customStyle="1" w:styleId="CharChar1">
    <w:name w:val="Char Char1"/>
    <w:qFormat/>
    <w:rsid w:val="000F3B00"/>
    <w:rPr>
      <w:rFonts w:ascii="宋体" w:eastAsia="宋体" w:hAnsi="Courier New"/>
      <w:kern w:val="2"/>
      <w:sz w:val="21"/>
      <w:lang w:val="en-US" w:eastAsia="zh-CN" w:bidi="ar-SA"/>
    </w:rPr>
  </w:style>
  <w:style w:type="paragraph" w:customStyle="1" w:styleId="2a">
    <w:name w:val="列出段落2"/>
    <w:basedOn w:val="a"/>
    <w:uiPriority w:val="34"/>
    <w:qFormat/>
    <w:rsid w:val="000F3B00"/>
    <w:pPr>
      <w:spacing w:line="440" w:lineRule="exact"/>
      <w:ind w:firstLineChars="200" w:firstLine="420"/>
    </w:pPr>
    <w:rPr>
      <w:rFonts w:eastAsia="仿宋_GB2312"/>
      <w:sz w:val="24"/>
    </w:rPr>
  </w:style>
  <w:style w:type="paragraph" w:customStyle="1" w:styleId="TOC2">
    <w:name w:val="TOC 标题2"/>
    <w:basedOn w:val="1"/>
    <w:next w:val="a"/>
    <w:qFormat/>
    <w:rsid w:val="000F3B0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0F3B0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0F3B00"/>
    <w:pPr>
      <w:ind w:firstLineChars="200" w:firstLine="420"/>
    </w:pPr>
    <w:rPr>
      <w:rFonts w:ascii="Calibri" w:hAnsi="Calibri"/>
      <w:szCs w:val="22"/>
    </w:rPr>
  </w:style>
  <w:style w:type="paragraph" w:customStyle="1" w:styleId="reader-word-layerreader-word-s2-21">
    <w:name w:val="reader-word-layer reader-word-s2-21"/>
    <w:basedOn w:val="a"/>
    <w:qFormat/>
    <w:rsid w:val="000F3B00"/>
    <w:pPr>
      <w:widowControl/>
      <w:spacing w:before="100" w:beforeAutospacing="1" w:after="100" w:afterAutospacing="1"/>
      <w:jc w:val="left"/>
    </w:pPr>
    <w:rPr>
      <w:rFonts w:ascii="宋体" w:hAnsi="宋体" w:cs="宋体"/>
      <w:kern w:val="0"/>
      <w:sz w:val="24"/>
    </w:rPr>
  </w:style>
  <w:style w:type="paragraph" w:customStyle="1" w:styleId="33">
    <w:name w:val="正文3"/>
    <w:qFormat/>
    <w:rsid w:val="000F3B00"/>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0F3B0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0F3B0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0F3B0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0F3B00"/>
    <w:rPr>
      <w:rFonts w:ascii="Tahoma" w:hAnsi="Tahoma"/>
      <w:sz w:val="24"/>
      <w:szCs w:val="20"/>
    </w:rPr>
  </w:style>
  <w:style w:type="paragraph" w:customStyle="1" w:styleId="p1">
    <w:name w:val="p1"/>
    <w:basedOn w:val="a"/>
    <w:qFormat/>
    <w:rsid w:val="000F3B0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0F3B00"/>
    <w:rPr>
      <w:rFonts w:ascii="宋体" w:eastAsia="宋体" w:hAnsi="宋体" w:cs="宋体" w:hint="eastAsia"/>
      <w:color w:val="000000"/>
      <w:sz w:val="22"/>
      <w:szCs w:val="22"/>
      <w:u w:val="none"/>
    </w:rPr>
  </w:style>
  <w:style w:type="character" w:customStyle="1" w:styleId="font11">
    <w:name w:val="font11"/>
    <w:basedOn w:val="a1"/>
    <w:qFormat/>
    <w:rsid w:val="000F3B00"/>
    <w:rPr>
      <w:rFonts w:ascii="宋体" w:eastAsia="宋体" w:hAnsi="宋体" w:cs="宋体" w:hint="eastAsia"/>
      <w:color w:val="FF0000"/>
      <w:sz w:val="22"/>
      <w:szCs w:val="22"/>
      <w:u w:val="none"/>
    </w:rPr>
  </w:style>
  <w:style w:type="character" w:customStyle="1" w:styleId="font41">
    <w:name w:val="font41"/>
    <w:basedOn w:val="a1"/>
    <w:qFormat/>
    <w:rsid w:val="000F3B00"/>
    <w:rPr>
      <w:rFonts w:ascii="等线" w:eastAsia="等线" w:hAnsi="等线" w:cs="等线" w:hint="default"/>
      <w:color w:val="FF0000"/>
      <w:sz w:val="22"/>
      <w:szCs w:val="22"/>
      <w:u w:val="none"/>
    </w:rPr>
  </w:style>
  <w:style w:type="character" w:customStyle="1" w:styleId="font21">
    <w:name w:val="font21"/>
    <w:basedOn w:val="a1"/>
    <w:qFormat/>
    <w:rsid w:val="000F3B00"/>
    <w:rPr>
      <w:rFonts w:ascii="等线" w:eastAsia="等线" w:hAnsi="等线" w:cs="等线" w:hint="default"/>
      <w:color w:val="000000"/>
      <w:sz w:val="22"/>
      <w:szCs w:val="22"/>
      <w:u w:val="none"/>
    </w:rPr>
  </w:style>
  <w:style w:type="character" w:customStyle="1" w:styleId="font51">
    <w:name w:val="font51"/>
    <w:basedOn w:val="a1"/>
    <w:qFormat/>
    <w:rsid w:val="000F3B00"/>
    <w:rPr>
      <w:rFonts w:ascii="等线" w:eastAsia="等线" w:hAnsi="等线" w:cs="等线" w:hint="default"/>
      <w:color w:val="FF0000"/>
      <w:sz w:val="22"/>
      <w:szCs w:val="22"/>
      <w:u w:val="none"/>
    </w:rPr>
  </w:style>
  <w:style w:type="character" w:customStyle="1" w:styleId="font61">
    <w:name w:val="font61"/>
    <w:basedOn w:val="a1"/>
    <w:qFormat/>
    <w:rsid w:val="000F3B00"/>
    <w:rPr>
      <w:rFonts w:ascii="等线" w:eastAsia="等线" w:hAnsi="等线" w:cs="等线" w:hint="default"/>
      <w:color w:val="000000"/>
      <w:sz w:val="22"/>
      <w:szCs w:val="22"/>
      <w:u w:val="none"/>
    </w:rPr>
  </w:style>
  <w:style w:type="paragraph" w:customStyle="1" w:styleId="xl69">
    <w:name w:val="xl69"/>
    <w:basedOn w:val="a"/>
    <w:qFormat/>
    <w:rsid w:val="000F3B0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0F3B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0F3B00"/>
    <w:rPr>
      <w:color w:val="605E5C"/>
      <w:shd w:val="clear" w:color="auto" w:fill="E1DFDD"/>
    </w:rPr>
  </w:style>
  <w:style w:type="paragraph" w:customStyle="1" w:styleId="p15">
    <w:name w:val="p15"/>
    <w:basedOn w:val="a"/>
    <w:qFormat/>
    <w:rsid w:val="000F3B00"/>
    <w:pPr>
      <w:widowControl/>
      <w:adjustRightInd w:val="0"/>
    </w:pPr>
    <w:rPr>
      <w:rFonts w:ascii="宋体" w:hAnsi="宋体" w:cs="宋体"/>
      <w:kern w:val="0"/>
      <w:sz w:val="20"/>
      <w:szCs w:val="20"/>
    </w:rPr>
  </w:style>
  <w:style w:type="character" w:customStyle="1" w:styleId="bookmark-item">
    <w:name w:val="bookmark-item"/>
    <w:basedOn w:val="a1"/>
    <w:qFormat/>
    <w:rsid w:val="000F3B00"/>
  </w:style>
  <w:style w:type="paragraph" w:customStyle="1" w:styleId="indent">
    <w:name w:val="indent"/>
    <w:basedOn w:val="a"/>
    <w:rsid w:val="000F3B00"/>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0F3B00"/>
    <w:rPr>
      <w:rFonts w:ascii="Calibri" w:hAnsi="Calibri"/>
      <w:kern w:val="2"/>
    </w:rPr>
  </w:style>
  <w:style w:type="paragraph" w:customStyle="1" w:styleId="113">
    <w:name w:val="索引 11"/>
    <w:basedOn w:val="a"/>
    <w:next w:val="a"/>
    <w:uiPriority w:val="99"/>
    <w:qFormat/>
    <w:rsid w:val="000F3B00"/>
    <w:pPr>
      <w:spacing w:line="360" w:lineRule="auto"/>
    </w:pPr>
    <w:rPr>
      <w:rFonts w:ascii="仿宋_GB2312" w:eastAsia="仿宋_GB2312"/>
      <w:sz w:val="24"/>
      <w:szCs w:val="20"/>
    </w:rPr>
  </w:style>
  <w:style w:type="paragraph" w:customStyle="1" w:styleId="19">
    <w:name w:val="正文缩进1"/>
    <w:basedOn w:val="a"/>
    <w:next w:val="aa"/>
    <w:qFormat/>
    <w:rsid w:val="000F3B00"/>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0F3B00"/>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F3B00"/>
    <w:rPr>
      <w:kern w:val="2"/>
      <w:sz w:val="18"/>
      <w:szCs w:val="18"/>
    </w:rPr>
  </w:style>
  <w:style w:type="character" w:customStyle="1" w:styleId="Char23">
    <w:name w:val="页眉 Char2"/>
    <w:uiPriority w:val="99"/>
    <w:qFormat/>
    <w:rsid w:val="000F3B00"/>
    <w:rPr>
      <w:kern w:val="2"/>
      <w:sz w:val="18"/>
      <w:szCs w:val="18"/>
    </w:rPr>
  </w:style>
  <w:style w:type="paragraph" w:customStyle="1" w:styleId="affb">
    <w:name w:val="首行缩进"/>
    <w:basedOn w:val="a"/>
    <w:uiPriority w:val="99"/>
    <w:qFormat/>
    <w:rsid w:val="000F3B00"/>
    <w:pPr>
      <w:spacing w:line="360" w:lineRule="auto"/>
      <w:ind w:firstLineChars="200" w:firstLine="480"/>
    </w:pPr>
    <w:rPr>
      <w:sz w:val="24"/>
      <w:szCs w:val="22"/>
      <w:lang w:val="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2A0BB3-6922-4EF5-A423-A12D21B2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78</Pages>
  <Words>7478</Words>
  <Characters>42627</Characters>
  <Application>Microsoft Office Word</Application>
  <DocSecurity>0</DocSecurity>
  <Lines>355</Lines>
  <Paragraphs>100</Paragraphs>
  <ScaleCrop>false</ScaleCrop>
  <Company>Microsoft</Company>
  <LinksUpToDate>false</LinksUpToDate>
  <CharactersWithSpaces>50005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1</cp:lastModifiedBy>
  <cp:revision>72</cp:revision>
  <cp:lastPrinted>2022-02-14T11:21:00Z</cp:lastPrinted>
  <dcterms:created xsi:type="dcterms:W3CDTF">2022-10-19T07:50:00Z</dcterms:created>
  <dcterms:modified xsi:type="dcterms:W3CDTF">2022-10-28T00:07:00Z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