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Verdana" w:hAnsi="Verdana" w:cs="Verdana"/>
          <w:i w:val="0"/>
          <w:iCs w:val="0"/>
          <w:caps w:val="0"/>
          <w:color w:val="333333"/>
          <w:spacing w:val="0"/>
          <w:sz w:val="36"/>
          <w:szCs w:val="36"/>
        </w:rPr>
      </w:pPr>
      <w:r>
        <w:rPr>
          <w:rFonts w:hint="eastAsia" w:ascii="Verdana" w:hAnsi="Verdana" w:cs="Verdana"/>
          <w:i w:val="0"/>
          <w:iCs w:val="0"/>
          <w:caps w:val="0"/>
          <w:color w:val="333333"/>
          <w:spacing w:val="0"/>
          <w:sz w:val="36"/>
          <w:szCs w:val="36"/>
          <w:bdr w:val="none" w:color="auto" w:sz="0" w:space="0"/>
          <w:shd w:val="clear" w:fill="FFFFFF"/>
          <w:lang w:val="en-US" w:eastAsia="zh-CN"/>
        </w:rPr>
        <w:t>药物临床试验</w:t>
      </w:r>
      <w:r>
        <w:rPr>
          <w:rFonts w:hint="default" w:ascii="Verdana" w:hAnsi="Verdana" w:cs="Verdana"/>
          <w:i w:val="0"/>
          <w:iCs w:val="0"/>
          <w:caps w:val="0"/>
          <w:color w:val="333333"/>
          <w:spacing w:val="0"/>
          <w:sz w:val="36"/>
          <w:szCs w:val="36"/>
          <w:bdr w:val="none" w:color="auto" w:sz="0" w:space="0"/>
          <w:shd w:val="clear" w:fill="FFFFFF"/>
        </w:rPr>
        <w:t>伦理委员会介绍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24" w:afterAutospacing="0" w:line="336" w:lineRule="atLeast"/>
        <w:ind w:left="24" w:right="24" w:firstLine="420"/>
        <w:jc w:val="left"/>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shd w:val="clear" w:fill="FFFFFF"/>
        </w:rPr>
        <w:t>绍兴市</w:t>
      </w:r>
      <w:r>
        <w:rPr>
          <w:rFonts w:hint="eastAsia" w:ascii="Verdana" w:hAnsi="Verdana" w:cs="Verdana"/>
          <w:i w:val="0"/>
          <w:iCs w:val="0"/>
          <w:caps w:val="0"/>
          <w:color w:val="333333"/>
          <w:spacing w:val="0"/>
          <w:sz w:val="16"/>
          <w:szCs w:val="16"/>
          <w:bdr w:val="none" w:color="auto" w:sz="0" w:space="0"/>
          <w:shd w:val="clear" w:fill="FFFFFF"/>
          <w:lang w:val="en-US" w:eastAsia="zh-CN"/>
        </w:rPr>
        <w:t>中</w:t>
      </w:r>
      <w:r>
        <w:rPr>
          <w:rFonts w:hint="default" w:ascii="Verdana" w:hAnsi="Verdana" w:cs="Verdana"/>
          <w:i w:val="0"/>
          <w:iCs w:val="0"/>
          <w:caps w:val="0"/>
          <w:color w:val="333333"/>
          <w:spacing w:val="0"/>
          <w:sz w:val="16"/>
          <w:szCs w:val="16"/>
          <w:bdr w:val="none" w:color="auto" w:sz="0" w:space="0"/>
          <w:shd w:val="clear" w:fill="FFFFFF"/>
        </w:rPr>
        <w:t>医院药物临床试验伦理委员会隶属于绍兴市</w:t>
      </w:r>
      <w:r>
        <w:rPr>
          <w:rFonts w:hint="eastAsia" w:ascii="Verdana" w:hAnsi="Verdana" w:cs="Verdana"/>
          <w:i w:val="0"/>
          <w:iCs w:val="0"/>
          <w:caps w:val="0"/>
          <w:color w:val="333333"/>
          <w:spacing w:val="0"/>
          <w:sz w:val="16"/>
          <w:szCs w:val="16"/>
          <w:bdr w:val="none" w:color="auto" w:sz="0" w:space="0"/>
          <w:shd w:val="clear" w:fill="FFFFFF"/>
          <w:lang w:val="en-US" w:eastAsia="zh-CN"/>
        </w:rPr>
        <w:t>中</w:t>
      </w:r>
      <w:r>
        <w:rPr>
          <w:rFonts w:hint="default" w:ascii="Verdana" w:hAnsi="Verdana" w:cs="Verdana"/>
          <w:i w:val="0"/>
          <w:iCs w:val="0"/>
          <w:caps w:val="0"/>
          <w:color w:val="333333"/>
          <w:spacing w:val="0"/>
          <w:sz w:val="16"/>
          <w:szCs w:val="16"/>
          <w:bdr w:val="none" w:color="auto" w:sz="0" w:space="0"/>
          <w:shd w:val="clear" w:fill="FFFFFF"/>
        </w:rPr>
        <w:t>医院，由医药专业人员、非医药专业人员、法律专家以及独立于研究/试验单位之外的人员等不同性别的人员组成，委员人数11人。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24" w:afterAutospacing="0" w:line="336" w:lineRule="atLeast"/>
        <w:ind w:left="24" w:right="24" w:firstLine="420"/>
        <w:jc w:val="left"/>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shd w:val="clear" w:fill="FFFFFF"/>
        </w:rPr>
        <w:t>药物临床试验伦理委员会</w:t>
      </w:r>
      <w:r>
        <w:rPr>
          <w:rFonts w:hint="default" w:ascii="Verdana" w:hAnsi="Verdana" w:cs="Verdana"/>
          <w:i w:val="0"/>
          <w:iCs w:val="0"/>
          <w:caps w:val="0"/>
          <w:color w:val="333333"/>
          <w:spacing w:val="0"/>
          <w:sz w:val="16"/>
          <w:szCs w:val="16"/>
          <w:bdr w:val="none" w:color="auto" w:sz="0" w:space="0"/>
          <w:shd w:val="clear" w:fill="FFFFFF"/>
        </w:rPr>
        <w:t>职责：保护受试者合法权益，维护受试者尊严，避免公共利益受损，促进涉及人的生命科学和医学研究规范开展；对本机构或委托机构开展的涉及人的生命科学和医学研究项目进行伦理审查。伦理委员会的运行独立于申办者、研究者，并避免任何不适当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24" w:afterAutospacing="0" w:line="336" w:lineRule="atLeast"/>
        <w:ind w:left="24" w:right="24" w:firstLine="420"/>
        <w:jc w:val="left"/>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shd w:val="clear" w:fill="FFFFFF"/>
        </w:rPr>
        <w:t>伦理审查范围：药物临床试验项目。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24" w:afterAutospacing="0" w:line="336" w:lineRule="atLeast"/>
        <w:ind w:left="24" w:right="24" w:firstLine="420"/>
        <w:jc w:val="left"/>
        <w:rPr>
          <w:rFonts w:hint="default" w:ascii="Verdana" w:hAnsi="Verdana" w:cs="Verdana"/>
          <w:i w:val="0"/>
          <w:iCs w:val="0"/>
          <w:caps w:val="0"/>
          <w:color w:val="333333"/>
          <w:spacing w:val="0"/>
          <w:sz w:val="16"/>
          <w:szCs w:val="16"/>
          <w:bdr w:val="none" w:color="auto" w:sz="0" w:space="0"/>
          <w:shd w:val="clear" w:fill="FFFFFF"/>
        </w:rPr>
      </w:pPr>
      <w:r>
        <w:rPr>
          <w:rFonts w:hint="default" w:ascii="Verdana" w:hAnsi="Verdana" w:cs="Verdana"/>
          <w:i w:val="0"/>
          <w:iCs w:val="0"/>
          <w:caps w:val="0"/>
          <w:color w:val="333333"/>
          <w:spacing w:val="0"/>
          <w:sz w:val="16"/>
          <w:szCs w:val="16"/>
          <w:bdr w:val="none" w:color="auto" w:sz="0" w:space="0"/>
          <w:shd w:val="clear" w:fill="FFFFFF"/>
        </w:rPr>
        <w:t>伦理委员会联系人：郭晴晓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24" w:afterAutospacing="0" w:line="336" w:lineRule="atLeast"/>
        <w:ind w:left="24" w:right="24" w:firstLine="420"/>
        <w:jc w:val="left"/>
        <w:rPr>
          <w:rFonts w:hint="default" w:ascii="Verdana" w:hAnsi="Verdana" w:cs="Verdana"/>
          <w:i w:val="0"/>
          <w:iCs w:val="0"/>
          <w:caps w:val="0"/>
          <w:color w:val="333333"/>
          <w:spacing w:val="0"/>
          <w:sz w:val="16"/>
          <w:szCs w:val="16"/>
          <w:bdr w:val="none" w:color="auto" w:sz="0" w:space="0"/>
          <w:shd w:val="clear" w:fill="FFFFFF"/>
        </w:rPr>
      </w:pPr>
      <w:r>
        <w:rPr>
          <w:rFonts w:hint="default" w:ascii="Verdana" w:hAnsi="Verdana" w:cs="Verdana"/>
          <w:i w:val="0"/>
          <w:iCs w:val="0"/>
          <w:caps w:val="0"/>
          <w:color w:val="333333"/>
          <w:spacing w:val="0"/>
          <w:sz w:val="16"/>
          <w:szCs w:val="16"/>
          <w:bdr w:val="none" w:color="auto" w:sz="0" w:space="0"/>
          <w:shd w:val="clear" w:fill="FFFFFF"/>
        </w:rPr>
        <w:t xml:space="preserve">伦理委员会办公室电话：0575-89107106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24" w:afterAutospacing="0" w:line="336" w:lineRule="atLeast"/>
        <w:ind w:left="24" w:right="24" w:firstLine="420"/>
        <w:jc w:val="left"/>
        <w:rPr>
          <w:rFonts w:hint="default" w:ascii="Verdana" w:hAnsi="Verdana" w:cs="Verdana"/>
          <w:i w:val="0"/>
          <w:iCs w:val="0"/>
          <w:caps w:val="0"/>
          <w:color w:val="333333"/>
          <w:spacing w:val="0"/>
          <w:sz w:val="16"/>
          <w:szCs w:val="16"/>
          <w:bdr w:val="none" w:color="auto" w:sz="0" w:space="0"/>
          <w:shd w:val="clear" w:fill="FFFFFF"/>
        </w:rPr>
      </w:pPr>
      <w:r>
        <w:rPr>
          <w:rFonts w:hint="default" w:ascii="Verdana" w:hAnsi="Verdana" w:cs="Verdana"/>
          <w:i w:val="0"/>
          <w:iCs w:val="0"/>
          <w:caps w:val="0"/>
          <w:color w:val="333333"/>
          <w:spacing w:val="0"/>
          <w:sz w:val="16"/>
          <w:szCs w:val="16"/>
          <w:bdr w:val="none" w:color="auto" w:sz="0" w:space="0"/>
          <w:shd w:val="clear" w:fill="FFFFFF"/>
        </w:rPr>
        <w:t>伦理委员会办公室地址：浙江省绍兴市越城区人民中路641号绍兴市中医院2号楼505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24" w:afterAutospacing="0" w:line="336" w:lineRule="atLeast"/>
        <w:ind w:left="24" w:right="24" w:firstLine="420"/>
        <w:jc w:val="left"/>
        <w:rPr>
          <w:rFonts w:hint="default" w:ascii="Verdana" w:hAnsi="Verdana" w:cs="Verdana"/>
          <w:i w:val="0"/>
          <w:iCs w:val="0"/>
          <w:caps w:val="0"/>
          <w:color w:val="333333"/>
          <w:spacing w:val="0"/>
          <w:sz w:val="16"/>
          <w:szCs w:val="16"/>
        </w:rPr>
      </w:pPr>
      <w:r>
        <w:rPr>
          <w:rFonts w:hint="default" w:ascii="Verdana" w:hAnsi="Verdana" w:cs="Verdana"/>
          <w:i w:val="0"/>
          <w:iCs w:val="0"/>
          <w:caps w:val="0"/>
          <w:color w:val="333333"/>
          <w:spacing w:val="0"/>
          <w:sz w:val="16"/>
          <w:szCs w:val="16"/>
          <w:bdr w:val="none" w:color="auto" w:sz="0" w:space="0"/>
          <w:shd w:val="clear" w:fill="FFFFFF"/>
        </w:rPr>
        <w:t>Email：sxszyygcpll@163.com</w:t>
      </w:r>
    </w:p>
    <w:tbl>
      <w:tblPr>
        <w:tblStyle w:val="5"/>
        <w:tblpPr w:leftFromText="180" w:rightFromText="180" w:vertAnchor="text" w:horzAnchor="page" w:tblpX="1747" w:tblpY="290"/>
        <w:tblOverlap w:val="never"/>
        <w:tblW w:w="4987"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03"/>
        <w:gridCol w:w="817"/>
        <w:gridCol w:w="612"/>
        <w:gridCol w:w="1243"/>
        <w:gridCol w:w="1668"/>
        <w:gridCol w:w="1454"/>
        <w:gridCol w:w="2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atLeast"/>
          <w:jc w:val="center"/>
        </w:trPr>
        <w:tc>
          <w:tcPr>
            <w:tcW w:w="5000" w:type="pct"/>
            <w:gridSpan w:val="7"/>
            <w:tcBorders>
              <w:top w:val="nil"/>
              <w:left w:val="nil"/>
              <w:bottom w:val="single" w:color="auto" w:sz="4" w:space="0"/>
              <w:right w:val="nil"/>
            </w:tcBorders>
            <w:vAlign w:val="center"/>
          </w:tcPr>
          <w:p>
            <w:pPr>
              <w:jc w:val="center"/>
              <w:rPr>
                <w:rFonts w:hint="eastAsia" w:ascii="黑体" w:hAnsi="黑体" w:eastAsia="黑体" w:cs="黑体"/>
                <w:b w:val="0"/>
                <w:bCs w:val="0"/>
                <w:sz w:val="16"/>
                <w:szCs w:val="18"/>
                <w:lang w:val="en-US" w:eastAsia="zh-CN"/>
              </w:rPr>
            </w:pPr>
            <w:r>
              <w:rPr>
                <w:rFonts w:hint="eastAsia" w:ascii="Verdana" w:hAnsi="Verdana" w:cs="Verdana" w:eastAsiaTheme="minorEastAsia"/>
                <w:i w:val="0"/>
                <w:iCs w:val="0"/>
                <w:caps w:val="0"/>
                <w:color w:val="333333"/>
                <w:spacing w:val="0"/>
                <w:kern w:val="0"/>
                <w:sz w:val="20"/>
                <w:szCs w:val="20"/>
                <w:shd w:val="clear" w:fill="FFFFFF"/>
                <w:lang w:val="en-US" w:eastAsia="zh-CN" w:bidi="ar"/>
              </w:rPr>
              <w:t>绍兴市中医院药物临床试验伦理委员会人员名单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tcBorders>
              <w:top w:val="single" w:color="auto" w:sz="4" w:space="0"/>
            </w:tcBorders>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序号</w:t>
            </w:r>
          </w:p>
        </w:tc>
        <w:tc>
          <w:tcPr>
            <w:tcW w:w="481" w:type="pct"/>
            <w:tcBorders>
              <w:top w:val="single" w:color="auto" w:sz="4" w:space="0"/>
            </w:tcBorders>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姓名</w:t>
            </w:r>
          </w:p>
        </w:tc>
        <w:tc>
          <w:tcPr>
            <w:tcW w:w="360" w:type="pct"/>
            <w:tcBorders>
              <w:top w:val="single" w:color="auto" w:sz="4" w:space="0"/>
            </w:tcBorders>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性别</w:t>
            </w:r>
          </w:p>
        </w:tc>
        <w:tc>
          <w:tcPr>
            <w:tcW w:w="731" w:type="pct"/>
            <w:tcBorders>
              <w:top w:val="single" w:color="auto" w:sz="4" w:space="0"/>
            </w:tcBorders>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职务</w:t>
            </w:r>
          </w:p>
        </w:tc>
        <w:tc>
          <w:tcPr>
            <w:tcW w:w="981" w:type="pct"/>
            <w:tcBorders>
              <w:top w:val="single" w:color="auto" w:sz="4" w:space="0"/>
              <w:left w:val="single" w:color="auto" w:sz="4" w:space="0"/>
            </w:tcBorders>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职称</w:t>
            </w:r>
          </w:p>
        </w:tc>
        <w:tc>
          <w:tcPr>
            <w:tcW w:w="855" w:type="pct"/>
            <w:tcBorders>
              <w:top w:val="single" w:color="auto" w:sz="4" w:space="0"/>
            </w:tcBorders>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专业</w:t>
            </w:r>
          </w:p>
        </w:tc>
        <w:tc>
          <w:tcPr>
            <w:tcW w:w="1235" w:type="pct"/>
            <w:tcBorders>
              <w:top w:val="single" w:color="auto" w:sz="4" w:space="0"/>
            </w:tcBorders>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工作单位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1</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李国华</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男</w:t>
            </w:r>
          </w:p>
        </w:tc>
        <w:tc>
          <w:tcPr>
            <w:tcW w:w="73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主任委员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主任中医师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呼吸内科</w:t>
            </w:r>
          </w:p>
        </w:tc>
        <w:tc>
          <w:tcPr>
            <w:tcW w:w="1235" w:type="pct"/>
            <w:shd w:val="clear" w:color="auto" w:fill="auto"/>
            <w:vAlign w:val="center"/>
          </w:tcPr>
          <w:p>
            <w:pPr>
              <w:jc w:val="center"/>
              <w:rPr>
                <w:rFonts w:hint="default"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420"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2</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徐洪锋</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男</w:t>
            </w:r>
          </w:p>
        </w:tc>
        <w:tc>
          <w:tcPr>
            <w:tcW w:w="73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副主任委员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副主任中药师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中药</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3</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胡松峰</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男</w:t>
            </w:r>
          </w:p>
        </w:tc>
        <w:tc>
          <w:tcPr>
            <w:tcW w:w="73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副主任中医师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骨伤科</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4</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陈琦军</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男</w:t>
            </w:r>
          </w:p>
        </w:tc>
        <w:tc>
          <w:tcPr>
            <w:tcW w:w="731" w:type="pct"/>
            <w:tcBorders>
              <w:bottom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主任中医师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内分泌科</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5</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公培强</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男</w:t>
            </w:r>
          </w:p>
        </w:tc>
        <w:tc>
          <w:tcPr>
            <w:tcW w:w="731" w:type="pct"/>
            <w:tcBorders>
              <w:bottom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副主任中医师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消化内科</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6</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刘俊琼</w:t>
            </w:r>
          </w:p>
        </w:tc>
        <w:tc>
          <w:tcPr>
            <w:tcW w:w="360" w:type="pct"/>
            <w:tcBorders>
              <w:bottom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女</w:t>
            </w:r>
          </w:p>
        </w:tc>
        <w:tc>
          <w:tcPr>
            <w:tcW w:w="731" w:type="pct"/>
            <w:tcBorders>
              <w:top w:val="single" w:color="auto" w:sz="4" w:space="0"/>
              <w:bottom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副主任中医师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神经内科</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7</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诸薇薇</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女</w:t>
            </w:r>
          </w:p>
        </w:tc>
        <w:tc>
          <w:tcPr>
            <w:tcW w:w="731" w:type="pct"/>
            <w:tcBorders>
              <w:bottom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副主任护师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护理</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8</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李秋萍</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女</w:t>
            </w:r>
          </w:p>
        </w:tc>
        <w:tc>
          <w:tcPr>
            <w:tcW w:w="731" w:type="pct"/>
            <w:tcBorders>
              <w:top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经济师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卫生事业管理</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9</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张德江</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男</w:t>
            </w:r>
          </w:p>
        </w:tc>
        <w:tc>
          <w:tcPr>
            <w:tcW w:w="73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三级律师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法学</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浙江大公律师事务所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79"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10</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章佳燕</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女</w:t>
            </w:r>
          </w:p>
        </w:tc>
        <w:tc>
          <w:tcPr>
            <w:tcW w:w="73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无</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社会工作</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高立社区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392" w:hRule="atLeast"/>
          <w:jc w:val="center"/>
        </w:trPr>
        <w:tc>
          <w:tcPr>
            <w:tcW w:w="3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11</w:t>
            </w:r>
          </w:p>
        </w:tc>
        <w:tc>
          <w:tcPr>
            <w:tcW w:w="48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郭晴晓</w:t>
            </w:r>
          </w:p>
        </w:tc>
        <w:tc>
          <w:tcPr>
            <w:tcW w:w="360"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女</w:t>
            </w:r>
          </w:p>
        </w:tc>
        <w:tc>
          <w:tcPr>
            <w:tcW w:w="731"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伦理委员</w:t>
            </w:r>
          </w:p>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伦理秘书</w:t>
            </w:r>
          </w:p>
        </w:tc>
        <w:tc>
          <w:tcPr>
            <w:tcW w:w="981" w:type="pct"/>
            <w:tcBorders>
              <w:left w:val="single" w:color="auto" w:sz="4" w:space="0"/>
            </w:tcBorders>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初级药师</w:t>
            </w:r>
          </w:p>
        </w:tc>
        <w:tc>
          <w:tcPr>
            <w:tcW w:w="85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临床药学</w:t>
            </w:r>
          </w:p>
        </w:tc>
        <w:tc>
          <w:tcPr>
            <w:tcW w:w="1235" w:type="pct"/>
            <w:shd w:val="clear" w:color="auto" w:fill="auto"/>
            <w:vAlign w:val="center"/>
          </w:tcPr>
          <w:p>
            <w:pPr>
              <w:jc w:val="center"/>
              <w:rPr>
                <w:rFonts w:hint="eastAsia" w:ascii="Verdana" w:hAnsi="Verdana" w:cs="Verdana" w:eastAsiaTheme="minorEastAsia"/>
                <w:i w:val="0"/>
                <w:iCs w:val="0"/>
                <w:caps w:val="0"/>
                <w:color w:val="333333"/>
                <w:spacing w:val="0"/>
                <w:kern w:val="0"/>
                <w:sz w:val="16"/>
                <w:szCs w:val="16"/>
                <w:shd w:val="clear" w:fill="FFFFFF"/>
                <w:lang w:val="en-US" w:eastAsia="zh-CN" w:bidi="ar"/>
              </w:rPr>
            </w:pPr>
            <w:r>
              <w:rPr>
                <w:rFonts w:hint="eastAsia" w:ascii="Verdana" w:hAnsi="Verdana" w:cs="Verdana" w:eastAsiaTheme="minorEastAsia"/>
                <w:i w:val="0"/>
                <w:iCs w:val="0"/>
                <w:caps w:val="0"/>
                <w:color w:val="333333"/>
                <w:spacing w:val="0"/>
                <w:kern w:val="0"/>
                <w:sz w:val="16"/>
                <w:szCs w:val="16"/>
                <w:shd w:val="clear" w:fill="FFFFFF"/>
                <w:lang w:val="en-US" w:eastAsia="zh-CN" w:bidi="ar"/>
              </w:rPr>
              <w:t>绍兴市中医院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5E3D3669"/>
    <w:rsid w:val="129277CB"/>
    <w:rsid w:val="5B080351"/>
    <w:rsid w:val="5E3D3669"/>
    <w:rsid w:val="7771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593</Words>
  <Characters>634</Characters>
  <Lines>0</Lines>
  <Paragraphs>0</Paragraphs>
  <TotalTime>1</TotalTime>
  <ScaleCrop>false</ScaleCrop>
  <LinksUpToDate>false</LinksUpToDate>
  <CharactersWithSpaces>637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2022-08-19T06:30:00Z</dcterms:created>
  <dc:creator>郭</dc:creator>
  <cp:lastModifiedBy>郭</cp:lastModifiedBy>
  <dcterms:modified xsi:type="dcterms:W3CDTF">2022-08-19T06:40:38Z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8182F518DB3D4616A79A82234BF60FC6</vt:lpwstr>
  </property>
</Properties>
</file>