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A7E67" w14:textId="08F85C85" w:rsidR="0071649E" w:rsidRDefault="00DB61CA" w:rsidP="0071649E">
      <w:pPr>
        <w:pStyle w:val="a7"/>
      </w:pPr>
      <w:r w:rsidRPr="00DB61CA">
        <w:rPr>
          <w:rFonts w:hint="eastAsia"/>
        </w:rPr>
        <w:t>绍兴市中医院包药机耗材、卫生材料类耗材、检验科常规耗材、盒装吸头和金属骨针（克氏针）采购项目</w:t>
      </w:r>
      <w:r w:rsidR="0071649E">
        <w:rPr>
          <w:rFonts w:hint="eastAsia"/>
        </w:rPr>
        <w:t>征求意见公告</w:t>
      </w:r>
    </w:p>
    <w:p w14:paraId="440FFCC0" w14:textId="77777777" w:rsidR="0071649E" w:rsidRDefault="0071649E" w:rsidP="0071649E">
      <w:pPr>
        <w:snapToGrid w:val="0"/>
        <w:spacing w:line="360" w:lineRule="auto"/>
        <w:ind w:firstLineChars="200" w:firstLine="420"/>
      </w:pPr>
    </w:p>
    <w:p w14:paraId="34602898" w14:textId="4D517404" w:rsidR="0071649E" w:rsidRDefault="0071649E" w:rsidP="0071649E">
      <w:pPr>
        <w:snapToGrid w:val="0"/>
        <w:spacing w:line="360" w:lineRule="auto"/>
        <w:ind w:firstLineChars="200" w:firstLine="420"/>
      </w:pPr>
      <w:r>
        <w:rPr>
          <w:rFonts w:hint="eastAsia"/>
        </w:rPr>
        <w:t>受绍兴市中医院委托，浙江社发项目管理有限公司将于近期就</w:t>
      </w:r>
      <w:r w:rsidR="00DB61CA" w:rsidRPr="00DB61CA">
        <w:rPr>
          <w:rFonts w:hint="eastAsia"/>
        </w:rPr>
        <w:t>绍兴市中医院包药机耗材、卫生材料类耗材、检验科常规耗材、盒装吸头和金属骨针（克氏针）采购项目</w:t>
      </w:r>
      <w:r>
        <w:rPr>
          <w:rFonts w:hint="eastAsia"/>
        </w:rPr>
        <w:t>进行公开招标。现将有关要求公布如下，并征求意见。</w:t>
      </w:r>
    </w:p>
    <w:p w14:paraId="680216B3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rPr>
          <w:rFonts w:hint="eastAsia"/>
        </w:rPr>
        <w:t>一、征求意见范围：</w:t>
      </w:r>
    </w:p>
    <w:p w14:paraId="332DB5CF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t xml:space="preserve">  1</w:t>
      </w:r>
      <w:r>
        <w:rPr>
          <w:rFonts w:hint="eastAsia"/>
        </w:rPr>
        <w:t>.</w:t>
      </w:r>
      <w:r>
        <w:t>是否出现标段打包设置不合理；</w:t>
      </w:r>
    </w:p>
    <w:p w14:paraId="7BA4856F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t xml:space="preserve">  2</w:t>
      </w:r>
      <w:r>
        <w:rPr>
          <w:rFonts w:hint="eastAsia"/>
        </w:rPr>
        <w:t>.</w:t>
      </w:r>
      <w:r>
        <w:t>是否出现采购要素不合理；</w:t>
      </w:r>
    </w:p>
    <w:p w14:paraId="719FFF36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t xml:space="preserve">  3</w:t>
      </w:r>
      <w:r>
        <w:rPr>
          <w:rFonts w:hint="eastAsia"/>
        </w:rPr>
        <w:t>.</w:t>
      </w:r>
      <w:r>
        <w:t>是否出现限制品牌、型号；</w:t>
      </w:r>
    </w:p>
    <w:p w14:paraId="220EBF9E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t xml:space="preserve">  4</w:t>
      </w:r>
      <w:r>
        <w:rPr>
          <w:rFonts w:hint="eastAsia"/>
        </w:rPr>
        <w:t>.</w:t>
      </w:r>
      <w:r>
        <w:t>是否出现明显的倾向性意见和特定的性能指标；</w:t>
      </w:r>
    </w:p>
    <w:p w14:paraId="2AD9D3C3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t xml:space="preserve">  5</w:t>
      </w:r>
      <w:r>
        <w:rPr>
          <w:rFonts w:hint="eastAsia"/>
        </w:rPr>
        <w:t>.</w:t>
      </w:r>
      <w:r>
        <w:t>影响</w:t>
      </w:r>
      <w:r>
        <w:t>“</w:t>
      </w:r>
      <w:r>
        <w:t>公开、公平、公正</w:t>
      </w:r>
      <w:r>
        <w:t>”</w:t>
      </w:r>
      <w:r>
        <w:t>原则的其他情况。</w:t>
      </w:r>
    </w:p>
    <w:p w14:paraId="019D9EA2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rPr>
          <w:rFonts w:hint="eastAsia"/>
        </w:rPr>
        <w:t>二、征求意见的回复：</w:t>
      </w:r>
    </w:p>
    <w:p w14:paraId="16DB6892" w14:textId="69CC4D8A" w:rsidR="0071649E" w:rsidRDefault="0071649E" w:rsidP="0071649E">
      <w:pPr>
        <w:snapToGrid w:val="0"/>
        <w:spacing w:line="360" w:lineRule="auto"/>
        <w:ind w:firstLineChars="200" w:firstLine="420"/>
      </w:pPr>
      <w:r>
        <w:t xml:space="preserve">  1</w:t>
      </w:r>
      <w:r>
        <w:rPr>
          <w:rFonts w:hint="eastAsia"/>
        </w:rPr>
        <w:t>.</w:t>
      </w:r>
      <w:r w:rsidR="00690FCB" w:rsidRPr="00690FCB">
        <w:rPr>
          <w:rFonts w:hint="eastAsia"/>
        </w:rPr>
        <w:t xml:space="preserve"> </w:t>
      </w:r>
      <w:r w:rsidR="00690FCB" w:rsidRPr="00690FCB">
        <w:rPr>
          <w:rFonts w:hint="eastAsia"/>
        </w:rPr>
        <w:t>各供应商及专家提出修改意见或建议，请于</w:t>
      </w:r>
      <w:r w:rsidR="00690FCB" w:rsidRPr="00690FCB">
        <w:rPr>
          <w:rFonts w:hint="eastAsia"/>
        </w:rPr>
        <w:t>202</w:t>
      </w:r>
      <w:r w:rsidR="004B470E">
        <w:t>2</w:t>
      </w:r>
      <w:r w:rsidR="00690FCB" w:rsidRPr="00690FCB">
        <w:rPr>
          <w:rFonts w:hint="eastAsia"/>
        </w:rPr>
        <w:t>年</w:t>
      </w:r>
      <w:r w:rsidR="00DB61CA">
        <w:t>4</w:t>
      </w:r>
      <w:r w:rsidR="00690FCB" w:rsidRPr="00690FCB">
        <w:rPr>
          <w:rFonts w:hint="eastAsia"/>
        </w:rPr>
        <w:t>月</w:t>
      </w:r>
      <w:r w:rsidR="00DB61CA">
        <w:rPr>
          <w:rFonts w:hint="eastAsia"/>
        </w:rPr>
        <w:t>2</w:t>
      </w:r>
      <w:r w:rsidR="00DB61CA">
        <w:t>0</w:t>
      </w:r>
      <w:r w:rsidR="00690FCB" w:rsidRPr="00690FCB">
        <w:rPr>
          <w:rFonts w:hint="eastAsia"/>
        </w:rPr>
        <w:t>日下午</w:t>
      </w:r>
      <w:r w:rsidR="00690FCB" w:rsidRPr="00690FCB">
        <w:rPr>
          <w:rFonts w:hint="eastAsia"/>
        </w:rPr>
        <w:t>17</w:t>
      </w:r>
      <w:r w:rsidR="00690FCB" w:rsidRPr="00690FCB">
        <w:rPr>
          <w:rFonts w:hint="eastAsia"/>
        </w:rPr>
        <w:t>时前将书面材料密封后送至杭州市莫干山路</w:t>
      </w:r>
      <w:r w:rsidR="00690FCB" w:rsidRPr="00690FCB">
        <w:rPr>
          <w:rFonts w:hint="eastAsia"/>
        </w:rPr>
        <w:t>110</w:t>
      </w:r>
      <w:r w:rsidR="00690FCB" w:rsidRPr="00690FCB">
        <w:rPr>
          <w:rFonts w:hint="eastAsia"/>
        </w:rPr>
        <w:t>号华龙商务大厦</w:t>
      </w:r>
      <w:r w:rsidR="00690FCB" w:rsidRPr="00690FCB">
        <w:rPr>
          <w:rFonts w:hint="eastAsia"/>
        </w:rPr>
        <w:t>319</w:t>
      </w:r>
      <w:r w:rsidR="00690FCB" w:rsidRPr="00690FCB">
        <w:rPr>
          <w:rFonts w:hint="eastAsia"/>
        </w:rPr>
        <w:t>室（联系人：吕先生，联系电话：</w:t>
      </w:r>
      <w:r w:rsidR="00690FCB" w:rsidRPr="00690FCB">
        <w:rPr>
          <w:rFonts w:hint="eastAsia"/>
        </w:rPr>
        <w:t>0571-86791612</w:t>
      </w:r>
      <w:r w:rsidR="00690FCB" w:rsidRPr="00690FCB">
        <w:rPr>
          <w:rFonts w:hint="eastAsia"/>
        </w:rPr>
        <w:t>）或绍兴市越城区中心北路</w:t>
      </w:r>
      <w:r w:rsidR="00690FCB" w:rsidRPr="00690FCB">
        <w:rPr>
          <w:rFonts w:hint="eastAsia"/>
        </w:rPr>
        <w:t>601</w:t>
      </w:r>
      <w:r w:rsidR="00690FCB" w:rsidRPr="00690FCB">
        <w:rPr>
          <w:rFonts w:hint="eastAsia"/>
        </w:rPr>
        <w:t>号好望大厦</w:t>
      </w:r>
      <w:r w:rsidR="00690FCB" w:rsidRPr="00690FCB">
        <w:rPr>
          <w:rFonts w:hint="eastAsia"/>
        </w:rPr>
        <w:t>2</w:t>
      </w:r>
      <w:r w:rsidR="00690FCB" w:rsidRPr="00690FCB">
        <w:rPr>
          <w:rFonts w:hint="eastAsia"/>
        </w:rPr>
        <w:t>幢</w:t>
      </w:r>
      <w:r w:rsidR="00690FCB" w:rsidRPr="00690FCB">
        <w:rPr>
          <w:rFonts w:hint="eastAsia"/>
        </w:rPr>
        <w:t>1502</w:t>
      </w:r>
      <w:r w:rsidR="00690FCB" w:rsidRPr="00690FCB">
        <w:rPr>
          <w:rFonts w:hint="eastAsia"/>
        </w:rPr>
        <w:t>室（联系人：王女士，联系电话</w:t>
      </w:r>
      <w:r w:rsidR="00690FCB" w:rsidRPr="00690FCB">
        <w:rPr>
          <w:rFonts w:hint="eastAsia"/>
        </w:rPr>
        <w:t>15257593573</w:t>
      </w:r>
      <w:r w:rsidR="00690FCB" w:rsidRPr="00690FCB">
        <w:rPr>
          <w:rFonts w:hint="eastAsia"/>
        </w:rPr>
        <w:t>）。同时将书面材料的电子文档发送</w:t>
      </w:r>
      <w:proofErr w:type="gramStart"/>
      <w:r w:rsidR="00690FCB" w:rsidRPr="00690FCB">
        <w:rPr>
          <w:rFonts w:hint="eastAsia"/>
        </w:rPr>
        <w:t>至以下</w:t>
      </w:r>
      <w:proofErr w:type="gramEnd"/>
      <w:r w:rsidR="00690FCB" w:rsidRPr="00690FCB">
        <w:rPr>
          <w:rFonts w:hint="eastAsia"/>
        </w:rPr>
        <w:t>信箱：</w:t>
      </w:r>
      <w:r w:rsidR="00690FCB" w:rsidRPr="00690FCB">
        <w:rPr>
          <w:rFonts w:hint="eastAsia"/>
        </w:rPr>
        <w:t>sfxm18@163.com</w:t>
      </w:r>
      <w:r w:rsidR="00690FCB" w:rsidRPr="00690FCB">
        <w:rPr>
          <w:rFonts w:hint="eastAsia"/>
        </w:rPr>
        <w:t>。</w:t>
      </w:r>
    </w:p>
    <w:p w14:paraId="7A4779F6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t xml:space="preserve">  2</w:t>
      </w:r>
      <w:r>
        <w:rPr>
          <w:rFonts w:hint="eastAsia"/>
        </w:rPr>
        <w:t>.</w:t>
      </w:r>
      <w:r>
        <w:t>邮寄地址：杭州市莫干山路</w:t>
      </w:r>
      <w:r>
        <w:t>110</w:t>
      </w:r>
      <w:r>
        <w:t>号华龙商务大厦</w:t>
      </w:r>
      <w:r>
        <w:t>319</w:t>
      </w:r>
      <w:r>
        <w:t>室。</w:t>
      </w:r>
    </w:p>
    <w:p w14:paraId="231EBE4E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rPr>
          <w:rFonts w:hint="eastAsia"/>
        </w:rPr>
        <w:t>三、合格的修改意见和建议书要求：</w:t>
      </w:r>
    </w:p>
    <w:p w14:paraId="6D776FCE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t xml:space="preserve">  1</w:t>
      </w:r>
      <w:r>
        <w:rPr>
          <w:rFonts w:hint="eastAsia"/>
        </w:rPr>
        <w:t>.</w:t>
      </w:r>
      <w:r>
        <w:t>供应商提出修改意见和建议的，书面材料须加盖单位公章和经法人代表签字确认（是授权代理人签字的，必须出具针对该项目的法人代表授权书）、联系电话。</w:t>
      </w:r>
    </w:p>
    <w:p w14:paraId="1A0917E4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t xml:space="preserve">  2</w:t>
      </w:r>
      <w:r>
        <w:rPr>
          <w:rFonts w:hint="eastAsia"/>
        </w:rPr>
        <w:t>.</w:t>
      </w:r>
      <w:r>
        <w:t>专家提出修改意见和建议的，须出具本人与该项目相关专业证书复印件及联系电话。</w:t>
      </w:r>
    </w:p>
    <w:p w14:paraId="69E64896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t xml:space="preserve">  3</w:t>
      </w:r>
      <w:r>
        <w:rPr>
          <w:rFonts w:hint="eastAsia"/>
        </w:rPr>
        <w:t>.</w:t>
      </w:r>
      <w:r>
        <w:t>各供应商及专家提出修改意见和建议内容必须是真实的，并附相关依据，如发现存在提供虚假材料或恶意扰乱采购正常秩序的，一经查实将提请有关管理机构，列入不良行为记录。</w:t>
      </w:r>
    </w:p>
    <w:p w14:paraId="427B9CA0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rPr>
          <w:rFonts w:hint="eastAsia"/>
        </w:rPr>
        <w:t>四、拟采购项目技术要求、合格投标人条件：详见附件。</w:t>
      </w:r>
    </w:p>
    <w:p w14:paraId="1B3482D0" w14:textId="77777777" w:rsidR="0071649E" w:rsidRPr="00CA0745" w:rsidRDefault="0071649E" w:rsidP="0071649E"/>
    <w:p w14:paraId="488B337D" w14:textId="77777777" w:rsidR="0071649E" w:rsidRPr="0071649E" w:rsidRDefault="0071649E"/>
    <w:p w14:paraId="1F4318A8" w14:textId="77777777" w:rsidR="0071649E" w:rsidRPr="0092790B" w:rsidRDefault="0071649E" w:rsidP="0071649E">
      <w:pPr>
        <w:snapToGrid w:val="0"/>
        <w:spacing w:line="360" w:lineRule="auto"/>
        <w:ind w:right="630" w:firstLineChars="200" w:firstLine="420"/>
        <w:jc w:val="right"/>
      </w:pPr>
      <w:r w:rsidRPr="0092790B">
        <w:rPr>
          <w:rFonts w:hint="eastAsia"/>
        </w:rPr>
        <w:t>绍兴市中医院</w:t>
      </w:r>
    </w:p>
    <w:p w14:paraId="6C159B21" w14:textId="77777777" w:rsidR="0071649E" w:rsidRPr="0092790B" w:rsidRDefault="0071649E" w:rsidP="0071649E">
      <w:pPr>
        <w:snapToGrid w:val="0"/>
        <w:spacing w:line="360" w:lineRule="auto"/>
        <w:ind w:firstLineChars="200" w:firstLine="420"/>
        <w:jc w:val="right"/>
      </w:pPr>
      <w:r w:rsidRPr="0092790B">
        <w:rPr>
          <w:rFonts w:hint="eastAsia"/>
        </w:rPr>
        <w:t>浙江社发项目管理有限公司</w:t>
      </w:r>
    </w:p>
    <w:p w14:paraId="0AFFBF32" w14:textId="215E3AB4" w:rsidR="0071649E" w:rsidRDefault="0071649E" w:rsidP="00DB61CA">
      <w:pPr>
        <w:snapToGrid w:val="0"/>
        <w:spacing w:line="360" w:lineRule="auto"/>
        <w:ind w:right="420" w:firstLineChars="200" w:firstLine="420"/>
        <w:jc w:val="right"/>
        <w:rPr>
          <w:rFonts w:hint="eastAsia"/>
        </w:rPr>
      </w:pPr>
      <w:r w:rsidRPr="0092790B">
        <w:rPr>
          <w:rFonts w:hint="eastAsia"/>
        </w:rPr>
        <w:t>202</w:t>
      </w:r>
      <w:r>
        <w:t>2</w:t>
      </w:r>
      <w:r w:rsidRPr="0092790B">
        <w:rPr>
          <w:rFonts w:hint="eastAsia"/>
        </w:rPr>
        <w:t>年</w:t>
      </w:r>
      <w:r w:rsidR="00DB61CA">
        <w:t>4</w:t>
      </w:r>
      <w:r w:rsidRPr="0092790B">
        <w:rPr>
          <w:rFonts w:hint="eastAsia"/>
        </w:rPr>
        <w:t>月</w:t>
      </w:r>
      <w:r w:rsidR="00DB61CA">
        <w:t>15</w:t>
      </w:r>
      <w:r w:rsidRPr="0092790B">
        <w:rPr>
          <w:rFonts w:hint="eastAsia"/>
        </w:rPr>
        <w:t>日</w:t>
      </w:r>
    </w:p>
    <w:sectPr w:rsidR="00716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1A119" w14:textId="77777777" w:rsidR="00656C80" w:rsidRDefault="00656C80" w:rsidP="0092790B">
      <w:r>
        <w:separator/>
      </w:r>
    </w:p>
  </w:endnote>
  <w:endnote w:type="continuationSeparator" w:id="0">
    <w:p w14:paraId="5539B361" w14:textId="77777777" w:rsidR="00656C80" w:rsidRDefault="00656C80" w:rsidP="0092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4F754" w14:textId="77777777" w:rsidR="00656C80" w:rsidRDefault="00656C80" w:rsidP="0092790B">
      <w:r>
        <w:separator/>
      </w:r>
    </w:p>
  </w:footnote>
  <w:footnote w:type="continuationSeparator" w:id="0">
    <w:p w14:paraId="70781AF8" w14:textId="77777777" w:rsidR="00656C80" w:rsidRDefault="00656C80" w:rsidP="00927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3DE"/>
    <w:rsid w:val="004B470E"/>
    <w:rsid w:val="005A0184"/>
    <w:rsid w:val="005F0ABB"/>
    <w:rsid w:val="00656C80"/>
    <w:rsid w:val="00690FCB"/>
    <w:rsid w:val="0071649E"/>
    <w:rsid w:val="007E490C"/>
    <w:rsid w:val="0092790B"/>
    <w:rsid w:val="00985EA9"/>
    <w:rsid w:val="009C148A"/>
    <w:rsid w:val="00B773DE"/>
    <w:rsid w:val="00DB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45EBB"/>
  <w15:chartTrackingRefBased/>
  <w15:docId w15:val="{89654F4C-7ECD-4052-B355-D0DDA05C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79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7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790B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1649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71649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吕 鑫宇</cp:lastModifiedBy>
  <cp:revision>19</cp:revision>
  <dcterms:created xsi:type="dcterms:W3CDTF">2022-02-22T03:31:00Z</dcterms:created>
  <dcterms:modified xsi:type="dcterms:W3CDTF">2022-04-15T00:58:00Z</dcterms:modified>
</cp:coreProperties>
</file>