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2"/>
          <w:szCs w:val="32"/>
        </w:rPr>
      </w:pPr>
      <w:r>
        <w:rPr>
          <w:rFonts w:hint="eastAsia" w:ascii="宋体" w:hAnsi="宋体" w:cs="宋体"/>
          <w:b/>
          <w:sz w:val="32"/>
          <w:szCs w:val="32"/>
        </w:rPr>
        <w:t xml:space="preserve"> </w:t>
      </w:r>
      <w:r>
        <w:rPr>
          <w:rFonts w:hint="eastAsia" w:ascii="宋体" w:hAnsi="宋体" w:cs="宋体"/>
          <w:b/>
          <w:sz w:val="32"/>
          <w:szCs w:val="32"/>
        </w:rPr>
        <w:t>绍兴市中医院2022年度报废固定资产（医用</w:t>
      </w:r>
      <w:bookmarkStart w:id="0" w:name="_GoBack"/>
      <w:bookmarkEnd w:id="0"/>
      <w:r>
        <w:rPr>
          <w:rFonts w:hint="eastAsia" w:ascii="宋体" w:hAnsi="宋体" w:cs="宋体"/>
          <w:b/>
          <w:sz w:val="32"/>
          <w:szCs w:val="32"/>
        </w:rPr>
        <w:t>设备）拍卖项目</w:t>
      </w:r>
      <w:r>
        <w:rPr>
          <w:rFonts w:hint="eastAsia" w:ascii="宋体" w:hAnsi="宋体" w:cs="宋体"/>
          <w:b/>
          <w:sz w:val="32"/>
          <w:szCs w:val="32"/>
        </w:rPr>
        <w:t>招标公告</w:t>
      </w:r>
    </w:p>
    <w:p>
      <w:pPr>
        <w:ind w:firstLine="560" w:firstLineChars="200"/>
        <w:rPr>
          <w:rFonts w:ascii="宋体" w:hAnsi="宋体" w:cs="仿宋"/>
          <w:szCs w:val="21"/>
        </w:rPr>
      </w:pPr>
      <w:r>
        <w:rPr>
          <w:rFonts w:hint="eastAsia" w:ascii="宋体" w:hAnsi="宋体" w:cs="仿宋"/>
          <w:szCs w:val="21"/>
        </w:rPr>
        <w:t>为进一步加强国有资产管理，促进单位行风建设，遵循公开、公平、公正和诚实守信原则，根据《绍兴市财政局关于印发绍兴市市级行政事业单位固定资产报废处置操作规程（试行）的通知》（绍市财资[2015]87号）文件，绍兴市中医院决定就“2022年度报废固定资产（医用设备）拍卖项目”向社会公开招标，诚邀国内合格的投标人前来投标，现公告如下：</w:t>
      </w:r>
    </w:p>
    <w:p>
      <w:pPr>
        <w:spacing w:line="360" w:lineRule="auto"/>
        <w:ind w:firstLine="562" w:firstLineChars="200"/>
        <w:rPr>
          <w:rFonts w:hint="eastAsia" w:ascii="宋体" w:hAnsi="宋体" w:cs="宋体"/>
          <w:b/>
          <w:color w:val="000000"/>
          <w:szCs w:val="21"/>
        </w:rPr>
      </w:pPr>
      <w:r>
        <w:rPr>
          <w:rFonts w:hint="eastAsia" w:ascii="宋体" w:hAnsi="宋体" w:cs="宋体"/>
          <w:b/>
          <w:color w:val="000000"/>
          <w:szCs w:val="21"/>
        </w:rPr>
        <w:t>一、招标单位：绍兴市中医院</w:t>
      </w:r>
    </w:p>
    <w:p>
      <w:pPr>
        <w:spacing w:line="360" w:lineRule="auto"/>
        <w:ind w:firstLine="562" w:firstLineChars="200"/>
        <w:rPr>
          <w:rFonts w:ascii="宋体" w:hAnsi="宋体" w:cs="宋体"/>
          <w:b/>
          <w:bCs/>
          <w:color w:val="000000"/>
          <w:szCs w:val="21"/>
        </w:rPr>
      </w:pPr>
      <w:r>
        <w:rPr>
          <w:rFonts w:hint="eastAsia" w:ascii="宋体" w:hAnsi="宋体" w:cs="宋体"/>
          <w:b/>
          <w:color w:val="000000"/>
          <w:szCs w:val="21"/>
        </w:rPr>
        <w:t>二、</w:t>
      </w:r>
      <w:r>
        <w:rPr>
          <w:rFonts w:hint="eastAsia" w:ascii="宋体" w:hAnsi="宋体" w:cs="宋体"/>
          <w:b/>
          <w:bCs/>
          <w:color w:val="000000"/>
          <w:szCs w:val="21"/>
        </w:rPr>
        <w:t>招标编号：SZY2022-08</w:t>
      </w:r>
    </w:p>
    <w:p>
      <w:pPr>
        <w:spacing w:line="360" w:lineRule="auto"/>
        <w:ind w:firstLine="562" w:firstLineChars="200"/>
        <w:rPr>
          <w:rFonts w:hint="eastAsia" w:ascii="宋体" w:hAnsi="宋体" w:cs="宋体"/>
          <w:b/>
          <w:bCs/>
          <w:color w:val="000000"/>
          <w:szCs w:val="21"/>
        </w:rPr>
      </w:pPr>
      <w:r>
        <w:rPr>
          <w:rFonts w:hint="eastAsia" w:ascii="宋体" w:hAnsi="宋体" w:cs="宋体"/>
          <w:b/>
          <w:bCs/>
          <w:color w:val="000000"/>
          <w:szCs w:val="21"/>
        </w:rPr>
        <w:t>三、招标方式：公开招标</w:t>
      </w:r>
    </w:p>
    <w:p>
      <w:pPr>
        <w:spacing w:line="360" w:lineRule="auto"/>
        <w:ind w:firstLine="562" w:firstLineChars="200"/>
        <w:rPr>
          <w:rFonts w:hint="eastAsia" w:ascii="宋体" w:hAnsi="宋体" w:cs="宋体"/>
          <w:b/>
          <w:bCs/>
          <w:color w:val="000000"/>
          <w:szCs w:val="21"/>
        </w:rPr>
      </w:pPr>
      <w:r>
        <w:rPr>
          <w:rFonts w:hint="eastAsia" w:ascii="宋体" w:hAnsi="宋体" w:cs="宋体"/>
          <w:b/>
          <w:color w:val="000000"/>
          <w:szCs w:val="21"/>
        </w:rPr>
        <w:t>四、</w:t>
      </w:r>
      <w:r>
        <w:rPr>
          <w:rFonts w:hint="eastAsia" w:ascii="宋体" w:hAnsi="宋体" w:cs="宋体"/>
          <w:b/>
          <w:bCs/>
          <w:color w:val="000000"/>
          <w:szCs w:val="21"/>
        </w:rPr>
        <w:t>招标项目名称：</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437"/>
        <w:gridCol w:w="818"/>
        <w:gridCol w:w="786"/>
        <w:gridCol w:w="181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rPr>
            </w:pPr>
            <w:r>
              <w:rPr>
                <w:rFonts w:hint="eastAsia"/>
              </w:rPr>
              <w:t>序号</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rPr>
            </w:pPr>
            <w:r>
              <w:rPr>
                <w:rFonts w:hint="eastAsia"/>
              </w:rPr>
              <w:t>标的名称</w:t>
            </w:r>
          </w:p>
        </w:tc>
        <w:tc>
          <w:tcPr>
            <w:tcW w:w="46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rPr>
            </w:pPr>
            <w:r>
              <w:rPr>
                <w:rFonts w:hint="eastAsia"/>
              </w:rPr>
              <w:t>数量</w:t>
            </w:r>
          </w:p>
        </w:tc>
        <w:tc>
          <w:tcPr>
            <w:tcW w:w="4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rPr>
            </w:pPr>
            <w:r>
              <w:rPr>
                <w:rFonts w:hint="eastAsia"/>
              </w:rPr>
              <w:t>单位</w:t>
            </w:r>
          </w:p>
        </w:tc>
        <w:tc>
          <w:tcPr>
            <w:tcW w:w="10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下限价（元）</w:t>
            </w:r>
          </w:p>
          <w:p>
            <w:pPr>
              <w:pStyle w:val="2"/>
              <w:ind w:firstLine="210" w:firstLineChars="100"/>
              <w:rPr>
                <w:rFonts w:hint="eastAsia"/>
                <w:lang w:val="en-US"/>
              </w:rPr>
            </w:pPr>
            <w:r>
              <w:rPr>
                <w:rFonts w:hint="eastAsia"/>
                <w:sz w:val="21"/>
                <w:szCs w:val="24"/>
                <w:lang w:val="en-US"/>
              </w:rPr>
              <w:t>残值评估</w:t>
            </w:r>
          </w:p>
        </w:tc>
        <w:tc>
          <w:tcPr>
            <w:tcW w:w="126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rPr>
            </w:pPr>
            <w:r>
              <w:t>1</w:t>
            </w:r>
          </w:p>
        </w:tc>
        <w:tc>
          <w:tcPr>
            <w:tcW w:w="137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仿宋"/>
                <w:szCs w:val="21"/>
              </w:rPr>
            </w:pPr>
            <w:r>
              <w:rPr>
                <w:rFonts w:hint="eastAsia" w:ascii="宋体" w:hAnsi="宋体" w:cs="仿宋"/>
                <w:szCs w:val="21"/>
              </w:rPr>
              <w:t>2022年度报废固定资产（医用设备）拍卖项目</w:t>
            </w:r>
          </w:p>
        </w:tc>
        <w:tc>
          <w:tcPr>
            <w:tcW w:w="462" w:type="pct"/>
            <w:tcBorders>
              <w:top w:val="single" w:color="auto" w:sz="4" w:space="0"/>
              <w:left w:val="single" w:color="auto" w:sz="4" w:space="0"/>
              <w:bottom w:val="single" w:color="auto" w:sz="4" w:space="0"/>
              <w:right w:val="single" w:color="auto" w:sz="4" w:space="0"/>
            </w:tcBorders>
            <w:noWrap w:val="0"/>
            <w:vAlign w:val="center"/>
          </w:tcPr>
          <w:p>
            <w:pPr>
              <w:ind w:firstLine="280" w:firstLineChars="100"/>
              <w:rPr>
                <w:rFonts w:hint="eastAsia" w:ascii="宋体" w:hAnsi="宋体" w:cs="仿宋"/>
                <w:szCs w:val="21"/>
              </w:rPr>
            </w:pPr>
            <w:r>
              <w:rPr>
                <w:rFonts w:hint="eastAsia" w:ascii="宋体" w:hAnsi="宋体" w:cs="仿宋"/>
                <w:szCs w:val="21"/>
              </w:rPr>
              <w:t>1</w:t>
            </w:r>
          </w:p>
        </w:tc>
        <w:tc>
          <w:tcPr>
            <w:tcW w:w="4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rPr>
            </w:pPr>
            <w:r>
              <w:rPr>
                <w:rFonts w:hint="eastAsia"/>
              </w:rPr>
              <w:t>批</w:t>
            </w:r>
          </w:p>
        </w:tc>
        <w:tc>
          <w:tcPr>
            <w:tcW w:w="102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rPr>
            </w:pPr>
            <w:r>
              <w:t>4</w:t>
            </w:r>
            <w:r>
              <w:rPr>
                <w:rFonts w:hint="eastAsia"/>
              </w:rPr>
              <w:t>3</w:t>
            </w:r>
            <w:r>
              <w:t>00.00</w:t>
            </w:r>
          </w:p>
        </w:tc>
        <w:tc>
          <w:tcPr>
            <w:tcW w:w="126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rPr>
            </w:pPr>
            <w:r>
              <w:rPr>
                <w:rFonts w:hint="eastAsia"/>
              </w:rPr>
              <w:t>具体详见清单</w:t>
            </w:r>
          </w:p>
        </w:tc>
      </w:tr>
    </w:tbl>
    <w:p>
      <w:pPr>
        <w:rPr>
          <w:rFonts w:ascii="宋体" w:hAnsi="宋体" w:cs="仿宋"/>
          <w:b/>
          <w:color w:val="FF0000"/>
          <w:szCs w:val="21"/>
        </w:rPr>
      </w:pPr>
      <w:r>
        <w:rPr>
          <w:rFonts w:hint="eastAsia" w:ascii="宋体" w:hAnsi="宋体" w:cs="宋体"/>
          <w:b/>
          <w:color w:val="FF0000"/>
          <w:szCs w:val="21"/>
        </w:rPr>
        <w:t>★</w:t>
      </w:r>
      <w:r>
        <w:rPr>
          <w:rFonts w:hint="eastAsia" w:ascii="宋体" w:hAnsi="宋体" w:cs="仿宋"/>
          <w:b/>
          <w:color w:val="FF0000"/>
          <w:szCs w:val="21"/>
        </w:rPr>
        <w:t>投标人须实地查看现场，未按时参加的，谢绝参加本次招标。踏勘时间：2022年4月20日9:30时。集合地点：绍兴市中医院2号楼一楼大厅集中；联系人：倪科长0575-89107028。</w:t>
      </w:r>
    </w:p>
    <w:p>
      <w:pPr>
        <w:spacing w:line="360" w:lineRule="auto"/>
        <w:ind w:firstLine="273" w:firstLineChars="97"/>
        <w:rPr>
          <w:rFonts w:hint="eastAsia" w:ascii="宋体" w:hAnsi="宋体" w:cs="宋体"/>
          <w:color w:val="000000"/>
          <w:szCs w:val="21"/>
          <w:u w:val="single"/>
        </w:rPr>
      </w:pPr>
      <w:r>
        <w:rPr>
          <w:rFonts w:hint="eastAsia" w:ascii="宋体" w:hAnsi="宋体" w:cs="宋体"/>
          <w:b/>
          <w:szCs w:val="21"/>
        </w:rPr>
        <w:t>五、合同期限：</w:t>
      </w:r>
      <w:r>
        <w:rPr>
          <w:rFonts w:hint="eastAsia" w:ascii="宋体" w:hAnsi="宋体" w:cs="宋体"/>
          <w:b/>
          <w:color w:val="FF0000"/>
          <w:szCs w:val="21"/>
        </w:rPr>
        <w:t>单一项目。</w:t>
      </w:r>
    </w:p>
    <w:p>
      <w:pPr>
        <w:tabs>
          <w:tab w:val="left" w:pos="4320"/>
        </w:tabs>
        <w:spacing w:line="360" w:lineRule="auto"/>
        <w:ind w:firstLine="520" w:firstLineChars="185"/>
        <w:rPr>
          <w:rFonts w:hint="eastAsia" w:ascii="宋体" w:hAnsi="宋体" w:cs="宋体"/>
          <w:b/>
          <w:bCs/>
          <w:color w:val="000000"/>
          <w:szCs w:val="21"/>
        </w:rPr>
      </w:pPr>
      <w:r>
        <w:rPr>
          <w:rFonts w:hint="eastAsia" w:ascii="宋体" w:hAnsi="宋体" w:cs="宋体"/>
          <w:b/>
          <w:szCs w:val="21"/>
        </w:rPr>
        <w:t>六</w:t>
      </w:r>
      <w:r>
        <w:rPr>
          <w:rFonts w:hint="eastAsia" w:ascii="宋体" w:hAnsi="宋体" w:cs="宋体"/>
          <w:b/>
          <w:color w:val="000000"/>
          <w:szCs w:val="21"/>
        </w:rPr>
        <w:t>、</w:t>
      </w:r>
      <w:r>
        <w:rPr>
          <w:rFonts w:hint="eastAsia" w:ascii="宋体" w:hAnsi="宋体" w:cs="宋体"/>
          <w:b/>
          <w:bCs/>
          <w:color w:val="000000"/>
          <w:szCs w:val="21"/>
        </w:rPr>
        <w:t>投标供应商的资格要求</w:t>
      </w:r>
    </w:p>
    <w:p>
      <w:pPr>
        <w:ind w:firstLine="420" w:firstLineChars="150"/>
        <w:rPr>
          <w:rFonts w:ascii="宋体" w:hAnsi="宋体" w:cs="仿宋"/>
          <w:szCs w:val="21"/>
        </w:rPr>
      </w:pPr>
      <w:r>
        <w:rPr>
          <w:rFonts w:hint="eastAsia" w:ascii="宋体" w:hAnsi="宋体" w:cs="仿宋"/>
          <w:szCs w:val="21"/>
        </w:rPr>
        <w:t>1.符合政府采购法第二十二条之供应商资格规定（或具有废旧物资收购资质的自然法人）；</w:t>
      </w:r>
    </w:p>
    <w:p>
      <w:pPr>
        <w:ind w:firstLine="420" w:firstLineChars="150"/>
        <w:rPr>
          <w:rFonts w:hint="eastAsia" w:ascii="宋体" w:hAnsi="宋体" w:cs="仿宋"/>
          <w:szCs w:val="21"/>
        </w:rPr>
      </w:pPr>
      <w:r>
        <w:rPr>
          <w:rFonts w:hint="eastAsia" w:ascii="宋体" w:hAnsi="宋体" w:cs="仿宋"/>
          <w:szCs w:val="21"/>
        </w:rPr>
        <w:t>2. 具有与本项目相适应的经营资质（具有专业回收资质）；具有良好的商业信誉且近三年内在经营活动中没有重大违法记录；</w:t>
      </w:r>
    </w:p>
    <w:p>
      <w:pPr>
        <w:ind w:firstLine="420" w:firstLineChars="150"/>
        <w:rPr>
          <w:rFonts w:hint="eastAsia" w:ascii="宋体" w:hAnsi="宋体" w:cs="仿宋"/>
          <w:szCs w:val="21"/>
        </w:rPr>
      </w:pPr>
      <w:r>
        <w:rPr>
          <w:rFonts w:hint="eastAsia" w:ascii="宋体" w:hAnsi="宋体" w:cs="仿宋"/>
          <w:szCs w:val="21"/>
        </w:rPr>
        <w:t>3.本项目不接受联合体投标。</w:t>
      </w:r>
    </w:p>
    <w:p>
      <w:pPr>
        <w:spacing w:line="440" w:lineRule="exact"/>
        <w:ind w:firstLine="562" w:firstLineChars="200"/>
        <w:rPr>
          <w:rFonts w:hint="eastAsia" w:ascii="宋体" w:hAnsi="宋体" w:cs="宋体"/>
          <w:color w:val="000000"/>
          <w:szCs w:val="21"/>
        </w:rPr>
      </w:pPr>
      <w:r>
        <w:rPr>
          <w:rFonts w:hint="eastAsia" w:ascii="宋体" w:hAnsi="宋体" w:cs="宋体"/>
          <w:b/>
          <w:bCs/>
          <w:color w:val="000000"/>
          <w:szCs w:val="21"/>
        </w:rPr>
        <w:t>七、资格审查方式：</w:t>
      </w:r>
    </w:p>
    <w:p>
      <w:pPr>
        <w:widowControl/>
        <w:spacing w:line="360" w:lineRule="auto"/>
        <w:ind w:firstLine="560" w:firstLineChars="200"/>
        <w:rPr>
          <w:rFonts w:hint="eastAsia" w:ascii="宋体" w:hAnsi="宋体" w:cs="宋体"/>
          <w:color w:val="000000"/>
          <w:szCs w:val="21"/>
        </w:rPr>
      </w:pPr>
      <w:r>
        <w:rPr>
          <w:rFonts w:hint="eastAsia" w:ascii="宋体" w:hAnsi="宋体" w:cs="宋体"/>
          <w:color w:val="000000"/>
          <w:szCs w:val="21"/>
        </w:rPr>
        <w:t>1.资格后审。</w:t>
      </w:r>
    </w:p>
    <w:p>
      <w:pPr>
        <w:widowControl/>
        <w:spacing w:line="360" w:lineRule="auto"/>
        <w:ind w:firstLine="560" w:firstLineChars="200"/>
        <w:rPr>
          <w:rFonts w:hint="eastAsia" w:ascii="宋体" w:hAnsi="宋体" w:cs="宋体"/>
          <w:bCs/>
          <w:color w:val="000000"/>
          <w:szCs w:val="21"/>
        </w:rPr>
      </w:pPr>
      <w:r>
        <w:rPr>
          <w:rFonts w:hint="eastAsia" w:ascii="宋体" w:hAnsi="宋体" w:cs="宋体"/>
          <w:color w:val="000000"/>
          <w:szCs w:val="21"/>
        </w:rPr>
        <w:t>2.法定代表人授权委托人必须是投标单位职工。需在投标响应文件技术部分内</w:t>
      </w:r>
      <w:r>
        <w:rPr>
          <w:rFonts w:hint="eastAsia" w:ascii="宋体" w:hAnsi="宋体" w:cs="宋体"/>
          <w:b/>
          <w:color w:val="FF0000"/>
          <w:szCs w:val="21"/>
        </w:rPr>
        <w:t>提供由社保机构出具的该授权代表的社保证明</w:t>
      </w:r>
      <w:r>
        <w:rPr>
          <w:rFonts w:hint="eastAsia" w:ascii="宋体" w:hAnsi="宋体" w:cs="宋体"/>
          <w:color w:val="000000"/>
          <w:szCs w:val="21"/>
        </w:rPr>
        <w:t>（如该授权代表为离退休返聘人员的，投标响应文件技术部分内需提供退休证明及单位聘用证明；如由第三方代理社保事项的，则需提供加盖投标人公章的委托代理协议复印件）。</w:t>
      </w:r>
    </w:p>
    <w:p>
      <w:pPr>
        <w:spacing w:line="360" w:lineRule="auto"/>
        <w:ind w:firstLine="562" w:firstLineChars="200"/>
        <w:rPr>
          <w:rFonts w:hint="eastAsia" w:ascii="宋体" w:hAnsi="宋体" w:cs="宋体"/>
          <w:bCs/>
          <w:color w:val="000000"/>
          <w:szCs w:val="21"/>
        </w:rPr>
      </w:pPr>
      <w:r>
        <w:rPr>
          <w:rFonts w:hint="eastAsia" w:ascii="宋体" w:hAnsi="宋体" w:cs="宋体"/>
          <w:b/>
          <w:bCs/>
          <w:color w:val="000000"/>
          <w:szCs w:val="21"/>
        </w:rPr>
        <w:t>八、报名</w:t>
      </w:r>
    </w:p>
    <w:p>
      <w:pPr>
        <w:pStyle w:val="2"/>
        <w:rPr>
          <w:rFonts w:hint="eastAsia" w:ascii="宋体" w:hAnsi="宋体" w:cs="宋体"/>
          <w:b/>
          <w:color w:val="000000"/>
          <w:sz w:val="21"/>
          <w:szCs w:val="21"/>
          <w:highlight w:val="yellow"/>
          <w:u w:val="single"/>
        </w:rPr>
      </w:pPr>
      <w:r>
        <w:rPr>
          <w:rFonts w:hint="eastAsia" w:ascii="宋体" w:hAnsi="宋体" w:cs="宋体"/>
          <w:color w:val="000000"/>
          <w:szCs w:val="21"/>
        </w:rPr>
        <w:t>1</w:t>
      </w:r>
      <w:r>
        <w:rPr>
          <w:rFonts w:hint="eastAsia" w:ascii="宋体" w:hAnsi="宋体" w:cs="宋体"/>
          <w:bCs/>
          <w:color w:val="000000"/>
          <w:szCs w:val="21"/>
        </w:rPr>
        <w:t>．</w:t>
      </w:r>
      <w:r>
        <w:rPr>
          <w:rFonts w:hint="eastAsia" w:ascii="宋体" w:hAnsi="宋体" w:cs="宋体"/>
          <w:color w:val="000000"/>
          <w:szCs w:val="21"/>
        </w:rPr>
        <w:t>报名时间：</w:t>
      </w:r>
      <w:r>
        <w:rPr>
          <w:rFonts w:hint="eastAsia" w:ascii="宋体" w:hAnsi="宋体" w:cs="宋体"/>
          <w:b/>
          <w:color w:val="000000"/>
          <w:sz w:val="21"/>
          <w:szCs w:val="21"/>
          <w:highlight w:val="cyan"/>
        </w:rPr>
        <w:t>202</w:t>
      </w:r>
      <w:r>
        <w:rPr>
          <w:rFonts w:hint="eastAsia" w:ascii="宋体" w:hAnsi="宋体" w:cs="宋体"/>
          <w:b/>
          <w:color w:val="000000"/>
          <w:sz w:val="21"/>
          <w:szCs w:val="21"/>
          <w:highlight w:val="cyan"/>
          <w:lang w:val="en-US"/>
        </w:rPr>
        <w:t>2</w:t>
      </w:r>
      <w:r>
        <w:rPr>
          <w:rFonts w:hint="eastAsia" w:ascii="宋体" w:hAnsi="宋体" w:cs="宋体"/>
          <w:b/>
          <w:color w:val="000000"/>
          <w:sz w:val="21"/>
          <w:szCs w:val="21"/>
          <w:highlight w:val="cyan"/>
        </w:rPr>
        <w:t xml:space="preserve"> 年</w:t>
      </w:r>
      <w:r>
        <w:rPr>
          <w:rFonts w:hint="eastAsia" w:ascii="宋体" w:hAnsi="宋体" w:cs="宋体"/>
          <w:b/>
          <w:color w:val="000000"/>
          <w:sz w:val="21"/>
          <w:szCs w:val="21"/>
          <w:highlight w:val="cyan"/>
          <w:lang w:val="en-US"/>
        </w:rPr>
        <w:t>4</w:t>
      </w:r>
      <w:r>
        <w:rPr>
          <w:rFonts w:hint="eastAsia" w:ascii="宋体" w:hAnsi="宋体" w:cs="宋体"/>
          <w:b/>
          <w:color w:val="000000"/>
          <w:sz w:val="21"/>
          <w:szCs w:val="21"/>
          <w:highlight w:val="cyan"/>
        </w:rPr>
        <w:t>月</w:t>
      </w:r>
      <w:r>
        <w:rPr>
          <w:rFonts w:hint="eastAsia" w:ascii="宋体" w:hAnsi="宋体" w:cs="宋体"/>
          <w:b/>
          <w:color w:val="000000"/>
          <w:sz w:val="21"/>
          <w:szCs w:val="21"/>
          <w:highlight w:val="cyan"/>
          <w:lang w:val="en-US"/>
        </w:rPr>
        <w:t>13</w:t>
      </w:r>
      <w:r>
        <w:rPr>
          <w:rFonts w:hint="eastAsia" w:ascii="宋体" w:hAnsi="宋体" w:cs="宋体"/>
          <w:b/>
          <w:color w:val="000000"/>
          <w:sz w:val="21"/>
          <w:szCs w:val="21"/>
          <w:highlight w:val="cyan"/>
        </w:rPr>
        <w:t>日至 202</w:t>
      </w:r>
      <w:r>
        <w:rPr>
          <w:rFonts w:hint="eastAsia" w:ascii="宋体" w:hAnsi="宋体" w:cs="宋体"/>
          <w:b/>
          <w:color w:val="000000"/>
          <w:sz w:val="21"/>
          <w:szCs w:val="21"/>
          <w:highlight w:val="cyan"/>
          <w:lang w:val="en-US"/>
        </w:rPr>
        <w:t>2</w:t>
      </w:r>
      <w:r>
        <w:rPr>
          <w:rFonts w:hint="eastAsia" w:ascii="宋体" w:hAnsi="宋体" w:cs="宋体"/>
          <w:b/>
          <w:color w:val="000000"/>
          <w:sz w:val="21"/>
          <w:szCs w:val="21"/>
          <w:highlight w:val="cyan"/>
        </w:rPr>
        <w:t>年</w:t>
      </w:r>
      <w:r>
        <w:rPr>
          <w:rFonts w:hint="eastAsia" w:ascii="宋体" w:hAnsi="宋体" w:cs="宋体"/>
          <w:b/>
          <w:color w:val="000000"/>
          <w:sz w:val="21"/>
          <w:szCs w:val="21"/>
          <w:highlight w:val="cyan"/>
          <w:lang w:val="en-US"/>
        </w:rPr>
        <w:t>4</w:t>
      </w:r>
      <w:r>
        <w:rPr>
          <w:rFonts w:hint="eastAsia" w:ascii="宋体" w:hAnsi="宋体" w:cs="宋体"/>
          <w:b/>
          <w:color w:val="000000"/>
          <w:sz w:val="21"/>
          <w:szCs w:val="21"/>
          <w:highlight w:val="cyan"/>
        </w:rPr>
        <w:t>月</w:t>
      </w:r>
      <w:r>
        <w:rPr>
          <w:rFonts w:hint="eastAsia" w:ascii="宋体" w:hAnsi="宋体" w:cs="宋体"/>
          <w:b/>
          <w:color w:val="000000"/>
          <w:sz w:val="21"/>
          <w:szCs w:val="21"/>
          <w:highlight w:val="cyan"/>
          <w:lang w:val="en-US"/>
        </w:rPr>
        <w:t>19</w:t>
      </w:r>
      <w:r>
        <w:rPr>
          <w:rFonts w:hint="eastAsia" w:ascii="宋体" w:hAnsi="宋体" w:cs="宋体"/>
          <w:b/>
          <w:color w:val="000000"/>
          <w:sz w:val="21"/>
          <w:szCs w:val="21"/>
          <w:highlight w:val="cyan"/>
        </w:rPr>
        <w:t>日</w:t>
      </w:r>
      <w:r>
        <w:rPr>
          <w:rFonts w:hint="eastAsia" w:ascii="宋体" w:hAnsi="宋体" w:cs="宋体"/>
          <w:color w:val="000000"/>
          <w:sz w:val="21"/>
          <w:szCs w:val="21"/>
        </w:rPr>
        <w:t>(双休日及法定节假日除外）上午8:00～11:30，下午2:00～4:30（</w:t>
      </w:r>
      <w:r>
        <w:rPr>
          <w:rFonts w:hint="eastAsia" w:ascii="宋体" w:hAnsi="宋体" w:cs="宋体"/>
          <w:b/>
          <w:color w:val="000000"/>
          <w:sz w:val="21"/>
          <w:szCs w:val="21"/>
          <w:highlight w:val="yellow"/>
          <w:u w:val="single"/>
        </w:rPr>
        <w:t>报名方式：网上报名）</w:t>
      </w:r>
    </w:p>
    <w:p>
      <w:pPr>
        <w:spacing w:line="360" w:lineRule="auto"/>
        <w:ind w:firstLine="560" w:firstLineChars="200"/>
        <w:rPr>
          <w:rFonts w:hint="eastAsia" w:ascii="宋体" w:hAnsi="宋体" w:cs="宋体"/>
          <w:color w:val="000000"/>
          <w:szCs w:val="21"/>
        </w:rPr>
      </w:pPr>
      <w:r>
        <w:rPr>
          <w:rFonts w:hint="eastAsia" w:ascii="宋体" w:hAnsi="宋体" w:cs="宋体"/>
          <w:color w:val="000000"/>
          <w:szCs w:val="21"/>
        </w:rPr>
        <w:t>2．报名时需提供以下资料，复印件需加盖单位公章。</w:t>
      </w:r>
    </w:p>
    <w:p>
      <w:pPr>
        <w:spacing w:line="360" w:lineRule="auto"/>
        <w:ind w:firstLine="560" w:firstLineChars="200"/>
        <w:rPr>
          <w:rFonts w:hint="eastAsia" w:ascii="宋体" w:hAnsi="宋体" w:cs="宋体"/>
          <w:bCs/>
          <w:color w:val="000000"/>
          <w:szCs w:val="21"/>
        </w:rPr>
      </w:pPr>
      <w:r>
        <w:rPr>
          <w:rFonts w:hint="eastAsia" w:ascii="宋体" w:hAnsi="宋体" w:cs="宋体"/>
          <w:color w:val="000000"/>
          <w:szCs w:val="21"/>
        </w:rPr>
        <w:t>（1）企业法人营业执照原件及复印件；</w:t>
      </w:r>
    </w:p>
    <w:p>
      <w:pPr>
        <w:spacing w:line="360" w:lineRule="auto"/>
        <w:ind w:firstLine="492" w:firstLineChars="176"/>
        <w:rPr>
          <w:rFonts w:hint="eastAsia" w:ascii="宋体" w:hAnsi="宋体" w:cs="宋体"/>
          <w:color w:val="000000"/>
          <w:szCs w:val="21"/>
        </w:rPr>
      </w:pPr>
      <w:r>
        <w:rPr>
          <w:rFonts w:hint="eastAsia" w:ascii="宋体" w:hAnsi="宋体" w:cs="宋体"/>
          <w:color w:val="000000"/>
          <w:szCs w:val="21"/>
        </w:rPr>
        <w:t>（2）法定代表人身份证复印件；</w:t>
      </w:r>
    </w:p>
    <w:p>
      <w:pPr>
        <w:spacing w:line="360" w:lineRule="auto"/>
        <w:ind w:firstLine="492" w:firstLineChars="176"/>
        <w:rPr>
          <w:rFonts w:hint="eastAsia" w:ascii="宋体" w:hAnsi="宋体" w:cs="宋体"/>
          <w:color w:val="000000"/>
          <w:szCs w:val="21"/>
        </w:rPr>
      </w:pPr>
      <w:r>
        <w:rPr>
          <w:rFonts w:hint="eastAsia" w:ascii="宋体" w:hAnsi="宋体" w:cs="宋体"/>
          <w:color w:val="000000"/>
          <w:szCs w:val="21"/>
        </w:rPr>
        <w:t>（3）委托授权书、被授权人身份证原件及复印件。</w:t>
      </w:r>
    </w:p>
    <w:p>
      <w:pPr>
        <w:pStyle w:val="2"/>
        <w:ind w:firstLine="420"/>
        <w:rPr>
          <w:rFonts w:hint="eastAsia" w:ascii="宋体" w:hAnsi="宋体" w:cs="宋体"/>
          <w:color w:val="000000"/>
          <w:sz w:val="21"/>
          <w:szCs w:val="21"/>
          <w:lang w:val="en-US"/>
        </w:rPr>
      </w:pPr>
      <w:r>
        <w:rPr>
          <w:rFonts w:hint="eastAsia" w:ascii="宋体" w:hAnsi="宋体" w:cs="宋体"/>
          <w:color w:val="000000"/>
          <w:sz w:val="21"/>
          <w:szCs w:val="21"/>
        </w:rPr>
        <w:t>（</w:t>
      </w:r>
      <w:r>
        <w:rPr>
          <w:rFonts w:hint="eastAsia" w:ascii="宋体" w:hAnsi="宋体" w:cs="宋体"/>
          <w:color w:val="000000"/>
          <w:sz w:val="21"/>
          <w:szCs w:val="21"/>
          <w:lang w:val="en-US"/>
        </w:rPr>
        <w:t>4）近三年内投标企业无行贿犯罪记录（投标人提供承诺书）；</w:t>
      </w:r>
    </w:p>
    <w:p>
      <w:pPr>
        <w:pStyle w:val="2"/>
        <w:ind w:firstLine="420"/>
        <w:rPr>
          <w:rFonts w:hint="eastAsia" w:ascii="宋体" w:hAnsi="宋体" w:cs="宋体"/>
          <w:color w:val="000000"/>
          <w:sz w:val="21"/>
          <w:szCs w:val="21"/>
          <w:highlight w:val="yellow"/>
        </w:rPr>
      </w:pPr>
      <w:r>
        <w:rPr>
          <w:rFonts w:hint="eastAsia" w:ascii="宋体" w:hAnsi="宋体" w:cs="宋体"/>
          <w:color w:val="000000"/>
          <w:sz w:val="21"/>
          <w:szCs w:val="21"/>
          <w:highlight w:val="yellow"/>
          <w:lang w:val="en-US"/>
        </w:rPr>
        <w:t>（5）浙江省企业提供</w:t>
      </w:r>
      <w:r>
        <w:rPr>
          <w:rFonts w:hint="eastAsia" w:ascii="宋体" w:hAnsi="宋体" w:cs="宋体"/>
          <w:color w:val="000000"/>
          <w:sz w:val="21"/>
          <w:szCs w:val="21"/>
          <w:highlight w:val="yellow"/>
        </w:rPr>
        <w:t>“国家企业信用信息公示系统-浙江”正常经营证明。(一式两份)</w:t>
      </w:r>
    </w:p>
    <w:p>
      <w:pPr>
        <w:pStyle w:val="2"/>
        <w:ind w:firstLine="420"/>
        <w:rPr>
          <w:rFonts w:hint="eastAsia" w:ascii="宋体" w:hAnsi="宋体" w:cs="宋体"/>
          <w:color w:val="000000"/>
          <w:sz w:val="21"/>
          <w:szCs w:val="21"/>
          <w:highlight w:val="yellow"/>
        </w:rPr>
      </w:pPr>
      <w:r>
        <w:rPr>
          <w:rFonts w:hint="eastAsia" w:ascii="宋体" w:hAnsi="宋体" w:cs="宋体"/>
          <w:color w:val="000000"/>
          <w:sz w:val="21"/>
          <w:szCs w:val="21"/>
          <w:highlight w:val="yellow"/>
        </w:rPr>
        <w:t>（6）工本费转账回单</w:t>
      </w:r>
    </w:p>
    <w:p>
      <w:pPr>
        <w:pStyle w:val="2"/>
        <w:ind w:firstLine="422"/>
        <w:rPr>
          <w:rFonts w:hint="eastAsia" w:ascii="宋体" w:hAnsi="宋体" w:cs="宋体"/>
          <w:color w:val="000000"/>
          <w:sz w:val="21"/>
          <w:szCs w:val="21"/>
          <w:lang w:val="en-US"/>
        </w:rPr>
      </w:pPr>
      <w:r>
        <w:rPr>
          <w:rFonts w:hint="eastAsia" w:ascii="宋体" w:hAnsi="宋体" w:cs="宋体"/>
          <w:b/>
          <w:color w:val="000000"/>
          <w:sz w:val="21"/>
          <w:szCs w:val="21"/>
        </w:rPr>
        <w:t>以上报名资料（电子版）需整合成一份PDF或WORD，以邮件形式投递至邮箱shaoxingzyy@163.com，报名邮件正文中需写明投报项目名称、投标单位名称、联系人姓名及联系方式。待招标人审核无误后进行回复，收到回复邮件即为报名成功。所有报名资料需在开标当天以纸质形式另行成册，与投标文件同时提交。</w:t>
      </w:r>
    </w:p>
    <w:p>
      <w:pPr>
        <w:spacing w:line="360" w:lineRule="auto"/>
        <w:ind w:firstLine="551" w:firstLineChars="196"/>
        <w:rPr>
          <w:rFonts w:hint="eastAsia" w:ascii="宋体" w:hAnsi="宋体" w:cs="宋体"/>
          <w:b/>
          <w:bCs/>
          <w:color w:val="000000"/>
          <w:szCs w:val="21"/>
          <w:u w:val="single"/>
        </w:rPr>
      </w:pPr>
      <w:r>
        <w:rPr>
          <w:rFonts w:hint="eastAsia" w:ascii="宋体" w:hAnsi="宋体" w:cs="宋体"/>
          <w:b/>
          <w:bCs/>
          <w:color w:val="000000"/>
          <w:szCs w:val="21"/>
        </w:rPr>
        <w:t>九、</w:t>
      </w:r>
      <w:r>
        <w:rPr>
          <w:rFonts w:hint="eastAsia" w:ascii="宋体" w:hAnsi="宋体" w:cs="宋体"/>
          <w:b/>
          <w:bCs/>
          <w:color w:val="000000"/>
          <w:szCs w:val="21"/>
          <w:highlight w:val="yellow"/>
          <w:u w:val="single"/>
        </w:rPr>
        <w:t>招标文件工本费：每份人民币100元，售后不退。工本费须缴纳至绍兴市中医院账户，并按照“单位名称+项目名称+工本费100元”的格式在摘要备注或附言中注明，转账回单须在报名时提交。如需工本费收款收据请自行至绍兴市中医院2号楼411财务科处开具。</w:t>
      </w:r>
    </w:p>
    <w:p>
      <w:pPr>
        <w:spacing w:line="360" w:lineRule="auto"/>
        <w:ind w:right="-193"/>
        <w:rPr>
          <w:rFonts w:ascii="宋体" w:hAnsi="宋体"/>
          <w:szCs w:val="21"/>
        </w:rPr>
      </w:pPr>
      <w:r>
        <w:rPr>
          <w:rFonts w:hint="eastAsia" w:ascii="宋体" w:hAnsi="宋体"/>
          <w:szCs w:val="21"/>
        </w:rPr>
        <w:t>单位名称（盖章）：</w:t>
      </w:r>
      <w:r>
        <w:rPr>
          <w:rFonts w:hint="eastAsia" w:ascii="宋体" w:hAnsi="宋体"/>
          <w:b/>
          <w:szCs w:val="21"/>
        </w:rPr>
        <w:t>绍兴市中医院</w:t>
      </w:r>
      <w:r>
        <w:rPr>
          <w:rFonts w:hint="eastAsia" w:ascii="宋体" w:hAnsi="宋体"/>
          <w:szCs w:val="21"/>
        </w:rPr>
        <w:t xml:space="preserve">                               </w:t>
      </w:r>
    </w:p>
    <w:p>
      <w:pPr>
        <w:spacing w:line="360" w:lineRule="auto"/>
        <w:rPr>
          <w:rFonts w:hint="eastAsia" w:ascii="宋体" w:hAnsi="宋体"/>
          <w:szCs w:val="21"/>
        </w:rPr>
      </w:pPr>
      <w:r>
        <w:rPr>
          <w:rFonts w:hint="eastAsia" w:ascii="宋体" w:hAnsi="宋体"/>
          <w:szCs w:val="21"/>
        </w:rPr>
        <w:t xml:space="preserve">纳税人识别号：1233 0600 4713 2309 2N                        </w:t>
      </w:r>
    </w:p>
    <w:p>
      <w:pPr>
        <w:spacing w:line="360" w:lineRule="auto"/>
        <w:rPr>
          <w:rFonts w:hint="eastAsia" w:ascii="宋体" w:hAnsi="宋体"/>
          <w:szCs w:val="21"/>
        </w:rPr>
      </w:pPr>
      <w:r>
        <w:rPr>
          <w:rFonts w:hint="eastAsia" w:ascii="宋体" w:hAnsi="宋体"/>
          <w:szCs w:val="21"/>
        </w:rPr>
        <w:t xml:space="preserve">单位地址/电话：绍兴市人民中路641号  0575-89102277          </w:t>
      </w:r>
    </w:p>
    <w:p>
      <w:pPr>
        <w:spacing w:line="360" w:lineRule="auto"/>
        <w:ind w:right="-193"/>
        <w:rPr>
          <w:rFonts w:hint="eastAsia" w:ascii="宋体" w:hAnsi="宋体"/>
          <w:szCs w:val="21"/>
        </w:rPr>
      </w:pPr>
      <w:r>
        <w:rPr>
          <w:rFonts w:hint="eastAsia" w:ascii="宋体" w:hAnsi="宋体"/>
          <w:szCs w:val="21"/>
        </w:rPr>
        <w:t xml:space="preserve">开户银行：中信银行绍兴越城支行                              </w:t>
      </w:r>
    </w:p>
    <w:p>
      <w:pPr>
        <w:spacing w:line="360" w:lineRule="auto"/>
        <w:ind w:right="-193"/>
        <w:rPr>
          <w:rFonts w:hint="eastAsia" w:ascii="宋体" w:hAnsi="宋体"/>
          <w:szCs w:val="21"/>
        </w:rPr>
      </w:pPr>
      <w:r>
        <w:rPr>
          <w:rFonts w:hint="eastAsia" w:ascii="宋体" w:hAnsi="宋体"/>
          <w:szCs w:val="21"/>
        </w:rPr>
        <w:t xml:space="preserve">银行账号：7334 4101 8260 0041 810  </w:t>
      </w:r>
    </w:p>
    <w:p>
      <w:pPr>
        <w:spacing w:line="360" w:lineRule="auto"/>
        <w:ind w:firstLine="562" w:firstLineChars="200"/>
        <w:rPr>
          <w:rFonts w:hint="eastAsia" w:ascii="宋体" w:hAnsi="宋体" w:cs="宋体"/>
          <w:color w:val="000000"/>
          <w:szCs w:val="21"/>
        </w:rPr>
      </w:pPr>
      <w:r>
        <w:rPr>
          <w:rFonts w:hint="eastAsia" w:ascii="宋体" w:hAnsi="宋体" w:cs="宋体"/>
          <w:b/>
          <w:bCs/>
          <w:color w:val="000000"/>
          <w:szCs w:val="21"/>
        </w:rPr>
        <w:t>十、投标截止时间及地点</w:t>
      </w:r>
      <w:r>
        <w:rPr>
          <w:rFonts w:hint="eastAsia" w:ascii="宋体" w:hAnsi="宋体" w:cs="宋体"/>
          <w:color w:val="000000"/>
          <w:szCs w:val="21"/>
        </w:rPr>
        <w:t>：</w:t>
      </w:r>
    </w:p>
    <w:p>
      <w:pPr>
        <w:spacing w:line="360" w:lineRule="auto"/>
        <w:ind w:firstLine="560" w:firstLineChars="200"/>
        <w:rPr>
          <w:rFonts w:hint="eastAsia" w:ascii="宋体" w:hAnsi="宋体" w:cs="宋体"/>
          <w:color w:val="000000"/>
          <w:szCs w:val="21"/>
        </w:rPr>
      </w:pPr>
      <w:r>
        <w:rPr>
          <w:rFonts w:hint="eastAsia" w:ascii="宋体" w:hAnsi="宋体" w:cs="宋体"/>
          <w:color w:val="000000"/>
          <w:szCs w:val="21"/>
        </w:rPr>
        <w:t>1.参加现场开标：投标人应于</w:t>
      </w:r>
      <w:r>
        <w:rPr>
          <w:rFonts w:hint="eastAsia" w:ascii="宋体" w:hAnsi="宋体" w:cs="宋体"/>
          <w:b/>
          <w:color w:val="000000"/>
          <w:szCs w:val="21"/>
          <w:highlight w:val="cyan"/>
        </w:rPr>
        <w:t>2021年4月29日上午9:00前</w:t>
      </w:r>
      <w:r>
        <w:rPr>
          <w:rFonts w:hint="eastAsia" w:ascii="宋体" w:hAnsi="宋体" w:cs="宋体"/>
          <w:color w:val="000000"/>
          <w:szCs w:val="21"/>
        </w:rPr>
        <w:t>将投标文件密封送交到绍兴市中医院2号楼三楼311会议室，逾期送达作无效标处理。</w:t>
      </w:r>
    </w:p>
    <w:p>
      <w:pPr>
        <w:pStyle w:val="2"/>
        <w:ind w:firstLine="0" w:firstLineChars="0"/>
        <w:rPr>
          <w:rFonts w:hint="eastAsia" w:ascii="宋体" w:hAnsi="宋体" w:cs="宋体"/>
          <w:b/>
          <w:color w:val="000000"/>
          <w:sz w:val="21"/>
          <w:szCs w:val="21"/>
          <w:highlight w:val="yellow"/>
          <w:lang w:val="en-US"/>
        </w:rPr>
      </w:pPr>
      <w:r>
        <w:rPr>
          <w:rFonts w:hint="eastAsia" w:ascii="宋体" w:hAnsi="宋体" w:cs="宋体"/>
          <w:sz w:val="21"/>
          <w:szCs w:val="21"/>
          <w:lang w:val="en-US"/>
        </w:rPr>
        <w:t xml:space="preserve">   </w:t>
      </w:r>
      <w:r>
        <w:rPr>
          <w:rFonts w:hint="eastAsia" w:ascii="宋体" w:hAnsi="宋体" w:cs="宋体"/>
          <w:b/>
          <w:color w:val="000000"/>
          <w:sz w:val="21"/>
          <w:szCs w:val="21"/>
          <w:highlight w:val="yellow"/>
          <w:lang w:val="en-US"/>
        </w:rPr>
        <w:t>2.采用邮寄方式：若采用邮寄方式的，投标文件必须于开标前送达，逾期送达作无效标处理。（邮寄地址：绍兴市中医院招标办，绍兴市环城东路1901号2号楼203室，邮编312000）</w:t>
      </w:r>
    </w:p>
    <w:p>
      <w:pPr>
        <w:spacing w:line="360" w:lineRule="auto"/>
        <w:ind w:firstLine="495" w:firstLineChars="176"/>
        <w:rPr>
          <w:rFonts w:hint="eastAsia" w:ascii="宋体" w:hAnsi="宋体" w:cs="宋体"/>
          <w:color w:val="000000"/>
          <w:szCs w:val="21"/>
        </w:rPr>
      </w:pPr>
      <w:r>
        <w:rPr>
          <w:rFonts w:hint="eastAsia" w:ascii="宋体" w:hAnsi="宋体" w:cs="宋体"/>
          <w:b/>
          <w:color w:val="000000"/>
          <w:szCs w:val="21"/>
        </w:rPr>
        <w:t>十一、开标时间及地点：</w:t>
      </w:r>
      <w:r>
        <w:rPr>
          <w:rFonts w:hint="eastAsia" w:ascii="宋体" w:hAnsi="宋体" w:cs="宋体"/>
          <w:b/>
          <w:color w:val="000000"/>
          <w:szCs w:val="21"/>
          <w:highlight w:val="cyan"/>
        </w:rPr>
        <w:t>2021年4月29日上午9:00</w:t>
      </w:r>
      <w:r>
        <w:rPr>
          <w:rFonts w:hint="eastAsia" w:ascii="宋体" w:hAnsi="宋体" w:cs="宋体"/>
          <w:b/>
          <w:color w:val="000000"/>
          <w:szCs w:val="21"/>
        </w:rPr>
        <w:t xml:space="preserve"> </w:t>
      </w:r>
      <w:r>
        <w:rPr>
          <w:rFonts w:hint="eastAsia" w:ascii="宋体" w:hAnsi="宋体" w:cs="宋体"/>
          <w:color w:val="000000"/>
          <w:szCs w:val="21"/>
        </w:rPr>
        <w:t>在绍兴市中医院2号楼三楼311会议室开标。</w:t>
      </w:r>
    </w:p>
    <w:p>
      <w:pPr>
        <w:spacing w:line="360" w:lineRule="auto"/>
        <w:ind w:firstLine="495" w:firstLineChars="176"/>
        <w:rPr>
          <w:rFonts w:hint="eastAsia" w:ascii="宋体" w:hAnsi="宋体" w:cs="宋体"/>
          <w:b/>
          <w:color w:val="000000"/>
          <w:szCs w:val="21"/>
        </w:rPr>
      </w:pPr>
      <w:r>
        <w:rPr>
          <w:rFonts w:hint="eastAsia" w:ascii="宋体" w:hAnsi="宋体" w:cs="宋体"/>
          <w:b/>
          <w:bCs/>
          <w:color w:val="000000"/>
          <w:szCs w:val="21"/>
        </w:rPr>
        <w:t>十二、</w:t>
      </w:r>
      <w:r>
        <w:rPr>
          <w:rFonts w:hint="eastAsia" w:ascii="宋体" w:hAnsi="宋体" w:cs="宋体"/>
          <w:b/>
          <w:color w:val="000000"/>
          <w:szCs w:val="21"/>
        </w:rPr>
        <w:t>招标公告发布</w:t>
      </w:r>
    </w:p>
    <w:p>
      <w:pPr>
        <w:spacing w:line="360" w:lineRule="auto"/>
        <w:ind w:firstLine="492" w:firstLineChars="176"/>
        <w:rPr>
          <w:rFonts w:hint="eastAsia" w:ascii="宋体" w:hAnsi="宋体" w:cs="宋体"/>
          <w:color w:val="000000"/>
          <w:kern w:val="0"/>
          <w:szCs w:val="21"/>
        </w:rPr>
      </w:pPr>
      <w:r>
        <w:rPr>
          <w:rFonts w:hint="eastAsia" w:ascii="宋体" w:hAnsi="宋体" w:cs="宋体"/>
          <w:color w:val="000000"/>
          <w:kern w:val="0"/>
          <w:szCs w:val="21"/>
        </w:rPr>
        <w:t xml:space="preserve">绍兴市卫生健康委员会  </w:t>
      </w:r>
      <w:r>
        <w:rPr>
          <w:rFonts w:hint="eastAsia" w:ascii="宋体" w:hAnsi="宋体" w:cs="宋体"/>
          <w:color w:val="000000"/>
          <w:kern w:val="0"/>
          <w:szCs w:val="21"/>
        </w:rPr>
        <w:fldChar w:fldCharType="begin"/>
      </w:r>
      <w:r>
        <w:rPr>
          <w:rFonts w:hint="eastAsia" w:ascii="宋体" w:hAnsi="宋体" w:cs="宋体"/>
          <w:color w:val="000000"/>
          <w:kern w:val="0"/>
          <w:szCs w:val="21"/>
        </w:rPr>
        <w:instrText xml:space="preserve"> HYPERLINK "http://www.sxws.gov.cn" </w:instrText>
      </w:r>
      <w:r>
        <w:rPr>
          <w:rFonts w:hint="eastAsia" w:ascii="宋体" w:hAnsi="宋体" w:cs="宋体"/>
          <w:color w:val="000000"/>
          <w:kern w:val="0"/>
          <w:szCs w:val="21"/>
        </w:rPr>
        <w:fldChar w:fldCharType="separate"/>
      </w:r>
      <w:r>
        <w:rPr>
          <w:rStyle w:val="10"/>
          <w:rFonts w:hint="eastAsia" w:ascii="宋体" w:hAnsi="宋体" w:cs="宋体"/>
          <w:kern w:val="0"/>
          <w:szCs w:val="21"/>
        </w:rPr>
        <w:t>http://www.sxws.gov.cn</w:t>
      </w:r>
      <w:r>
        <w:rPr>
          <w:rFonts w:hint="eastAsia" w:ascii="宋体" w:hAnsi="宋体" w:cs="宋体"/>
          <w:color w:val="000000"/>
          <w:kern w:val="0"/>
          <w:szCs w:val="21"/>
        </w:rPr>
        <w:fldChar w:fldCharType="end"/>
      </w:r>
    </w:p>
    <w:p>
      <w:pPr>
        <w:spacing w:line="360" w:lineRule="auto"/>
        <w:ind w:firstLine="492" w:firstLineChars="176"/>
        <w:rPr>
          <w:rFonts w:hint="eastAsia" w:ascii="宋体" w:hAnsi="宋体" w:cs="宋体"/>
          <w:color w:val="000000"/>
          <w:kern w:val="0"/>
          <w:szCs w:val="21"/>
        </w:rPr>
      </w:pPr>
      <w:r>
        <w:rPr>
          <w:rFonts w:hint="eastAsia" w:ascii="宋体" w:hAnsi="宋体" w:cs="宋体"/>
          <w:color w:val="000000"/>
          <w:kern w:val="0"/>
          <w:szCs w:val="21"/>
        </w:rPr>
        <w:t xml:space="preserve">绍兴市中医院  </w:t>
      </w:r>
      <w:r>
        <w:rPr>
          <w:rFonts w:hint="eastAsia" w:ascii="宋体" w:hAnsi="宋体" w:cs="宋体"/>
          <w:color w:val="000000"/>
          <w:kern w:val="0"/>
          <w:szCs w:val="21"/>
        </w:rPr>
        <w:fldChar w:fldCharType="begin"/>
      </w:r>
      <w:r>
        <w:rPr>
          <w:rFonts w:hint="eastAsia" w:ascii="宋体" w:hAnsi="宋体" w:cs="宋体"/>
          <w:color w:val="000000"/>
          <w:kern w:val="0"/>
          <w:szCs w:val="21"/>
        </w:rPr>
        <w:instrText xml:space="preserve"> HYPERLINK "http://www.sxzyy.cn" </w:instrText>
      </w:r>
      <w:r>
        <w:rPr>
          <w:rFonts w:hint="eastAsia" w:ascii="宋体" w:hAnsi="宋体" w:cs="宋体"/>
          <w:color w:val="000000"/>
          <w:kern w:val="0"/>
          <w:szCs w:val="21"/>
        </w:rPr>
        <w:fldChar w:fldCharType="separate"/>
      </w:r>
      <w:r>
        <w:rPr>
          <w:rStyle w:val="10"/>
          <w:rFonts w:hint="eastAsia" w:ascii="宋体" w:hAnsi="宋体" w:cs="宋体"/>
          <w:kern w:val="0"/>
          <w:szCs w:val="21"/>
        </w:rPr>
        <w:t>http://www.sxzyy.cn</w:t>
      </w:r>
      <w:r>
        <w:rPr>
          <w:rFonts w:hint="eastAsia" w:ascii="宋体" w:hAnsi="宋体" w:cs="宋体"/>
          <w:color w:val="000000"/>
          <w:kern w:val="0"/>
          <w:szCs w:val="21"/>
        </w:rPr>
        <w:fldChar w:fldCharType="end"/>
      </w:r>
    </w:p>
    <w:p>
      <w:pPr>
        <w:spacing w:line="360" w:lineRule="auto"/>
        <w:ind w:firstLine="562" w:firstLineChars="200"/>
        <w:rPr>
          <w:rFonts w:hint="eastAsia" w:ascii="宋体" w:hAnsi="宋体" w:cs="宋体"/>
          <w:b/>
          <w:color w:val="000000"/>
          <w:szCs w:val="21"/>
        </w:rPr>
      </w:pPr>
      <w:r>
        <w:rPr>
          <w:rFonts w:hint="eastAsia" w:ascii="宋体" w:hAnsi="宋体" w:cs="宋体"/>
          <w:b/>
          <w:color w:val="000000"/>
          <w:szCs w:val="21"/>
        </w:rPr>
        <w:t>十三、联系方式：</w:t>
      </w:r>
    </w:p>
    <w:p>
      <w:pPr>
        <w:spacing w:line="360" w:lineRule="auto"/>
        <w:ind w:firstLine="560" w:firstLineChars="200"/>
        <w:rPr>
          <w:rFonts w:hint="eastAsia" w:ascii="宋体" w:hAnsi="宋体" w:cs="宋体"/>
          <w:szCs w:val="21"/>
        </w:rPr>
      </w:pPr>
      <w:r>
        <w:rPr>
          <w:rFonts w:hint="eastAsia" w:ascii="宋体" w:hAnsi="宋体" w:cs="宋体"/>
          <w:color w:val="000000"/>
          <w:szCs w:val="21"/>
        </w:rPr>
        <w:t>绍兴市中医院总务科          倪科长    0575-89107028</w:t>
      </w:r>
    </w:p>
    <w:p>
      <w:pPr>
        <w:spacing w:line="360" w:lineRule="auto"/>
        <w:ind w:firstLine="560" w:firstLineChars="200"/>
        <w:rPr>
          <w:rFonts w:hint="eastAsia" w:ascii="宋体" w:hAnsi="宋体" w:cs="宋体"/>
          <w:color w:val="000000"/>
          <w:szCs w:val="21"/>
        </w:rPr>
      </w:pPr>
      <w:r>
        <w:rPr>
          <w:rFonts w:hint="eastAsia" w:ascii="宋体" w:hAnsi="宋体" w:cs="宋体"/>
          <w:color w:val="000000"/>
          <w:szCs w:val="21"/>
        </w:rPr>
        <w:t>绍兴市中医院招投标办公室    沈科长    0575-89107189</w:t>
      </w:r>
    </w:p>
    <w:p>
      <w:pPr>
        <w:spacing w:line="360" w:lineRule="auto"/>
        <w:ind w:firstLine="560" w:firstLineChars="200"/>
        <w:rPr>
          <w:rFonts w:hint="eastAsia"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绍兴市中医院</w:t>
      </w:r>
    </w:p>
    <w:p>
      <w:pPr>
        <w:spacing w:line="360" w:lineRule="auto"/>
        <w:ind w:firstLine="703" w:firstLineChars="250"/>
        <w:rPr>
          <w:rFonts w:hint="eastAsia" w:ascii="宋体" w:hAnsi="宋体" w:cs="宋体"/>
          <w:b/>
          <w:kern w:val="0"/>
          <w:szCs w:val="21"/>
        </w:rPr>
      </w:pPr>
      <w:r>
        <w:rPr>
          <w:rFonts w:hint="eastAsia" w:ascii="宋体" w:hAnsi="宋体" w:cs="宋体"/>
          <w:b/>
          <w:color w:val="000000"/>
          <w:szCs w:val="21"/>
        </w:rPr>
        <w:t xml:space="preserve">                                                     2022年4月13日</w:t>
      </w: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C4417"/>
    <w:rsid w:val="0EA172F7"/>
    <w:rsid w:val="0FCC55FB"/>
    <w:rsid w:val="2ADA212F"/>
    <w:rsid w:val="30AF6BE2"/>
    <w:rsid w:val="35CC4417"/>
    <w:rsid w:val="37FE7E9E"/>
    <w:rsid w:val="3AF8748F"/>
    <w:rsid w:val="43EC14F2"/>
    <w:rsid w:val="4C6B10E1"/>
    <w:rsid w:val="5D910ACE"/>
    <w:rsid w:val="5FC867DB"/>
    <w:rsid w:val="6EF70EFC"/>
    <w:rsid w:val="73A61B36"/>
    <w:rsid w:val="75CB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link w:val="11"/>
    <w:semiHidden/>
    <w:unhideWhenUsed/>
    <w:qFormat/>
    <w:uiPriority w:val="0"/>
    <w:pPr>
      <w:keepNext/>
      <w:keepLines/>
      <w:spacing w:beforeLines="0" w:beforeAutospacing="0" w:afterLines="0" w:afterAutospacing="0" w:line="240" w:lineRule="auto"/>
      <w:jc w:val="left"/>
      <w:outlineLvl w:val="2"/>
    </w:pPr>
    <w:rPr>
      <w:rFonts w:ascii="Times New Roman" w:hAnsi="Times New Roman" w:eastAsia="宋体" w:cs="Times New Roman"/>
      <w:b/>
      <w:sz w:val="28"/>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首行缩进"/>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2"/>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606420"/>
      <w:u w:val="single"/>
    </w:rPr>
  </w:style>
  <w:style w:type="character" w:styleId="10">
    <w:name w:val="Hyperlink"/>
    <w:basedOn w:val="7"/>
    <w:qFormat/>
    <w:uiPriority w:val="0"/>
    <w:rPr>
      <w:rFonts w:hint="eastAsia" w:ascii="微软雅黑" w:hAnsi="微软雅黑" w:eastAsia="微软雅黑" w:cs="微软雅黑"/>
      <w:color w:val="333333"/>
      <w:u w:val="none"/>
    </w:rPr>
  </w:style>
  <w:style w:type="character" w:customStyle="1" w:styleId="11">
    <w:name w:val="标题 3 Char"/>
    <w:link w:val="4"/>
    <w:qFormat/>
    <w:uiPriority w:val="0"/>
    <w:rPr>
      <w:rFonts w:ascii="Times New Roman" w:hAnsi="Times New Roman" w:eastAsia="宋体" w:cs="Times New Roman"/>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1244</Words>
  <Characters>1449</Characters>
  <Lines>0</Lines>
  <Paragraphs>0</Paragraphs>
  <TotalTime>1</TotalTime>
  <ScaleCrop>false</ScaleCrop>
  <LinksUpToDate>false</LinksUpToDate>
  <CharactersWithSpaces>1698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2021-02-07T05:10:00Z</dcterms:created>
  <dc:creator>Gavin</dc:creator>
  <cp:lastModifiedBy>周小华</cp:lastModifiedBy>
  <dcterms:modified xsi:type="dcterms:W3CDTF">2022-04-13T06:06:17Z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8736FA4F6F0240AE9D258A0196657B2B</vt:lpwstr>
  </property>
</Properties>
</file>